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4CE06" w14:textId="77777777" w:rsidR="00A87315" w:rsidRDefault="00A87315" w:rsidP="0074084C">
      <w:pPr>
        <w:pStyle w:val="Textbody"/>
        <w:jc w:val="center"/>
        <w:rPr>
          <w:rFonts w:cs="Times New Roman"/>
          <w:b/>
          <w:bCs/>
          <w:sz w:val="28"/>
          <w:szCs w:val="28"/>
          <w:u w:val="thick"/>
        </w:rPr>
      </w:pPr>
    </w:p>
    <w:p w14:paraId="558928FA" w14:textId="4EB37E60" w:rsidR="005C1F5F" w:rsidRDefault="00233F69" w:rsidP="0074084C">
      <w:pPr>
        <w:pStyle w:val="Textbody"/>
        <w:jc w:val="center"/>
        <w:rPr>
          <w:rFonts w:cs="Times New Roman"/>
          <w:b/>
          <w:bCs/>
          <w:u w:val="single"/>
        </w:rPr>
      </w:pPr>
      <w:r w:rsidRPr="005259F8">
        <w:rPr>
          <w:rFonts w:cs="Times New Roman"/>
          <w:b/>
          <w:bCs/>
          <w:u w:val="single"/>
        </w:rPr>
        <w:t>E</w:t>
      </w:r>
      <w:r w:rsidR="0074084C" w:rsidRPr="005259F8">
        <w:rPr>
          <w:rFonts w:cs="Times New Roman"/>
          <w:b/>
          <w:bCs/>
          <w:u w:val="single"/>
        </w:rPr>
        <w:t>STUDO</w:t>
      </w:r>
      <w:r w:rsidR="005259F8">
        <w:rPr>
          <w:rFonts w:cs="Times New Roman"/>
          <w:b/>
          <w:bCs/>
          <w:u w:val="single"/>
        </w:rPr>
        <w:t>S</w:t>
      </w:r>
      <w:r w:rsidR="0074084C" w:rsidRPr="005259F8">
        <w:rPr>
          <w:rFonts w:cs="Times New Roman"/>
          <w:b/>
          <w:bCs/>
          <w:u w:val="single"/>
        </w:rPr>
        <w:t xml:space="preserve"> TÉCNICO</w:t>
      </w:r>
      <w:r w:rsidR="005259F8">
        <w:rPr>
          <w:rFonts w:cs="Times New Roman"/>
          <w:b/>
          <w:bCs/>
          <w:u w:val="single"/>
        </w:rPr>
        <w:t>S</w:t>
      </w:r>
      <w:r w:rsidR="0074084C" w:rsidRPr="005259F8">
        <w:rPr>
          <w:rFonts w:cs="Times New Roman"/>
          <w:b/>
          <w:bCs/>
          <w:u w:val="single"/>
        </w:rPr>
        <w:t xml:space="preserve"> PRELIMINAR</w:t>
      </w:r>
      <w:r w:rsidR="005259F8">
        <w:rPr>
          <w:rFonts w:cs="Times New Roman"/>
          <w:b/>
          <w:bCs/>
          <w:u w:val="single"/>
        </w:rPr>
        <w:t>ES</w:t>
      </w:r>
    </w:p>
    <w:p w14:paraId="760FBC3A" w14:textId="77777777" w:rsidR="00E01AFB" w:rsidRPr="005259F8" w:rsidRDefault="00E01AFB" w:rsidP="0074084C">
      <w:pPr>
        <w:pStyle w:val="Textbody"/>
        <w:jc w:val="center"/>
        <w:rPr>
          <w:rFonts w:cs="Times New Roman"/>
          <w:b/>
          <w:bCs/>
          <w:u w:val="single"/>
        </w:rPr>
      </w:pPr>
    </w:p>
    <w:p w14:paraId="39F840E0" w14:textId="77777777" w:rsidR="00A45FF9" w:rsidRPr="002A2F50" w:rsidRDefault="00450647">
      <w:pPr>
        <w:pStyle w:val="Ttulo1"/>
        <w:rPr>
          <w:sz w:val="24"/>
          <w:szCs w:val="24"/>
        </w:rPr>
      </w:pPr>
      <w:bookmarkStart w:id="0" w:name="__RefHeading___Toc6326_2480837870"/>
      <w:r w:rsidRPr="002A2F50">
        <w:rPr>
          <w:sz w:val="24"/>
          <w:szCs w:val="24"/>
        </w:rPr>
        <w:t>INFORMAÇÕES BÁSICAS</w:t>
      </w:r>
      <w:r w:rsidR="00355DE4" w:rsidRPr="002A2F50">
        <w:rPr>
          <w:sz w:val="24"/>
          <w:szCs w:val="24"/>
        </w:rPr>
        <w:t>.</w:t>
      </w:r>
    </w:p>
    <w:p w14:paraId="7B347BAD" w14:textId="60F80F94" w:rsidR="15D79AD3" w:rsidRDefault="15D79AD3" w:rsidP="00DC1953">
      <w:pPr>
        <w:pStyle w:val="Ttulo2"/>
        <w:ind w:left="426" w:hanging="434"/>
        <w:rPr>
          <w:rFonts w:ascii="Times New Roman" w:hAnsi="Times New Roman" w:cs="Times New Roman"/>
          <w:b w:val="0"/>
          <w:bCs/>
          <w:sz w:val="24"/>
        </w:rPr>
      </w:pPr>
      <w:r w:rsidRPr="00DC1953">
        <w:rPr>
          <w:rFonts w:ascii="Times New Roman" w:hAnsi="Times New Roman" w:cs="Times New Roman"/>
          <w:b w:val="0"/>
          <w:bCs/>
          <w:sz w:val="24"/>
        </w:rPr>
        <w:t xml:space="preserve">Estes Estudos Técnicos Preliminares foram elaborados em conformidade com a Instrução Normativa SEGES Nº 58, de 8 de agosto </w:t>
      </w:r>
      <w:r w:rsidRPr="001C5047">
        <w:rPr>
          <w:rFonts w:ascii="Times New Roman" w:hAnsi="Times New Roman" w:cs="Times New Roman"/>
          <w:b w:val="0"/>
          <w:bCs/>
          <w:sz w:val="24"/>
        </w:rPr>
        <w:t>de 2022</w:t>
      </w:r>
      <w:r w:rsidR="00CD3B77" w:rsidRPr="001C5047">
        <w:rPr>
          <w:rFonts w:ascii="Times New Roman" w:hAnsi="Times New Roman" w:cs="Times New Roman"/>
          <w:b w:val="0"/>
          <w:bCs/>
          <w:sz w:val="24"/>
        </w:rPr>
        <w:t>.</w:t>
      </w:r>
    </w:p>
    <w:p w14:paraId="25974562" w14:textId="77777777" w:rsidR="00D55570" w:rsidRPr="00D55570" w:rsidRDefault="00D55570" w:rsidP="00D55570">
      <w:pPr>
        <w:pStyle w:val="Standard"/>
      </w:pPr>
    </w:p>
    <w:p w14:paraId="3DC79E7E" w14:textId="3132D7C6" w:rsidR="00D644F1" w:rsidRPr="00D86167" w:rsidRDefault="0074084C" w:rsidP="005F679A">
      <w:pPr>
        <w:pStyle w:val="Ttulo2"/>
        <w:ind w:left="426" w:hanging="434"/>
        <w:rPr>
          <w:rFonts w:ascii="Times New Roman" w:eastAsia="Times New Roman" w:hAnsi="Times New Roman" w:cs="Times New Roman"/>
          <w:bCs/>
          <w:sz w:val="24"/>
          <w:lang w:eastAsia="pt-BR" w:bidi="ar-SA"/>
        </w:rPr>
      </w:pPr>
      <w:r w:rsidRPr="00D86167">
        <w:rPr>
          <w:rFonts w:ascii="Times New Roman" w:eastAsia="Times New Roman" w:hAnsi="Times New Roman" w:cs="Times New Roman"/>
          <w:bCs/>
          <w:sz w:val="24"/>
          <w:lang w:eastAsia="pt-BR" w:bidi="ar-SA"/>
        </w:rPr>
        <w:t xml:space="preserve">Número do processo: </w:t>
      </w:r>
      <w:r w:rsidRPr="00D86167">
        <w:rPr>
          <w:rFonts w:ascii="Times New Roman" w:eastAsia="Times New Roman" w:hAnsi="Times New Roman" w:cs="Times New Roman"/>
          <w:b w:val="0"/>
          <w:sz w:val="24"/>
          <w:lang w:eastAsia="pt-BR" w:bidi="ar-SA"/>
        </w:rPr>
        <w:t>00592.</w:t>
      </w:r>
      <w:r w:rsidR="00355DE4" w:rsidRPr="00D86167">
        <w:rPr>
          <w:rFonts w:ascii="Times New Roman" w:eastAsia="Times New Roman" w:hAnsi="Times New Roman" w:cs="Times New Roman"/>
          <w:b w:val="0"/>
          <w:sz w:val="24"/>
          <w:lang w:eastAsia="pt-BR" w:bidi="ar-SA"/>
        </w:rPr>
        <w:t>00</w:t>
      </w:r>
      <w:r w:rsidR="002874EF">
        <w:rPr>
          <w:rFonts w:ascii="Times New Roman" w:eastAsia="Times New Roman" w:hAnsi="Times New Roman" w:cs="Times New Roman"/>
          <w:b w:val="0"/>
          <w:sz w:val="24"/>
          <w:lang w:eastAsia="pt-BR" w:bidi="ar-SA"/>
        </w:rPr>
        <w:t>1462/2024-15</w:t>
      </w:r>
      <w:r w:rsidR="00CD3B77">
        <w:rPr>
          <w:rFonts w:ascii="Times New Roman" w:eastAsia="Times New Roman" w:hAnsi="Times New Roman" w:cs="Times New Roman"/>
          <w:b w:val="0"/>
          <w:sz w:val="24"/>
          <w:lang w:eastAsia="pt-BR" w:bidi="ar-SA"/>
        </w:rPr>
        <w:t>.</w:t>
      </w:r>
    </w:p>
    <w:p w14:paraId="38E60D4E" w14:textId="4CE4F64A" w:rsidR="00D644F1" w:rsidRDefault="00D644F1" w:rsidP="005F679A">
      <w:pPr>
        <w:pStyle w:val="Corpodetexto"/>
        <w:spacing w:before="0" w:beforeAutospacing="0" w:after="0" w:afterAutospacing="0"/>
        <w:ind w:left="576"/>
        <w:jc w:val="both"/>
      </w:pPr>
    </w:p>
    <w:p w14:paraId="2E198A2F" w14:textId="2DFFD718" w:rsidR="008F6FEE" w:rsidRDefault="0654386E" w:rsidP="008F6FEE">
      <w:pPr>
        <w:pStyle w:val="Ttulo2"/>
        <w:rPr>
          <w:rFonts w:ascii="Times New Roman" w:hAnsi="Times New Roman" w:cs="Times New Roman"/>
          <w:sz w:val="24"/>
        </w:rPr>
      </w:pPr>
      <w:r w:rsidRPr="68FF7F49">
        <w:rPr>
          <w:rFonts w:ascii="Times New Roman" w:hAnsi="Times New Roman" w:cs="Times New Roman"/>
          <w:sz w:val="24"/>
        </w:rPr>
        <w:t>ÁREA REQUISITANTE</w:t>
      </w:r>
    </w:p>
    <w:p w14:paraId="709E2729" w14:textId="77777777" w:rsidR="007A6628" w:rsidRPr="007A6628" w:rsidRDefault="007A6628" w:rsidP="007A6628">
      <w:pPr>
        <w:pStyle w:val="Standard"/>
      </w:pPr>
    </w:p>
    <w:p w14:paraId="62EB9643" w14:textId="1E60C502" w:rsidR="008F6FEE" w:rsidRDefault="008F6FEE" w:rsidP="007A6628">
      <w:pPr>
        <w:pStyle w:val="Ttulo2"/>
        <w:rPr>
          <w:rFonts w:ascii="Times New Roman" w:eastAsia="Times New Roman" w:hAnsi="Times New Roman"/>
          <w:b w:val="0"/>
          <w:bCs/>
          <w:sz w:val="24"/>
        </w:rPr>
      </w:pPr>
      <w:bookmarkStart w:id="1" w:name="_Hlk127563907"/>
      <w:r w:rsidRPr="007A6628">
        <w:rPr>
          <w:rFonts w:ascii="Times New Roman" w:eastAsia="Times New Roman" w:hAnsi="Times New Roman"/>
          <w:b w:val="0"/>
          <w:bCs/>
          <w:sz w:val="24"/>
        </w:rPr>
        <w:t xml:space="preserve">A solicitação da nova contratação foi formalizada pela </w:t>
      </w:r>
      <w:r w:rsidR="00723310">
        <w:rPr>
          <w:rFonts w:ascii="Times New Roman" w:eastAsia="Times New Roman" w:hAnsi="Times New Roman"/>
          <w:b w:val="0"/>
          <w:bCs/>
          <w:sz w:val="24"/>
        </w:rPr>
        <w:t>COLOG - Coordenação de Logística</w:t>
      </w:r>
      <w:r w:rsidRPr="007A6628">
        <w:rPr>
          <w:rFonts w:ascii="Times New Roman" w:eastAsia="Times New Roman" w:hAnsi="Times New Roman"/>
          <w:b w:val="0"/>
          <w:bCs/>
          <w:sz w:val="24"/>
        </w:rPr>
        <w:t xml:space="preserve">, </w:t>
      </w:r>
      <w:r w:rsidR="004D26F1" w:rsidRPr="007A6628">
        <w:rPr>
          <w:rFonts w:ascii="Times New Roman" w:eastAsia="Times New Roman" w:hAnsi="Times New Roman"/>
          <w:b w:val="0"/>
          <w:bCs/>
          <w:sz w:val="24"/>
        </w:rPr>
        <w:t>por meio</w:t>
      </w:r>
      <w:r w:rsidRPr="007A6628">
        <w:rPr>
          <w:rFonts w:ascii="Times New Roman" w:eastAsia="Times New Roman" w:hAnsi="Times New Roman"/>
          <w:b w:val="0"/>
          <w:bCs/>
          <w:sz w:val="24"/>
        </w:rPr>
        <w:t xml:space="preserve"> do Documento</w:t>
      </w:r>
      <w:r w:rsidR="006128DB" w:rsidRPr="007A6628">
        <w:rPr>
          <w:rFonts w:ascii="Times New Roman" w:eastAsia="Times New Roman" w:hAnsi="Times New Roman"/>
          <w:b w:val="0"/>
          <w:bCs/>
          <w:sz w:val="24"/>
        </w:rPr>
        <w:t>s</w:t>
      </w:r>
      <w:r w:rsidRPr="007A6628">
        <w:rPr>
          <w:rFonts w:ascii="Times New Roman" w:eastAsia="Times New Roman" w:hAnsi="Times New Roman"/>
          <w:b w:val="0"/>
          <w:bCs/>
          <w:sz w:val="24"/>
        </w:rPr>
        <w:t xml:space="preserve"> de Formalização da Demanda nº </w:t>
      </w:r>
      <w:r w:rsidR="00506F47">
        <w:rPr>
          <w:rFonts w:ascii="Times New Roman" w:eastAsia="Times New Roman" w:hAnsi="Times New Roman"/>
          <w:b w:val="0"/>
          <w:bCs/>
          <w:sz w:val="24"/>
        </w:rPr>
        <w:t>29</w:t>
      </w:r>
      <w:r w:rsidRPr="007A6628">
        <w:rPr>
          <w:rFonts w:ascii="Times New Roman" w:eastAsia="Times New Roman" w:hAnsi="Times New Roman"/>
          <w:b w:val="0"/>
          <w:bCs/>
          <w:sz w:val="24"/>
        </w:rPr>
        <w:t>/202</w:t>
      </w:r>
      <w:r w:rsidR="00506F47">
        <w:rPr>
          <w:rFonts w:ascii="Times New Roman" w:eastAsia="Times New Roman" w:hAnsi="Times New Roman"/>
          <w:b w:val="0"/>
          <w:bCs/>
          <w:sz w:val="24"/>
        </w:rPr>
        <w:t>4</w:t>
      </w:r>
      <w:r w:rsidR="0003469D" w:rsidRPr="007A6628">
        <w:rPr>
          <w:rFonts w:ascii="Times New Roman" w:eastAsia="Times New Roman" w:hAnsi="Times New Roman"/>
          <w:b w:val="0"/>
          <w:bCs/>
          <w:sz w:val="24"/>
        </w:rPr>
        <w:t>.</w:t>
      </w:r>
    </w:p>
    <w:p w14:paraId="3B7C595C" w14:textId="3A5FD0C5" w:rsidR="00E916C3" w:rsidRPr="0078501C" w:rsidRDefault="00AF6B61" w:rsidP="00DA482B">
      <w:pPr>
        <w:pStyle w:val="Ttulo3"/>
        <w:jc w:val="both"/>
        <w:rPr>
          <w:rFonts w:ascii="Times New Roman" w:hAnsi="Times New Roman" w:cs="Times New Roman"/>
          <w:b w:val="0"/>
          <w:bCs w:val="0"/>
          <w:sz w:val="24"/>
          <w:szCs w:val="24"/>
        </w:rPr>
      </w:pPr>
      <w:r w:rsidRPr="0078501C">
        <w:rPr>
          <w:rFonts w:ascii="Times New Roman" w:hAnsi="Times New Roman" w:cs="Times New Roman"/>
          <w:b w:val="0"/>
          <w:bCs w:val="0"/>
          <w:sz w:val="24"/>
          <w:szCs w:val="24"/>
        </w:rPr>
        <w:t>Previsão d</w:t>
      </w:r>
      <w:r w:rsidR="00FD45E9" w:rsidRPr="0078501C">
        <w:rPr>
          <w:rFonts w:ascii="Times New Roman" w:hAnsi="Times New Roman" w:cs="Times New Roman"/>
          <w:b w:val="0"/>
          <w:bCs w:val="0"/>
          <w:sz w:val="24"/>
          <w:szCs w:val="24"/>
        </w:rPr>
        <w:t>a</w:t>
      </w:r>
      <w:r w:rsidRPr="0078501C">
        <w:rPr>
          <w:rFonts w:ascii="Times New Roman" w:hAnsi="Times New Roman" w:cs="Times New Roman"/>
          <w:b w:val="0"/>
          <w:bCs w:val="0"/>
          <w:sz w:val="24"/>
          <w:szCs w:val="24"/>
        </w:rPr>
        <w:t xml:space="preserve"> contrat</w:t>
      </w:r>
      <w:r w:rsidR="00FD45E9" w:rsidRPr="0078501C">
        <w:rPr>
          <w:rFonts w:ascii="Times New Roman" w:hAnsi="Times New Roman" w:cs="Times New Roman"/>
          <w:b w:val="0"/>
          <w:bCs w:val="0"/>
          <w:sz w:val="24"/>
          <w:szCs w:val="24"/>
        </w:rPr>
        <w:t>açã</w:t>
      </w:r>
      <w:r w:rsidRPr="0078501C">
        <w:rPr>
          <w:rFonts w:ascii="Times New Roman" w:hAnsi="Times New Roman" w:cs="Times New Roman"/>
          <w:b w:val="0"/>
          <w:bCs w:val="0"/>
          <w:sz w:val="24"/>
          <w:szCs w:val="24"/>
        </w:rPr>
        <w:t xml:space="preserve">o - </w:t>
      </w:r>
      <w:r w:rsidR="004949B8">
        <w:rPr>
          <w:rFonts w:ascii="Times New Roman" w:hAnsi="Times New Roman" w:cs="Times New Roman"/>
          <w:b w:val="0"/>
          <w:bCs w:val="0"/>
          <w:sz w:val="24"/>
          <w:szCs w:val="24"/>
        </w:rPr>
        <w:t>15</w:t>
      </w:r>
      <w:r w:rsidRPr="0078501C">
        <w:rPr>
          <w:rFonts w:ascii="Times New Roman" w:hAnsi="Times New Roman" w:cs="Times New Roman"/>
          <w:b w:val="0"/>
          <w:bCs w:val="0"/>
          <w:sz w:val="24"/>
          <w:szCs w:val="24"/>
        </w:rPr>
        <w:t>/0</w:t>
      </w:r>
      <w:r w:rsidR="004949B8">
        <w:rPr>
          <w:rFonts w:ascii="Times New Roman" w:hAnsi="Times New Roman" w:cs="Times New Roman"/>
          <w:b w:val="0"/>
          <w:bCs w:val="0"/>
          <w:sz w:val="24"/>
          <w:szCs w:val="24"/>
        </w:rPr>
        <w:t>7</w:t>
      </w:r>
      <w:r w:rsidRPr="0078501C">
        <w:rPr>
          <w:rFonts w:ascii="Times New Roman" w:hAnsi="Times New Roman" w:cs="Times New Roman"/>
          <w:b w:val="0"/>
          <w:bCs w:val="0"/>
          <w:sz w:val="24"/>
          <w:szCs w:val="24"/>
        </w:rPr>
        <w:t>/2025</w:t>
      </w:r>
      <w:r w:rsidR="00DA482B" w:rsidRPr="0078501C">
        <w:rPr>
          <w:rFonts w:ascii="Times New Roman" w:hAnsi="Times New Roman" w:cs="Times New Roman"/>
          <w:b w:val="0"/>
          <w:bCs w:val="0"/>
          <w:sz w:val="24"/>
          <w:szCs w:val="24"/>
        </w:rPr>
        <w:t>.</w:t>
      </w:r>
    </w:p>
    <w:p w14:paraId="3D741EA7" w14:textId="1C45925F" w:rsidR="00850E36" w:rsidRPr="00CA3EFC" w:rsidRDefault="00282A8A" w:rsidP="00950BB6">
      <w:pPr>
        <w:pStyle w:val="Standard"/>
        <w:numPr>
          <w:ilvl w:val="0"/>
          <w:numId w:val="35"/>
        </w:numPr>
        <w:rPr>
          <w:rFonts w:ascii="Times New Roman" w:hAnsi="Times New Roman" w:cs="Times New Roman"/>
          <w:sz w:val="24"/>
        </w:rPr>
      </w:pPr>
      <w:r w:rsidRPr="0078501C">
        <w:rPr>
          <w:rFonts w:ascii="Times New Roman" w:eastAsia="SimSun" w:hAnsi="Times New Roman" w:cs="Times New Roman"/>
          <w:sz w:val="24"/>
          <w:lang w:eastAsia="pt-BR"/>
        </w:rPr>
        <w:t xml:space="preserve">ID PCA no PNCP: </w:t>
      </w:r>
      <w:r w:rsidR="008D08C8" w:rsidRPr="00CA3EFC">
        <w:rPr>
          <w:rFonts w:ascii="Times New Roman" w:hAnsi="Times New Roman" w:cs="Times New Roman"/>
          <w:sz w:val="24"/>
          <w:shd w:val="clear" w:color="auto" w:fill="FFFFFF"/>
        </w:rPr>
        <w:t>26994558000123-0-000003/2025</w:t>
      </w:r>
    </w:p>
    <w:p w14:paraId="77D9874E" w14:textId="06365A75" w:rsidR="00282A8A" w:rsidRPr="00CA3EFC" w:rsidRDefault="00AB6647" w:rsidP="00950BB6">
      <w:pPr>
        <w:pStyle w:val="Standard"/>
        <w:numPr>
          <w:ilvl w:val="0"/>
          <w:numId w:val="35"/>
        </w:numPr>
        <w:rPr>
          <w:rFonts w:ascii="Times New Roman" w:hAnsi="Times New Roman" w:cs="Times New Roman"/>
          <w:sz w:val="24"/>
        </w:rPr>
      </w:pPr>
      <w:r w:rsidRPr="00CA3EFC">
        <w:rPr>
          <w:rFonts w:ascii="Times New Roman" w:eastAsia="SimSun" w:hAnsi="Times New Roman" w:cs="Times New Roman"/>
          <w:sz w:val="24"/>
          <w:lang w:eastAsia="pt-BR"/>
        </w:rPr>
        <w:t xml:space="preserve">Data de publicação no PNCP: </w:t>
      </w:r>
      <w:r w:rsidR="00CA3EFC" w:rsidRPr="00CA3EFC">
        <w:rPr>
          <w:rFonts w:ascii="Times New Roman" w:eastAsia="SimSun" w:hAnsi="Times New Roman" w:cs="Times New Roman"/>
          <w:sz w:val="24"/>
          <w:lang w:eastAsia="pt-BR"/>
        </w:rPr>
        <w:t>1</w:t>
      </w:r>
      <w:r w:rsidR="00155B46" w:rsidRPr="00CA3EFC">
        <w:rPr>
          <w:rFonts w:ascii="Times New Roman" w:eastAsia="SimSun" w:hAnsi="Times New Roman" w:cs="Times New Roman"/>
          <w:sz w:val="24"/>
          <w:lang w:eastAsia="pt-BR"/>
        </w:rPr>
        <w:t>7/05/2024</w:t>
      </w:r>
      <w:r w:rsidR="00DB3C6F">
        <w:rPr>
          <w:rFonts w:ascii="Times New Roman" w:eastAsia="SimSun" w:hAnsi="Times New Roman" w:cs="Times New Roman"/>
          <w:sz w:val="24"/>
          <w:lang w:eastAsia="pt-BR"/>
        </w:rPr>
        <w:t>, atualizado em 10/03/2025</w:t>
      </w:r>
    </w:p>
    <w:p w14:paraId="48B4D084" w14:textId="5EADCFBF" w:rsidR="00AB6647" w:rsidRPr="00CA3EFC" w:rsidRDefault="00AB6647" w:rsidP="00950BB6">
      <w:pPr>
        <w:pStyle w:val="Standard"/>
        <w:numPr>
          <w:ilvl w:val="0"/>
          <w:numId w:val="35"/>
        </w:numPr>
        <w:rPr>
          <w:rFonts w:ascii="Times New Roman" w:hAnsi="Times New Roman" w:cs="Times New Roman"/>
          <w:sz w:val="24"/>
        </w:rPr>
      </w:pPr>
      <w:r w:rsidRPr="00CA3EFC">
        <w:rPr>
          <w:rFonts w:ascii="Times New Roman" w:eastAsia="SimSun" w:hAnsi="Times New Roman" w:cs="Times New Roman"/>
          <w:sz w:val="24"/>
          <w:lang w:eastAsia="pt-BR"/>
        </w:rPr>
        <w:t xml:space="preserve">Id do item no PCA: </w:t>
      </w:r>
      <w:r w:rsidR="009A75CE">
        <w:rPr>
          <w:rFonts w:ascii="Times New Roman" w:eastAsia="SimSun" w:hAnsi="Times New Roman" w:cs="Times New Roman"/>
          <w:sz w:val="24"/>
          <w:lang w:eastAsia="pt-BR"/>
        </w:rPr>
        <w:t>3</w:t>
      </w:r>
      <w:r w:rsidR="000440EE" w:rsidRPr="00CA3EFC">
        <w:rPr>
          <w:rFonts w:ascii="Times New Roman" w:eastAsia="SimSun" w:hAnsi="Times New Roman" w:cs="Times New Roman"/>
          <w:sz w:val="24"/>
          <w:lang w:eastAsia="pt-BR"/>
        </w:rPr>
        <w:t>1</w:t>
      </w:r>
    </w:p>
    <w:p w14:paraId="33E513FA" w14:textId="7B1F8EE1" w:rsidR="0078501C" w:rsidRPr="00CA3EFC" w:rsidRDefault="0078501C" w:rsidP="00950BB6">
      <w:pPr>
        <w:pStyle w:val="Standard"/>
        <w:numPr>
          <w:ilvl w:val="0"/>
          <w:numId w:val="35"/>
        </w:numPr>
        <w:rPr>
          <w:rFonts w:ascii="Times New Roman" w:hAnsi="Times New Roman" w:cs="Times New Roman"/>
          <w:sz w:val="24"/>
        </w:rPr>
      </w:pPr>
      <w:r w:rsidRPr="00CA3EFC">
        <w:rPr>
          <w:rFonts w:ascii="Times New Roman" w:eastAsia="SimSun" w:hAnsi="Times New Roman" w:cs="Times New Roman"/>
          <w:sz w:val="24"/>
          <w:lang w:eastAsia="pt-BR"/>
        </w:rPr>
        <w:t>Classe/Grupo: 545 - TIPOS ESPECIAIS DE SERVIÇOS DE CONSTRUÇÃO</w:t>
      </w:r>
    </w:p>
    <w:p w14:paraId="57856638" w14:textId="1BB87675" w:rsidR="0078501C" w:rsidRPr="00CA3EFC" w:rsidRDefault="0078501C" w:rsidP="00950BB6">
      <w:pPr>
        <w:pStyle w:val="Standard"/>
        <w:numPr>
          <w:ilvl w:val="0"/>
          <w:numId w:val="35"/>
        </w:numPr>
        <w:rPr>
          <w:rFonts w:ascii="Times New Roman" w:hAnsi="Times New Roman" w:cs="Times New Roman"/>
          <w:sz w:val="24"/>
        </w:rPr>
      </w:pPr>
      <w:r w:rsidRPr="00CA3EFC">
        <w:rPr>
          <w:rFonts w:ascii="Times New Roman" w:eastAsia="SimSun" w:hAnsi="Times New Roman" w:cs="Times New Roman"/>
          <w:sz w:val="24"/>
          <w:lang w:eastAsia="pt-BR"/>
        </w:rPr>
        <w:t>Identificador da Futura Contratação:</w:t>
      </w:r>
      <w:r w:rsidR="002E0498" w:rsidRPr="00CA3EFC">
        <w:rPr>
          <w:rFonts w:ascii="Times New Roman" w:eastAsia="SimSun" w:hAnsi="Times New Roman" w:cs="Times New Roman"/>
          <w:sz w:val="24"/>
          <w:lang w:eastAsia="pt-BR"/>
        </w:rPr>
        <w:t xml:space="preserve"> </w:t>
      </w:r>
      <w:r w:rsidR="002E0498" w:rsidRPr="00CA3EFC">
        <w:rPr>
          <w:rFonts w:ascii="Times New Roman" w:hAnsi="Times New Roman" w:cs="Times New Roman"/>
          <w:sz w:val="24"/>
          <w:shd w:val="clear" w:color="auto" w:fill="FFFFFF"/>
        </w:rPr>
        <w:t>110102-7/2025</w:t>
      </w:r>
    </w:p>
    <w:p w14:paraId="748E6DCF" w14:textId="112C10BB" w:rsidR="007223F9" w:rsidRPr="00CA3EFC" w:rsidRDefault="007223F9" w:rsidP="007223F9">
      <w:pPr>
        <w:pStyle w:val="Standard"/>
        <w:ind w:left="1080"/>
        <w:rPr>
          <w:rFonts w:ascii="Times New Roman" w:hAnsi="Times New Roman" w:cs="Times New Roman"/>
          <w:sz w:val="24"/>
        </w:rPr>
      </w:pPr>
      <w:r w:rsidRPr="00CA3EFC">
        <w:rPr>
          <w:rFonts w:ascii="Times New Roman" w:eastAsia="SimSun" w:hAnsi="Times New Roman" w:cs="Times New Roman"/>
          <w:sz w:val="24"/>
          <w:lang w:eastAsia="pt-BR"/>
        </w:rPr>
        <w:t xml:space="preserve">Valor global estimado: R$ </w:t>
      </w:r>
      <w:r w:rsidR="0037307B" w:rsidRPr="00CA3EFC">
        <w:rPr>
          <w:rFonts w:ascii="Times New Roman" w:eastAsia="SimSun" w:hAnsi="Times New Roman" w:cs="Times New Roman"/>
          <w:sz w:val="24"/>
          <w:lang w:eastAsia="pt-BR"/>
        </w:rPr>
        <w:t>1.361.850,00</w:t>
      </w:r>
    </w:p>
    <w:p w14:paraId="0D5E64BB" w14:textId="77777777" w:rsidR="007A6628" w:rsidRPr="007A6628" w:rsidRDefault="007A6628" w:rsidP="007A6628">
      <w:pPr>
        <w:pStyle w:val="Standard"/>
      </w:pPr>
    </w:p>
    <w:bookmarkEnd w:id="1"/>
    <w:p w14:paraId="0B920CE0" w14:textId="3D1EFDC0" w:rsidR="005F679A" w:rsidRDefault="00D86167" w:rsidP="005F679A">
      <w:pPr>
        <w:pStyle w:val="Ttulo2"/>
        <w:rPr>
          <w:rFonts w:ascii="Times New Roman" w:hAnsi="Times New Roman" w:cs="Times New Roman"/>
          <w:bCs/>
          <w:color w:val="000000" w:themeColor="text1"/>
          <w:sz w:val="24"/>
        </w:rPr>
      </w:pPr>
      <w:r w:rsidRPr="005F679A">
        <w:rPr>
          <w:rFonts w:ascii="Times New Roman" w:hAnsi="Times New Roman" w:cs="Times New Roman"/>
          <w:bCs/>
          <w:color w:val="000000" w:themeColor="text1"/>
          <w:sz w:val="24"/>
        </w:rPr>
        <w:t>OBJETO</w:t>
      </w:r>
    </w:p>
    <w:p w14:paraId="526160D4" w14:textId="41399AD7" w:rsidR="001651C5" w:rsidRPr="00412B60" w:rsidRDefault="002A538C" w:rsidP="00352763">
      <w:pPr>
        <w:pStyle w:val="Ttulo3"/>
        <w:jc w:val="both"/>
        <w:rPr>
          <w:rFonts w:ascii="Times New Roman" w:eastAsia="Times New Roman" w:hAnsi="Times New Roman" w:cs="Times New Roman"/>
          <w:b w:val="0"/>
          <w:bCs w:val="0"/>
          <w:lang w:eastAsia="pt-BR"/>
        </w:rPr>
      </w:pPr>
      <w:r w:rsidRPr="00412B60">
        <w:rPr>
          <w:rFonts w:ascii="Times New Roman" w:hAnsi="Times New Roman" w:cs="Times New Roman"/>
          <w:b w:val="0"/>
          <w:bCs w:val="0"/>
        </w:rPr>
        <w:t>Contratação de empresa para prestação de serviços de manutenção predial e de manutenção de ar-condicionado</w:t>
      </w:r>
      <w:r w:rsidR="0092616B" w:rsidRPr="00412B60">
        <w:rPr>
          <w:rFonts w:ascii="Times New Roman" w:hAnsi="Times New Roman" w:cs="Times New Roman"/>
          <w:b w:val="0"/>
          <w:bCs w:val="0"/>
        </w:rPr>
        <w:t>,</w:t>
      </w:r>
      <w:r w:rsidRPr="00412B60">
        <w:rPr>
          <w:rFonts w:ascii="Times New Roman" w:hAnsi="Times New Roman" w:cs="Times New Roman"/>
          <w:b w:val="0"/>
          <w:bCs w:val="0"/>
        </w:rPr>
        <w:t xml:space="preserve"> </w:t>
      </w:r>
      <w:r w:rsidR="002546DF" w:rsidRPr="00412B60">
        <w:rPr>
          <w:rFonts w:ascii="Times New Roman" w:hAnsi="Times New Roman" w:cs="Times New Roman"/>
          <w:b w:val="0"/>
          <w:bCs w:val="0"/>
        </w:rPr>
        <w:t xml:space="preserve">preventiva e corretiva, bem como serviços eventuais, com mão de obra especializada, a ser </w:t>
      </w:r>
      <w:r w:rsidR="000A5FA5" w:rsidRPr="00412B60">
        <w:rPr>
          <w:rFonts w:ascii="Times New Roman" w:hAnsi="Times New Roman" w:cs="Times New Roman"/>
          <w:b w:val="0"/>
          <w:bCs w:val="0"/>
        </w:rPr>
        <w:t>realizadas</w:t>
      </w:r>
      <w:r w:rsidR="002546DF" w:rsidRPr="00412B60">
        <w:rPr>
          <w:rFonts w:ascii="Times New Roman" w:hAnsi="Times New Roman" w:cs="Times New Roman"/>
          <w:b w:val="0"/>
          <w:bCs w:val="0"/>
        </w:rPr>
        <w:t xml:space="preserve"> sob demanda com fornecimento de ferramentas, peças</w:t>
      </w:r>
      <w:r w:rsidR="00925ECD" w:rsidRPr="00412B60">
        <w:rPr>
          <w:rFonts w:ascii="Times New Roman" w:hAnsi="Times New Roman" w:cs="Times New Roman"/>
          <w:b w:val="0"/>
          <w:bCs w:val="0"/>
        </w:rPr>
        <w:t xml:space="preserve">, materiais de reposição, equipamentos necessários e adequados à execução dos referidos serviços, </w:t>
      </w:r>
      <w:r w:rsidRPr="00412B60">
        <w:rPr>
          <w:rFonts w:ascii="Times New Roman" w:hAnsi="Times New Roman" w:cs="Times New Roman"/>
          <w:b w:val="0"/>
          <w:bCs w:val="0"/>
        </w:rPr>
        <w:t>para as Unidades do interior</w:t>
      </w:r>
      <w:r w:rsidR="00387A41" w:rsidRPr="00412B60">
        <w:rPr>
          <w:rFonts w:ascii="Times New Roman" w:hAnsi="Times New Roman" w:cs="Times New Roman"/>
          <w:b w:val="0"/>
          <w:bCs w:val="0"/>
        </w:rPr>
        <w:t>, circunscritas</w:t>
      </w:r>
      <w:r w:rsidRPr="00412B60">
        <w:rPr>
          <w:rFonts w:ascii="Times New Roman" w:hAnsi="Times New Roman" w:cs="Times New Roman"/>
          <w:b w:val="0"/>
          <w:bCs w:val="0"/>
        </w:rPr>
        <w:t xml:space="preserve"> à SAD2R</w:t>
      </w:r>
      <w:r w:rsidR="00387A41" w:rsidRPr="00412B60">
        <w:rPr>
          <w:rFonts w:ascii="Times New Roman" w:hAnsi="Times New Roman" w:cs="Times New Roman"/>
          <w:b w:val="0"/>
          <w:bCs w:val="0"/>
        </w:rPr>
        <w:t>, a saber:</w:t>
      </w:r>
      <w:r w:rsidR="001651C5" w:rsidRPr="00412B60">
        <w:rPr>
          <w:rFonts w:ascii="Times New Roman" w:hAnsi="Times New Roman" w:cs="Times New Roman"/>
          <w:b w:val="0"/>
          <w:bCs w:val="0"/>
        </w:rPr>
        <w:t xml:space="preserve"> </w:t>
      </w:r>
      <w:r w:rsidR="001651C5" w:rsidRPr="00412B60">
        <w:rPr>
          <w:rFonts w:ascii="Times New Roman" w:hAnsi="Times New Roman" w:cs="Times New Roman"/>
          <w:b w:val="0"/>
          <w:bCs w:val="0"/>
          <w:lang w:eastAsia="pt-BR" w:bidi="ar-SA"/>
        </w:rPr>
        <w:t>PSU E PSF de Volta Redonda; </w:t>
      </w:r>
      <w:r w:rsidR="001651C5" w:rsidRPr="00412B60">
        <w:rPr>
          <w:rFonts w:ascii="Times New Roman" w:eastAsia="Times New Roman" w:hAnsi="Times New Roman" w:cs="Times New Roman"/>
          <w:b w:val="0"/>
          <w:bCs w:val="0"/>
          <w:lang w:eastAsia="pt-BR"/>
        </w:rPr>
        <w:t>PSU Petrópolis; Escritório Avançado de Nova Friburgo; PSU e PSF de Niterói e PSU e PSF de Campos dos Goytacazes. </w:t>
      </w:r>
    </w:p>
    <w:p w14:paraId="4B16BDA1" w14:textId="77777777" w:rsidR="00650A55" w:rsidRDefault="0074084C">
      <w:pPr>
        <w:pStyle w:val="Ttulo1"/>
        <w:rPr>
          <w:color w:val="000000" w:themeColor="text1"/>
          <w:sz w:val="22"/>
          <w:szCs w:val="22"/>
        </w:rPr>
      </w:pPr>
      <w:r w:rsidRPr="68FF7F49">
        <w:rPr>
          <w:color w:val="000000" w:themeColor="text1"/>
          <w:sz w:val="22"/>
          <w:szCs w:val="22"/>
        </w:rPr>
        <w:t xml:space="preserve">DESCRIÇÃO DA </w:t>
      </w:r>
      <w:r w:rsidR="00233F69" w:rsidRPr="68FF7F49">
        <w:rPr>
          <w:color w:val="000000" w:themeColor="text1"/>
          <w:sz w:val="22"/>
          <w:szCs w:val="22"/>
        </w:rPr>
        <w:t>NECESSIDADE</w:t>
      </w:r>
      <w:r w:rsidR="00650A55">
        <w:rPr>
          <w:color w:val="000000" w:themeColor="text1"/>
          <w:sz w:val="22"/>
          <w:szCs w:val="22"/>
        </w:rPr>
        <w:t xml:space="preserve"> DA CONTRATAÇÃO</w:t>
      </w:r>
    </w:p>
    <w:bookmarkEnd w:id="0"/>
    <w:p w14:paraId="66DE86D9" w14:textId="427BFE0C" w:rsidR="001D41B8" w:rsidRDefault="001D41B8" w:rsidP="001D41B8">
      <w:pPr>
        <w:pStyle w:val="Ttulo2"/>
        <w:rPr>
          <w:rFonts w:ascii="Times New Roman" w:hAnsi="Times New Roman" w:cs="Times New Roman"/>
          <w:b w:val="0"/>
          <w:bCs/>
          <w:sz w:val="22"/>
          <w:szCs w:val="22"/>
        </w:rPr>
      </w:pPr>
      <w:r w:rsidRPr="001D41B8">
        <w:rPr>
          <w:rFonts w:ascii="Times New Roman" w:hAnsi="Times New Roman" w:cs="Times New Roman"/>
          <w:b w:val="0"/>
          <w:bCs/>
          <w:sz w:val="22"/>
          <w:szCs w:val="22"/>
        </w:rPr>
        <w:t>Hoje a SAD2R é responsável pelas manutenções prediais e de ar</w:t>
      </w:r>
      <w:r>
        <w:rPr>
          <w:rFonts w:ascii="Times New Roman" w:hAnsi="Times New Roman" w:cs="Times New Roman"/>
          <w:b w:val="0"/>
          <w:bCs/>
          <w:sz w:val="22"/>
          <w:szCs w:val="22"/>
        </w:rPr>
        <w:t>-</w:t>
      </w:r>
      <w:r w:rsidRPr="001D41B8">
        <w:rPr>
          <w:rFonts w:ascii="Times New Roman" w:hAnsi="Times New Roman" w:cs="Times New Roman"/>
          <w:b w:val="0"/>
          <w:bCs/>
          <w:sz w:val="22"/>
          <w:szCs w:val="22"/>
        </w:rPr>
        <w:t xml:space="preserve">condicionado de todas as suas unidades AGU circunscritas </w:t>
      </w:r>
      <w:r w:rsidR="004B6176">
        <w:rPr>
          <w:rFonts w:ascii="Times New Roman" w:hAnsi="Times New Roman" w:cs="Times New Roman"/>
          <w:b w:val="0"/>
          <w:bCs/>
          <w:sz w:val="22"/>
          <w:szCs w:val="22"/>
        </w:rPr>
        <w:t>a</w:t>
      </w:r>
      <w:r w:rsidRPr="001D41B8">
        <w:rPr>
          <w:rFonts w:ascii="Times New Roman" w:hAnsi="Times New Roman" w:cs="Times New Roman"/>
          <w:b w:val="0"/>
          <w:bCs/>
          <w:sz w:val="22"/>
          <w:szCs w:val="22"/>
        </w:rPr>
        <w:t xml:space="preserve"> ela, </w:t>
      </w:r>
      <w:r w:rsidR="004B6176">
        <w:rPr>
          <w:rFonts w:ascii="Times New Roman" w:hAnsi="Times New Roman" w:cs="Times New Roman"/>
          <w:b w:val="0"/>
          <w:bCs/>
          <w:sz w:val="22"/>
          <w:szCs w:val="22"/>
        </w:rPr>
        <w:t>sejam</w:t>
      </w:r>
      <w:r w:rsidRPr="001D41B8">
        <w:rPr>
          <w:rFonts w:ascii="Times New Roman" w:hAnsi="Times New Roman" w:cs="Times New Roman"/>
          <w:b w:val="0"/>
          <w:bCs/>
          <w:sz w:val="22"/>
          <w:szCs w:val="22"/>
        </w:rPr>
        <w:t xml:space="preserve"> as unidades da capital e do interior do Estado do Rio de Janeiro.</w:t>
      </w:r>
    </w:p>
    <w:p w14:paraId="0277FA8B" w14:textId="77777777" w:rsidR="00983853" w:rsidRDefault="00983853" w:rsidP="00983853">
      <w:pPr>
        <w:pStyle w:val="Standard"/>
      </w:pPr>
    </w:p>
    <w:p w14:paraId="7B5A69AE" w14:textId="6DD6CE62" w:rsidR="00983853" w:rsidRDefault="00983853" w:rsidP="00983853">
      <w:pPr>
        <w:pStyle w:val="Ttulo2"/>
        <w:rPr>
          <w:rFonts w:ascii="Times New Roman" w:hAnsi="Times New Roman" w:cs="Times New Roman"/>
          <w:b w:val="0"/>
          <w:bCs/>
          <w:sz w:val="22"/>
          <w:szCs w:val="22"/>
        </w:rPr>
      </w:pPr>
      <w:r w:rsidRPr="00504CF1">
        <w:rPr>
          <w:rFonts w:ascii="Times New Roman" w:hAnsi="Times New Roman" w:cs="Times New Roman"/>
          <w:b w:val="0"/>
          <w:bCs/>
          <w:sz w:val="22"/>
          <w:szCs w:val="22"/>
        </w:rPr>
        <w:t xml:space="preserve">Com o Processo do Chamamento Público de locação de imóvel para abrigar em Sede única as unidades localizadas no município do Rio de Janeiro, o qual encontra-se </w:t>
      </w:r>
      <w:r w:rsidR="00DF7B1B" w:rsidRPr="00504CF1">
        <w:rPr>
          <w:rFonts w:ascii="Times New Roman" w:hAnsi="Times New Roman" w:cs="Times New Roman"/>
          <w:b w:val="0"/>
          <w:bCs/>
          <w:sz w:val="22"/>
          <w:szCs w:val="22"/>
        </w:rPr>
        <w:t xml:space="preserve">concluída, com previsão de mudança para maio/2025 </w:t>
      </w:r>
      <w:r w:rsidRPr="00504CF1">
        <w:rPr>
          <w:rFonts w:ascii="Times New Roman" w:hAnsi="Times New Roman" w:cs="Times New Roman"/>
          <w:b w:val="0"/>
          <w:bCs/>
          <w:sz w:val="22"/>
          <w:szCs w:val="22"/>
        </w:rPr>
        <w:t>NUP:00592.000621/2022-94, </w:t>
      </w:r>
      <w:r w:rsidR="008850AC" w:rsidRPr="00504CF1">
        <w:rPr>
          <w:rFonts w:ascii="Times New Roman" w:hAnsi="Times New Roman" w:cs="Times New Roman"/>
          <w:b w:val="0"/>
          <w:bCs/>
          <w:sz w:val="22"/>
          <w:szCs w:val="22"/>
        </w:rPr>
        <w:t xml:space="preserve">cujos </w:t>
      </w:r>
      <w:r w:rsidRPr="00504CF1">
        <w:rPr>
          <w:rFonts w:ascii="Times New Roman" w:hAnsi="Times New Roman" w:cs="Times New Roman"/>
          <w:b w:val="0"/>
          <w:bCs/>
          <w:sz w:val="22"/>
          <w:szCs w:val="22"/>
        </w:rPr>
        <w:t xml:space="preserve">serviços serão prestados através de </w:t>
      </w:r>
      <w:r w:rsidRPr="00504CF1">
        <w:rPr>
          <w:rFonts w:ascii="Times New Roman" w:hAnsi="Times New Roman" w:cs="Times New Roman"/>
          <w:b w:val="0"/>
          <w:bCs/>
          <w:i/>
          <w:iCs/>
          <w:sz w:val="22"/>
          <w:szCs w:val="22"/>
        </w:rPr>
        <w:t>facilities</w:t>
      </w:r>
      <w:r w:rsidRPr="00504CF1">
        <w:rPr>
          <w:rFonts w:ascii="Times New Roman" w:hAnsi="Times New Roman" w:cs="Times New Roman"/>
          <w:b w:val="0"/>
          <w:bCs/>
          <w:sz w:val="22"/>
          <w:szCs w:val="22"/>
        </w:rPr>
        <w:t xml:space="preserve"> incluídas no contrato de locação (modelo BTS com </w:t>
      </w:r>
      <w:r w:rsidRPr="00504CF1">
        <w:rPr>
          <w:rFonts w:ascii="Times New Roman" w:hAnsi="Times New Roman" w:cs="Times New Roman"/>
          <w:b w:val="0"/>
          <w:bCs/>
          <w:i/>
          <w:iCs/>
          <w:sz w:val="22"/>
          <w:szCs w:val="22"/>
        </w:rPr>
        <w:t>facilities</w:t>
      </w:r>
      <w:r w:rsidRPr="00504CF1">
        <w:rPr>
          <w:rFonts w:ascii="Times New Roman" w:hAnsi="Times New Roman" w:cs="Times New Roman"/>
          <w:b w:val="0"/>
          <w:bCs/>
          <w:sz w:val="22"/>
          <w:szCs w:val="22"/>
        </w:rPr>
        <w:t>), e as unidades da capital serão assistidas pelo</w:t>
      </w:r>
      <w:r w:rsidR="001B2625" w:rsidRPr="00504CF1">
        <w:rPr>
          <w:rFonts w:ascii="Times New Roman" w:hAnsi="Times New Roman" w:cs="Times New Roman"/>
          <w:b w:val="0"/>
          <w:bCs/>
          <w:sz w:val="22"/>
          <w:szCs w:val="22"/>
        </w:rPr>
        <w:t xml:space="preserve"> referido</w:t>
      </w:r>
      <w:r w:rsidRPr="00504CF1">
        <w:rPr>
          <w:rFonts w:ascii="Times New Roman" w:hAnsi="Times New Roman" w:cs="Times New Roman"/>
          <w:b w:val="0"/>
          <w:bCs/>
          <w:sz w:val="22"/>
          <w:szCs w:val="22"/>
        </w:rPr>
        <w:t xml:space="preserve"> contrato</w:t>
      </w:r>
      <w:r w:rsidR="0040789E">
        <w:rPr>
          <w:rFonts w:ascii="Times New Roman" w:hAnsi="Times New Roman" w:cs="Times New Roman"/>
          <w:b w:val="0"/>
          <w:bCs/>
          <w:sz w:val="22"/>
          <w:szCs w:val="22"/>
        </w:rPr>
        <w:t>.</w:t>
      </w:r>
    </w:p>
    <w:p w14:paraId="4D6F304B" w14:textId="77777777" w:rsidR="00A150A9" w:rsidRDefault="00A150A9" w:rsidP="00A150A9">
      <w:pPr>
        <w:pStyle w:val="Standard"/>
      </w:pPr>
    </w:p>
    <w:p w14:paraId="6819003B" w14:textId="167E30EC" w:rsidR="0089533C" w:rsidRPr="00A3193E" w:rsidRDefault="0089533C" w:rsidP="0089533C">
      <w:pPr>
        <w:pStyle w:val="Ttulo2"/>
        <w:rPr>
          <w:b w:val="0"/>
          <w:bCs/>
        </w:rPr>
      </w:pPr>
      <w:r w:rsidRPr="00F25771">
        <w:rPr>
          <w:rFonts w:ascii="Times New Roman" w:hAnsi="Times New Roman" w:cs="Times New Roman"/>
          <w:b w:val="0"/>
          <w:bCs/>
          <w:sz w:val="22"/>
          <w:szCs w:val="22"/>
        </w:rPr>
        <w:t>Desta forma</w:t>
      </w:r>
      <w:r>
        <w:rPr>
          <w:rFonts w:ascii="Times New Roman" w:hAnsi="Times New Roman" w:cs="Times New Roman"/>
          <w:b w:val="0"/>
          <w:bCs/>
          <w:sz w:val="22"/>
          <w:szCs w:val="22"/>
        </w:rPr>
        <w:t>,</w:t>
      </w:r>
      <w:r w:rsidRPr="00F25771">
        <w:rPr>
          <w:rFonts w:ascii="Times New Roman" w:hAnsi="Times New Roman" w:cs="Times New Roman"/>
          <w:b w:val="0"/>
          <w:bCs/>
          <w:sz w:val="22"/>
          <w:szCs w:val="22"/>
        </w:rPr>
        <w:t xml:space="preserve"> f</w:t>
      </w:r>
      <w:r w:rsidRPr="00A3193E">
        <w:rPr>
          <w:rFonts w:ascii="Times New Roman" w:hAnsi="Times New Roman" w:cs="Times New Roman"/>
          <w:b w:val="0"/>
          <w:bCs/>
          <w:sz w:val="22"/>
          <w:szCs w:val="22"/>
        </w:rPr>
        <w:t xml:space="preserve">az-se necessária a contratação de empresa especializada em manutenção predial e de ar-condicionado que irá </w:t>
      </w:r>
      <w:r w:rsidR="00B819FA" w:rsidRPr="00A3193E">
        <w:rPr>
          <w:rFonts w:ascii="Times New Roman" w:hAnsi="Times New Roman" w:cs="Times New Roman"/>
          <w:b w:val="0"/>
          <w:bCs/>
          <w:sz w:val="22"/>
          <w:szCs w:val="22"/>
        </w:rPr>
        <w:t>substitu</w:t>
      </w:r>
      <w:r w:rsidR="003D2403" w:rsidRPr="00A3193E">
        <w:rPr>
          <w:rFonts w:ascii="Times New Roman" w:hAnsi="Times New Roman" w:cs="Times New Roman"/>
          <w:b w:val="0"/>
          <w:bCs/>
          <w:sz w:val="22"/>
          <w:szCs w:val="22"/>
        </w:rPr>
        <w:t>ir</w:t>
      </w:r>
      <w:r w:rsidR="00B819FA" w:rsidRPr="00A3193E">
        <w:rPr>
          <w:rFonts w:ascii="Times New Roman" w:hAnsi="Times New Roman" w:cs="Times New Roman"/>
          <w:b w:val="0"/>
          <w:bCs/>
          <w:sz w:val="22"/>
          <w:szCs w:val="22"/>
        </w:rPr>
        <w:t xml:space="preserve"> os contratos no quadro abaixo e irá </w:t>
      </w:r>
      <w:r w:rsidRPr="00A3193E">
        <w:rPr>
          <w:rFonts w:ascii="Times New Roman" w:hAnsi="Times New Roman" w:cs="Times New Roman"/>
          <w:b w:val="0"/>
          <w:bCs/>
          <w:sz w:val="22"/>
          <w:szCs w:val="22"/>
        </w:rPr>
        <w:t>atender somente as unidades do interior do estado do RJ</w:t>
      </w:r>
      <w:r w:rsidRPr="00A3193E">
        <w:rPr>
          <w:b w:val="0"/>
          <w:bCs/>
        </w:rPr>
        <w:t>.</w:t>
      </w:r>
    </w:p>
    <w:p w14:paraId="2E5FD5B7" w14:textId="77777777" w:rsidR="00B819FA" w:rsidRPr="00A3193E" w:rsidRDefault="00B819FA" w:rsidP="00B819FA">
      <w:pPr>
        <w:pStyle w:val="Standard"/>
      </w:pPr>
    </w:p>
    <w:tbl>
      <w:tblPr>
        <w:tblW w:w="10500" w:type="dxa"/>
        <w:tblCellMar>
          <w:left w:w="70" w:type="dxa"/>
          <w:right w:w="70" w:type="dxa"/>
        </w:tblCellMar>
        <w:tblLook w:val="04A0" w:firstRow="1" w:lastRow="0" w:firstColumn="1" w:lastColumn="0" w:noHBand="0" w:noVBand="1"/>
      </w:tblPr>
      <w:tblGrid>
        <w:gridCol w:w="2660"/>
        <w:gridCol w:w="7840"/>
      </w:tblGrid>
      <w:tr w:rsidR="00A3193E" w:rsidRPr="00A3193E" w14:paraId="31152019" w14:textId="77777777" w:rsidTr="00B819FA">
        <w:trPr>
          <w:trHeight w:val="20"/>
        </w:trPr>
        <w:tc>
          <w:tcPr>
            <w:tcW w:w="26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F5F9389" w14:textId="77777777" w:rsidR="00B819FA" w:rsidRPr="00A3193E" w:rsidRDefault="00B819FA" w:rsidP="00B819FA">
            <w:pPr>
              <w:suppressAutoHyphens w:val="0"/>
              <w:autoSpaceDE/>
              <w:autoSpaceDN/>
              <w:textAlignment w:val="auto"/>
              <w:rPr>
                <w:rFonts w:ascii="Aptos Narrow" w:eastAsia="Times New Roman" w:hAnsi="Aptos Narrow"/>
                <w:color w:val="auto"/>
                <w:kern w:val="0"/>
                <w:sz w:val="20"/>
                <w:szCs w:val="20"/>
                <w:lang w:eastAsia="pt-BR"/>
              </w:rPr>
            </w:pPr>
            <w:r w:rsidRPr="00A3193E">
              <w:rPr>
                <w:rFonts w:ascii="Aptos Narrow" w:eastAsia="Times New Roman" w:hAnsi="Aptos Narrow"/>
                <w:color w:val="auto"/>
                <w:kern w:val="0"/>
                <w:sz w:val="20"/>
                <w:szCs w:val="20"/>
                <w:lang w:eastAsia="pt-BR"/>
              </w:rPr>
              <w:t>NUP</w:t>
            </w:r>
          </w:p>
        </w:tc>
        <w:tc>
          <w:tcPr>
            <w:tcW w:w="7840" w:type="dxa"/>
            <w:tcBorders>
              <w:top w:val="single" w:sz="8" w:space="0" w:color="auto"/>
              <w:left w:val="nil"/>
              <w:bottom w:val="single" w:sz="4" w:space="0" w:color="auto"/>
              <w:right w:val="single" w:sz="8" w:space="0" w:color="000000"/>
            </w:tcBorders>
            <w:shd w:val="clear" w:color="auto" w:fill="auto"/>
            <w:noWrap/>
            <w:vAlign w:val="bottom"/>
            <w:hideMark/>
          </w:tcPr>
          <w:p w14:paraId="10ABFCFD" w14:textId="77777777" w:rsidR="00B819FA" w:rsidRPr="00A3193E" w:rsidRDefault="00B819FA" w:rsidP="00B819FA">
            <w:pPr>
              <w:suppressAutoHyphens w:val="0"/>
              <w:autoSpaceDE/>
              <w:autoSpaceDN/>
              <w:textAlignment w:val="auto"/>
              <w:rPr>
                <w:rFonts w:ascii="Aptos Narrow" w:eastAsia="Times New Roman" w:hAnsi="Aptos Narrow"/>
                <w:b/>
                <w:bCs/>
                <w:color w:val="auto"/>
                <w:kern w:val="0"/>
                <w:sz w:val="20"/>
                <w:szCs w:val="20"/>
                <w:lang w:eastAsia="pt-BR"/>
              </w:rPr>
            </w:pPr>
            <w:r w:rsidRPr="00A3193E">
              <w:rPr>
                <w:rFonts w:ascii="Aptos Narrow" w:eastAsia="Times New Roman" w:hAnsi="Aptos Narrow"/>
                <w:b/>
                <w:bCs/>
                <w:color w:val="auto"/>
                <w:kern w:val="0"/>
                <w:sz w:val="20"/>
                <w:szCs w:val="20"/>
                <w:lang w:eastAsia="pt-BR"/>
              </w:rPr>
              <w:t>00592.000830/2022-38</w:t>
            </w:r>
          </w:p>
        </w:tc>
      </w:tr>
      <w:tr w:rsidR="00A3193E" w:rsidRPr="00A3193E" w14:paraId="7B8E8963" w14:textId="77777777" w:rsidTr="00B819FA">
        <w:trPr>
          <w:trHeight w:val="20"/>
        </w:trPr>
        <w:tc>
          <w:tcPr>
            <w:tcW w:w="2660" w:type="dxa"/>
            <w:tcBorders>
              <w:top w:val="nil"/>
              <w:left w:val="single" w:sz="8" w:space="0" w:color="auto"/>
              <w:bottom w:val="single" w:sz="4" w:space="0" w:color="auto"/>
              <w:right w:val="single" w:sz="4" w:space="0" w:color="auto"/>
            </w:tcBorders>
            <w:shd w:val="clear" w:color="auto" w:fill="auto"/>
            <w:hideMark/>
          </w:tcPr>
          <w:p w14:paraId="127D1CAD" w14:textId="77777777" w:rsidR="00B819FA" w:rsidRPr="00A3193E" w:rsidRDefault="00B819FA" w:rsidP="00B819FA">
            <w:pPr>
              <w:suppressAutoHyphens w:val="0"/>
              <w:autoSpaceDE/>
              <w:autoSpaceDN/>
              <w:textAlignment w:val="auto"/>
              <w:rPr>
                <w:rFonts w:ascii="Source Sans Pro" w:eastAsia="Times New Roman" w:hAnsi="Source Sans Pro"/>
                <w:b/>
                <w:bCs/>
                <w:color w:val="auto"/>
                <w:kern w:val="0"/>
                <w:sz w:val="20"/>
                <w:szCs w:val="20"/>
                <w:lang w:eastAsia="pt-BR"/>
              </w:rPr>
            </w:pPr>
            <w:r w:rsidRPr="00A3193E">
              <w:rPr>
                <w:rFonts w:ascii="Source Sans Pro" w:eastAsia="Times New Roman" w:hAnsi="Source Sans Pro"/>
                <w:b/>
                <w:bCs/>
                <w:color w:val="auto"/>
                <w:kern w:val="0"/>
                <w:sz w:val="20"/>
                <w:szCs w:val="20"/>
                <w:lang w:eastAsia="pt-BR"/>
              </w:rPr>
              <w:t>Número do instrumento</w:t>
            </w:r>
          </w:p>
        </w:tc>
        <w:tc>
          <w:tcPr>
            <w:tcW w:w="7840" w:type="dxa"/>
            <w:tcBorders>
              <w:top w:val="single" w:sz="4" w:space="0" w:color="auto"/>
              <w:left w:val="nil"/>
              <w:bottom w:val="single" w:sz="4" w:space="0" w:color="auto"/>
              <w:right w:val="single" w:sz="8" w:space="0" w:color="000000"/>
            </w:tcBorders>
            <w:shd w:val="clear" w:color="auto" w:fill="auto"/>
            <w:hideMark/>
          </w:tcPr>
          <w:p w14:paraId="64C1D829" w14:textId="77777777" w:rsidR="00B819FA" w:rsidRPr="00A3193E" w:rsidRDefault="00B819FA" w:rsidP="00B819FA">
            <w:pPr>
              <w:suppressAutoHyphens w:val="0"/>
              <w:autoSpaceDE/>
              <w:autoSpaceDN/>
              <w:textAlignment w:val="auto"/>
              <w:rPr>
                <w:rFonts w:ascii="Source Sans Pro" w:eastAsia="Times New Roman" w:hAnsi="Source Sans Pro"/>
                <w:color w:val="auto"/>
                <w:kern w:val="0"/>
                <w:sz w:val="20"/>
                <w:szCs w:val="20"/>
                <w:lang w:eastAsia="pt-BR"/>
              </w:rPr>
            </w:pPr>
            <w:r w:rsidRPr="00A3193E">
              <w:rPr>
                <w:rFonts w:ascii="Source Sans Pro" w:eastAsia="Times New Roman" w:hAnsi="Source Sans Pro"/>
                <w:color w:val="auto"/>
                <w:kern w:val="0"/>
                <w:sz w:val="20"/>
                <w:szCs w:val="20"/>
                <w:lang w:eastAsia="pt-BR"/>
              </w:rPr>
              <w:t>00003/2024</w:t>
            </w:r>
          </w:p>
        </w:tc>
      </w:tr>
      <w:tr w:rsidR="00A3193E" w:rsidRPr="00A3193E" w14:paraId="6EE94FA1" w14:textId="77777777" w:rsidTr="00B819FA">
        <w:trPr>
          <w:trHeight w:val="20"/>
        </w:trPr>
        <w:tc>
          <w:tcPr>
            <w:tcW w:w="2660" w:type="dxa"/>
            <w:tcBorders>
              <w:top w:val="nil"/>
              <w:left w:val="single" w:sz="8" w:space="0" w:color="auto"/>
              <w:bottom w:val="single" w:sz="4" w:space="0" w:color="auto"/>
              <w:right w:val="single" w:sz="4" w:space="0" w:color="auto"/>
            </w:tcBorders>
            <w:shd w:val="clear" w:color="auto" w:fill="auto"/>
            <w:hideMark/>
          </w:tcPr>
          <w:p w14:paraId="26399BC5" w14:textId="77777777" w:rsidR="00B819FA" w:rsidRPr="00A3193E" w:rsidRDefault="00B819FA" w:rsidP="00B819FA">
            <w:pPr>
              <w:suppressAutoHyphens w:val="0"/>
              <w:autoSpaceDE/>
              <w:autoSpaceDN/>
              <w:textAlignment w:val="auto"/>
              <w:rPr>
                <w:rFonts w:ascii="Source Sans Pro" w:eastAsia="Times New Roman" w:hAnsi="Source Sans Pro"/>
                <w:b/>
                <w:bCs/>
                <w:color w:val="auto"/>
                <w:kern w:val="0"/>
                <w:sz w:val="20"/>
                <w:szCs w:val="20"/>
                <w:lang w:eastAsia="pt-BR"/>
              </w:rPr>
            </w:pPr>
            <w:r w:rsidRPr="00A3193E">
              <w:rPr>
                <w:rFonts w:ascii="Source Sans Pro" w:eastAsia="Times New Roman" w:hAnsi="Source Sans Pro"/>
                <w:b/>
                <w:bCs/>
                <w:color w:val="auto"/>
                <w:kern w:val="0"/>
                <w:sz w:val="20"/>
                <w:szCs w:val="20"/>
                <w:lang w:eastAsia="pt-BR"/>
              </w:rPr>
              <w:t>Fornecedor</w:t>
            </w:r>
          </w:p>
        </w:tc>
        <w:tc>
          <w:tcPr>
            <w:tcW w:w="7840" w:type="dxa"/>
            <w:tcBorders>
              <w:top w:val="single" w:sz="4" w:space="0" w:color="auto"/>
              <w:left w:val="nil"/>
              <w:bottom w:val="single" w:sz="4" w:space="0" w:color="auto"/>
              <w:right w:val="single" w:sz="8" w:space="0" w:color="000000"/>
            </w:tcBorders>
            <w:shd w:val="clear" w:color="auto" w:fill="auto"/>
            <w:noWrap/>
            <w:vAlign w:val="bottom"/>
            <w:hideMark/>
          </w:tcPr>
          <w:p w14:paraId="0B199156" w14:textId="77777777" w:rsidR="00B819FA" w:rsidRPr="00A3193E" w:rsidRDefault="00B819FA" w:rsidP="00B819FA">
            <w:pPr>
              <w:suppressAutoHyphens w:val="0"/>
              <w:autoSpaceDE/>
              <w:autoSpaceDN/>
              <w:textAlignment w:val="auto"/>
              <w:rPr>
                <w:rFonts w:ascii="Aptos Narrow" w:eastAsia="Times New Roman" w:hAnsi="Aptos Narrow"/>
                <w:color w:val="auto"/>
                <w:kern w:val="0"/>
                <w:sz w:val="20"/>
                <w:szCs w:val="20"/>
                <w:lang w:eastAsia="pt-BR"/>
              </w:rPr>
            </w:pPr>
            <w:r w:rsidRPr="00A3193E">
              <w:rPr>
                <w:rFonts w:ascii="Aptos Narrow" w:eastAsia="Times New Roman" w:hAnsi="Aptos Narrow"/>
                <w:color w:val="auto"/>
                <w:kern w:val="0"/>
                <w:sz w:val="20"/>
                <w:szCs w:val="20"/>
                <w:lang w:eastAsia="pt-BR"/>
              </w:rPr>
              <w:t>27.500.404/0001-09 - W A SIQUEIRA ENGENHARIA LTDA</w:t>
            </w:r>
          </w:p>
        </w:tc>
      </w:tr>
      <w:tr w:rsidR="00A3193E" w:rsidRPr="00A3193E" w14:paraId="3DFD5509" w14:textId="77777777" w:rsidTr="00B819FA">
        <w:trPr>
          <w:trHeight w:val="20"/>
        </w:trPr>
        <w:tc>
          <w:tcPr>
            <w:tcW w:w="1050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07A0C6F5" w14:textId="3BFF6804" w:rsidR="00B819FA" w:rsidRPr="00A3193E" w:rsidRDefault="00B819FA" w:rsidP="00B819FA">
            <w:pPr>
              <w:suppressAutoHyphens w:val="0"/>
              <w:autoSpaceDE/>
              <w:autoSpaceDN/>
              <w:textAlignment w:val="auto"/>
              <w:rPr>
                <w:rFonts w:ascii="Source Sans Pro" w:eastAsia="Times New Roman" w:hAnsi="Source Sans Pro"/>
                <w:color w:val="auto"/>
                <w:kern w:val="0"/>
                <w:sz w:val="20"/>
                <w:szCs w:val="20"/>
                <w:lang w:eastAsia="pt-BR"/>
              </w:rPr>
            </w:pPr>
            <w:r w:rsidRPr="00A3193E">
              <w:rPr>
                <w:rFonts w:ascii="Source Sans Pro" w:eastAsia="Times New Roman" w:hAnsi="Source Sans Pro"/>
                <w:color w:val="auto"/>
                <w:kern w:val="0"/>
                <w:sz w:val="20"/>
                <w:szCs w:val="20"/>
                <w:lang w:eastAsia="pt-BR"/>
              </w:rPr>
              <w:t>Serviços de engenharia de natureza continuada e com dedicação exclusiva de mão de obra para manutenção predial</w:t>
            </w:r>
          </w:p>
        </w:tc>
      </w:tr>
      <w:tr w:rsidR="00A3193E" w:rsidRPr="00A3193E" w14:paraId="12EAA4AE" w14:textId="77777777" w:rsidTr="00754132">
        <w:trPr>
          <w:trHeight w:val="20"/>
        </w:trPr>
        <w:tc>
          <w:tcPr>
            <w:tcW w:w="2660" w:type="dxa"/>
            <w:tcBorders>
              <w:top w:val="single" w:sz="4" w:space="0" w:color="auto"/>
              <w:left w:val="single" w:sz="4" w:space="0" w:color="auto"/>
              <w:bottom w:val="single" w:sz="4" w:space="0" w:color="auto"/>
              <w:right w:val="single" w:sz="4" w:space="0" w:color="auto"/>
            </w:tcBorders>
            <w:shd w:val="clear" w:color="auto" w:fill="auto"/>
            <w:hideMark/>
          </w:tcPr>
          <w:p w14:paraId="3AB3FE4E" w14:textId="77777777" w:rsidR="00B819FA" w:rsidRPr="00A3193E" w:rsidRDefault="00B819FA" w:rsidP="00B819FA">
            <w:pPr>
              <w:suppressAutoHyphens w:val="0"/>
              <w:autoSpaceDE/>
              <w:autoSpaceDN/>
              <w:textAlignment w:val="auto"/>
              <w:rPr>
                <w:rFonts w:ascii="Source Sans Pro" w:eastAsia="Times New Roman" w:hAnsi="Source Sans Pro"/>
                <w:b/>
                <w:bCs/>
                <w:color w:val="auto"/>
                <w:kern w:val="0"/>
                <w:sz w:val="20"/>
                <w:szCs w:val="20"/>
                <w:lang w:eastAsia="pt-BR"/>
              </w:rPr>
            </w:pPr>
            <w:r w:rsidRPr="00A3193E">
              <w:rPr>
                <w:rFonts w:ascii="Source Sans Pro" w:eastAsia="Times New Roman" w:hAnsi="Source Sans Pro"/>
                <w:b/>
                <w:bCs/>
                <w:color w:val="auto"/>
                <w:kern w:val="0"/>
                <w:sz w:val="20"/>
                <w:szCs w:val="20"/>
                <w:lang w:eastAsia="pt-BR"/>
              </w:rPr>
              <w:lastRenderedPageBreak/>
              <w:t>Vig. Início</w:t>
            </w:r>
          </w:p>
        </w:tc>
        <w:tc>
          <w:tcPr>
            <w:tcW w:w="7840" w:type="dxa"/>
            <w:tcBorders>
              <w:top w:val="single" w:sz="4" w:space="0" w:color="auto"/>
              <w:left w:val="nil"/>
              <w:bottom w:val="single" w:sz="4" w:space="0" w:color="auto"/>
              <w:right w:val="single" w:sz="8" w:space="0" w:color="000000"/>
            </w:tcBorders>
            <w:shd w:val="clear" w:color="auto" w:fill="auto"/>
            <w:hideMark/>
          </w:tcPr>
          <w:p w14:paraId="262FCD7B" w14:textId="77777777" w:rsidR="00B819FA" w:rsidRPr="00A3193E" w:rsidRDefault="00B819FA" w:rsidP="00B819FA">
            <w:pPr>
              <w:suppressAutoHyphens w:val="0"/>
              <w:autoSpaceDE/>
              <w:autoSpaceDN/>
              <w:textAlignment w:val="auto"/>
              <w:rPr>
                <w:rFonts w:ascii="Source Sans Pro" w:eastAsia="Times New Roman" w:hAnsi="Source Sans Pro"/>
                <w:color w:val="auto"/>
                <w:kern w:val="0"/>
                <w:sz w:val="20"/>
                <w:szCs w:val="20"/>
                <w:lang w:eastAsia="pt-BR"/>
              </w:rPr>
            </w:pPr>
            <w:r w:rsidRPr="00A3193E">
              <w:rPr>
                <w:rFonts w:ascii="Source Sans Pro" w:eastAsia="Times New Roman" w:hAnsi="Source Sans Pro"/>
                <w:color w:val="auto"/>
                <w:kern w:val="0"/>
                <w:sz w:val="20"/>
                <w:szCs w:val="20"/>
                <w:lang w:eastAsia="pt-BR"/>
              </w:rPr>
              <w:t>01/03/2024</w:t>
            </w:r>
          </w:p>
        </w:tc>
      </w:tr>
      <w:tr w:rsidR="00A3193E" w:rsidRPr="00A3193E" w14:paraId="6FA11526" w14:textId="77777777" w:rsidTr="00754132">
        <w:trPr>
          <w:trHeight w:val="20"/>
        </w:trPr>
        <w:tc>
          <w:tcPr>
            <w:tcW w:w="2660" w:type="dxa"/>
            <w:tcBorders>
              <w:top w:val="single" w:sz="4" w:space="0" w:color="auto"/>
              <w:left w:val="single" w:sz="8" w:space="0" w:color="auto"/>
              <w:bottom w:val="single" w:sz="4" w:space="0" w:color="auto"/>
              <w:right w:val="single" w:sz="4" w:space="0" w:color="auto"/>
            </w:tcBorders>
            <w:shd w:val="clear" w:color="auto" w:fill="auto"/>
            <w:hideMark/>
          </w:tcPr>
          <w:p w14:paraId="4EBC5524" w14:textId="77777777" w:rsidR="00B819FA" w:rsidRPr="00A3193E" w:rsidRDefault="00B819FA" w:rsidP="00B819FA">
            <w:pPr>
              <w:suppressAutoHyphens w:val="0"/>
              <w:autoSpaceDE/>
              <w:autoSpaceDN/>
              <w:textAlignment w:val="auto"/>
              <w:rPr>
                <w:rFonts w:ascii="Source Sans Pro" w:eastAsia="Times New Roman" w:hAnsi="Source Sans Pro"/>
                <w:b/>
                <w:bCs/>
                <w:color w:val="auto"/>
                <w:kern w:val="0"/>
                <w:sz w:val="20"/>
                <w:szCs w:val="20"/>
                <w:lang w:eastAsia="pt-BR"/>
              </w:rPr>
            </w:pPr>
            <w:r w:rsidRPr="00A3193E">
              <w:rPr>
                <w:rFonts w:ascii="Source Sans Pro" w:eastAsia="Times New Roman" w:hAnsi="Source Sans Pro"/>
                <w:b/>
                <w:bCs/>
                <w:color w:val="auto"/>
                <w:kern w:val="0"/>
                <w:sz w:val="20"/>
                <w:szCs w:val="20"/>
                <w:lang w:eastAsia="pt-BR"/>
              </w:rPr>
              <w:t>Vig. Fim</w:t>
            </w:r>
          </w:p>
        </w:tc>
        <w:tc>
          <w:tcPr>
            <w:tcW w:w="7840" w:type="dxa"/>
            <w:tcBorders>
              <w:top w:val="single" w:sz="4" w:space="0" w:color="auto"/>
              <w:left w:val="nil"/>
              <w:bottom w:val="single" w:sz="4" w:space="0" w:color="auto"/>
              <w:right w:val="single" w:sz="8" w:space="0" w:color="000000"/>
            </w:tcBorders>
            <w:shd w:val="clear" w:color="auto" w:fill="auto"/>
            <w:hideMark/>
          </w:tcPr>
          <w:p w14:paraId="2A1B2D2E" w14:textId="77777777" w:rsidR="00B819FA" w:rsidRPr="00A3193E" w:rsidRDefault="00B819FA" w:rsidP="00B819FA">
            <w:pPr>
              <w:suppressAutoHyphens w:val="0"/>
              <w:autoSpaceDE/>
              <w:autoSpaceDN/>
              <w:textAlignment w:val="auto"/>
              <w:rPr>
                <w:rFonts w:ascii="Source Sans Pro" w:eastAsia="Times New Roman" w:hAnsi="Source Sans Pro"/>
                <w:color w:val="auto"/>
                <w:kern w:val="0"/>
                <w:sz w:val="20"/>
                <w:szCs w:val="20"/>
                <w:lang w:eastAsia="pt-BR"/>
              </w:rPr>
            </w:pPr>
            <w:r w:rsidRPr="00A3193E">
              <w:rPr>
                <w:rFonts w:ascii="Source Sans Pro" w:eastAsia="Times New Roman" w:hAnsi="Source Sans Pro"/>
                <w:color w:val="auto"/>
                <w:kern w:val="0"/>
                <w:sz w:val="20"/>
                <w:szCs w:val="20"/>
                <w:lang w:eastAsia="pt-BR"/>
              </w:rPr>
              <w:t>01/03/2025</w:t>
            </w:r>
          </w:p>
        </w:tc>
      </w:tr>
      <w:tr w:rsidR="00A3193E" w:rsidRPr="00A3193E" w14:paraId="7A6B929B" w14:textId="77777777" w:rsidTr="00C81E02">
        <w:trPr>
          <w:trHeight w:val="20"/>
        </w:trPr>
        <w:tc>
          <w:tcPr>
            <w:tcW w:w="2660" w:type="dxa"/>
            <w:tcBorders>
              <w:top w:val="single" w:sz="4" w:space="0" w:color="auto"/>
              <w:left w:val="single" w:sz="8" w:space="0" w:color="auto"/>
              <w:bottom w:val="single" w:sz="8" w:space="0" w:color="auto"/>
              <w:right w:val="nil"/>
            </w:tcBorders>
            <w:shd w:val="clear" w:color="auto" w:fill="auto"/>
            <w:noWrap/>
            <w:vAlign w:val="bottom"/>
            <w:hideMark/>
          </w:tcPr>
          <w:p w14:paraId="11B55209" w14:textId="77777777" w:rsidR="00B819FA" w:rsidRPr="00A3193E" w:rsidRDefault="00B819FA" w:rsidP="00B819FA">
            <w:pPr>
              <w:suppressAutoHyphens w:val="0"/>
              <w:autoSpaceDE/>
              <w:autoSpaceDN/>
              <w:textAlignment w:val="auto"/>
              <w:rPr>
                <w:rFonts w:ascii="Aptos Narrow" w:eastAsia="Times New Roman" w:hAnsi="Aptos Narrow"/>
                <w:b/>
                <w:bCs/>
                <w:color w:val="auto"/>
                <w:kern w:val="0"/>
                <w:sz w:val="20"/>
                <w:szCs w:val="20"/>
                <w:lang w:eastAsia="pt-BR"/>
              </w:rPr>
            </w:pPr>
            <w:r w:rsidRPr="00A3193E">
              <w:rPr>
                <w:rFonts w:ascii="Aptos Narrow" w:eastAsia="Times New Roman" w:hAnsi="Aptos Narrow"/>
                <w:b/>
                <w:bCs/>
                <w:color w:val="auto"/>
                <w:kern w:val="0"/>
                <w:sz w:val="20"/>
                <w:szCs w:val="20"/>
                <w:lang w:eastAsia="pt-BR"/>
              </w:rPr>
              <w:t>VALOR TOTAL (12 meses)</w:t>
            </w:r>
          </w:p>
        </w:tc>
        <w:tc>
          <w:tcPr>
            <w:tcW w:w="7840" w:type="dxa"/>
            <w:tcBorders>
              <w:top w:val="single" w:sz="4" w:space="0" w:color="auto"/>
              <w:left w:val="single" w:sz="8" w:space="0" w:color="auto"/>
              <w:bottom w:val="single" w:sz="8" w:space="0" w:color="auto"/>
              <w:right w:val="single" w:sz="8" w:space="0" w:color="000000"/>
            </w:tcBorders>
            <w:shd w:val="clear" w:color="auto" w:fill="auto"/>
            <w:noWrap/>
            <w:vAlign w:val="bottom"/>
            <w:hideMark/>
          </w:tcPr>
          <w:p w14:paraId="7418E73A" w14:textId="77777777" w:rsidR="00B819FA" w:rsidRPr="00A3193E" w:rsidRDefault="00B819FA" w:rsidP="00B819FA">
            <w:pPr>
              <w:suppressAutoHyphens w:val="0"/>
              <w:autoSpaceDE/>
              <w:autoSpaceDN/>
              <w:textAlignment w:val="auto"/>
              <w:rPr>
                <w:rFonts w:ascii="Aptos Narrow" w:eastAsia="Times New Roman" w:hAnsi="Aptos Narrow"/>
                <w:b/>
                <w:bCs/>
                <w:color w:val="auto"/>
                <w:kern w:val="0"/>
                <w:sz w:val="20"/>
                <w:szCs w:val="20"/>
                <w:lang w:eastAsia="pt-BR"/>
              </w:rPr>
            </w:pPr>
            <w:r w:rsidRPr="00A3193E">
              <w:rPr>
                <w:rFonts w:ascii="Aptos Narrow" w:eastAsia="Times New Roman" w:hAnsi="Aptos Narrow"/>
                <w:b/>
                <w:bCs/>
                <w:color w:val="auto"/>
                <w:kern w:val="0"/>
                <w:sz w:val="20"/>
                <w:szCs w:val="20"/>
                <w:lang w:eastAsia="pt-BR"/>
              </w:rPr>
              <w:t>R$ 2.382.620,76</w:t>
            </w:r>
          </w:p>
        </w:tc>
      </w:tr>
      <w:tr w:rsidR="00A3193E" w:rsidRPr="00A3193E" w14:paraId="4B7651C1" w14:textId="77777777" w:rsidTr="00B819FA">
        <w:trPr>
          <w:trHeight w:val="20"/>
        </w:trPr>
        <w:tc>
          <w:tcPr>
            <w:tcW w:w="1050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BE42BF0" w14:textId="77777777" w:rsidR="00B819FA" w:rsidRPr="00A3193E" w:rsidRDefault="00B819FA" w:rsidP="00B819FA">
            <w:pPr>
              <w:suppressAutoHyphens w:val="0"/>
              <w:autoSpaceDE/>
              <w:autoSpaceDN/>
              <w:jc w:val="center"/>
              <w:textAlignment w:val="auto"/>
              <w:rPr>
                <w:rFonts w:ascii="Aptos Narrow" w:eastAsia="Times New Roman" w:hAnsi="Aptos Narrow"/>
                <w:b/>
                <w:bCs/>
                <w:color w:val="auto"/>
                <w:kern w:val="0"/>
                <w:sz w:val="20"/>
                <w:szCs w:val="20"/>
                <w:lang w:eastAsia="pt-BR"/>
              </w:rPr>
            </w:pPr>
            <w:r w:rsidRPr="00A3193E">
              <w:rPr>
                <w:rFonts w:ascii="Aptos Narrow" w:eastAsia="Times New Roman" w:hAnsi="Aptos Narrow"/>
                <w:b/>
                <w:bCs/>
                <w:color w:val="auto"/>
                <w:kern w:val="0"/>
                <w:sz w:val="20"/>
                <w:szCs w:val="20"/>
                <w:lang w:eastAsia="pt-BR"/>
              </w:rPr>
              <w:t>Prorrogável sucessivamente por até 10 anos, na forma dos artigos 106 e 107 da Lei n° 14.133, de 2021.</w:t>
            </w:r>
          </w:p>
        </w:tc>
      </w:tr>
      <w:tr w:rsidR="000A142C" w:rsidRPr="000A142C" w14:paraId="5EA73948" w14:textId="77777777" w:rsidTr="0079535C">
        <w:trPr>
          <w:trHeight w:val="300"/>
        </w:trPr>
        <w:tc>
          <w:tcPr>
            <w:tcW w:w="26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C5951D2" w14:textId="77777777" w:rsidR="00B819FA" w:rsidRPr="00A3193E" w:rsidRDefault="00B819FA" w:rsidP="0079535C">
            <w:pPr>
              <w:suppressAutoHyphens w:val="0"/>
              <w:autoSpaceDE/>
              <w:autoSpaceDN/>
              <w:textAlignment w:val="auto"/>
              <w:rPr>
                <w:rFonts w:ascii="Aptos Narrow" w:eastAsia="Times New Roman" w:hAnsi="Aptos Narrow"/>
                <w:color w:val="auto"/>
                <w:kern w:val="0"/>
                <w:sz w:val="20"/>
                <w:szCs w:val="20"/>
                <w:lang w:eastAsia="pt-BR"/>
              </w:rPr>
            </w:pPr>
            <w:r w:rsidRPr="00A3193E">
              <w:rPr>
                <w:rFonts w:ascii="Aptos Narrow" w:eastAsia="Times New Roman" w:hAnsi="Aptos Narrow"/>
                <w:color w:val="auto"/>
                <w:kern w:val="0"/>
                <w:sz w:val="20"/>
                <w:szCs w:val="20"/>
                <w:lang w:eastAsia="pt-BR"/>
              </w:rPr>
              <w:t>NUP</w:t>
            </w:r>
          </w:p>
        </w:tc>
        <w:tc>
          <w:tcPr>
            <w:tcW w:w="7840" w:type="dxa"/>
            <w:tcBorders>
              <w:top w:val="single" w:sz="8" w:space="0" w:color="auto"/>
              <w:left w:val="nil"/>
              <w:bottom w:val="single" w:sz="4" w:space="0" w:color="auto"/>
              <w:right w:val="single" w:sz="8" w:space="0" w:color="000000"/>
            </w:tcBorders>
            <w:shd w:val="clear" w:color="auto" w:fill="auto"/>
            <w:noWrap/>
            <w:vAlign w:val="center"/>
            <w:hideMark/>
          </w:tcPr>
          <w:p w14:paraId="19A4B457" w14:textId="15D00E03" w:rsidR="00B819FA" w:rsidRPr="00A3193E" w:rsidRDefault="00B819FA" w:rsidP="0079535C">
            <w:pPr>
              <w:suppressAutoHyphens w:val="0"/>
              <w:autoSpaceDE/>
              <w:autoSpaceDN/>
              <w:textAlignment w:val="auto"/>
              <w:rPr>
                <w:rFonts w:ascii="Aptos Narrow" w:eastAsia="Times New Roman" w:hAnsi="Aptos Narrow"/>
                <w:b/>
                <w:bCs/>
                <w:color w:val="auto"/>
                <w:kern w:val="0"/>
                <w:sz w:val="20"/>
                <w:szCs w:val="20"/>
                <w:lang w:eastAsia="pt-BR"/>
              </w:rPr>
            </w:pPr>
            <w:r w:rsidRPr="00A3193E">
              <w:rPr>
                <w:rFonts w:ascii="Aptos Narrow" w:eastAsia="Times New Roman" w:hAnsi="Aptos Narrow"/>
                <w:b/>
                <w:bCs/>
                <w:color w:val="auto"/>
                <w:kern w:val="0"/>
                <w:sz w:val="20"/>
                <w:szCs w:val="20"/>
                <w:lang w:eastAsia="pt-BR"/>
              </w:rPr>
              <w:t>00592.000310/2019-20</w:t>
            </w:r>
          </w:p>
        </w:tc>
      </w:tr>
      <w:tr w:rsidR="000A142C" w:rsidRPr="000A142C" w14:paraId="2AE17A81" w14:textId="77777777" w:rsidTr="0079535C">
        <w:trPr>
          <w:trHeight w:val="300"/>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04D6A87" w14:textId="77777777" w:rsidR="00B819FA" w:rsidRPr="00A3193E" w:rsidRDefault="00B819FA" w:rsidP="0079535C">
            <w:pPr>
              <w:suppressAutoHyphens w:val="0"/>
              <w:autoSpaceDE/>
              <w:autoSpaceDN/>
              <w:textAlignment w:val="auto"/>
              <w:rPr>
                <w:rFonts w:ascii="Source Sans Pro" w:eastAsia="Times New Roman" w:hAnsi="Source Sans Pro"/>
                <w:b/>
                <w:bCs/>
                <w:color w:val="auto"/>
                <w:kern w:val="0"/>
                <w:sz w:val="20"/>
                <w:szCs w:val="20"/>
                <w:lang w:eastAsia="pt-BR"/>
              </w:rPr>
            </w:pPr>
            <w:r w:rsidRPr="00A3193E">
              <w:rPr>
                <w:rFonts w:ascii="Source Sans Pro" w:eastAsia="Times New Roman" w:hAnsi="Source Sans Pro"/>
                <w:b/>
                <w:bCs/>
                <w:color w:val="auto"/>
                <w:kern w:val="0"/>
                <w:sz w:val="20"/>
                <w:szCs w:val="20"/>
                <w:lang w:eastAsia="pt-BR"/>
              </w:rPr>
              <w:t>Número do instrumento</w:t>
            </w:r>
          </w:p>
        </w:tc>
        <w:tc>
          <w:tcPr>
            <w:tcW w:w="7840" w:type="dxa"/>
            <w:tcBorders>
              <w:top w:val="single" w:sz="4" w:space="0" w:color="auto"/>
              <w:left w:val="nil"/>
              <w:bottom w:val="single" w:sz="4" w:space="0" w:color="auto"/>
              <w:right w:val="single" w:sz="8" w:space="0" w:color="000000"/>
            </w:tcBorders>
            <w:shd w:val="clear" w:color="auto" w:fill="auto"/>
            <w:vAlign w:val="center"/>
            <w:hideMark/>
          </w:tcPr>
          <w:p w14:paraId="44FCA20C" w14:textId="77777777" w:rsidR="00B819FA" w:rsidRPr="00A3193E" w:rsidRDefault="00B819FA" w:rsidP="0079535C">
            <w:pPr>
              <w:suppressAutoHyphens w:val="0"/>
              <w:autoSpaceDE/>
              <w:autoSpaceDN/>
              <w:textAlignment w:val="auto"/>
              <w:rPr>
                <w:rFonts w:ascii="Source Sans Pro" w:eastAsia="Times New Roman" w:hAnsi="Source Sans Pro"/>
                <w:color w:val="auto"/>
                <w:kern w:val="0"/>
                <w:sz w:val="20"/>
                <w:szCs w:val="20"/>
                <w:lang w:eastAsia="pt-BR"/>
              </w:rPr>
            </w:pPr>
            <w:r w:rsidRPr="00A3193E">
              <w:rPr>
                <w:rFonts w:ascii="Source Sans Pro" w:eastAsia="Times New Roman" w:hAnsi="Source Sans Pro"/>
                <w:color w:val="auto"/>
                <w:kern w:val="0"/>
                <w:sz w:val="20"/>
                <w:szCs w:val="20"/>
                <w:lang w:eastAsia="pt-BR"/>
              </w:rPr>
              <w:t>003/2022</w:t>
            </w:r>
          </w:p>
        </w:tc>
      </w:tr>
      <w:tr w:rsidR="000A142C" w:rsidRPr="000A142C" w14:paraId="6C1DC52F" w14:textId="77777777" w:rsidTr="0079535C">
        <w:trPr>
          <w:trHeight w:val="300"/>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7258008" w14:textId="77777777" w:rsidR="00B819FA" w:rsidRPr="00A3193E" w:rsidRDefault="00B819FA" w:rsidP="0079535C">
            <w:pPr>
              <w:suppressAutoHyphens w:val="0"/>
              <w:autoSpaceDE/>
              <w:autoSpaceDN/>
              <w:textAlignment w:val="auto"/>
              <w:rPr>
                <w:rFonts w:ascii="Source Sans Pro" w:eastAsia="Times New Roman" w:hAnsi="Source Sans Pro"/>
                <w:b/>
                <w:bCs/>
                <w:color w:val="auto"/>
                <w:kern w:val="0"/>
                <w:sz w:val="20"/>
                <w:szCs w:val="20"/>
                <w:lang w:eastAsia="pt-BR"/>
              </w:rPr>
            </w:pPr>
            <w:r w:rsidRPr="00A3193E">
              <w:rPr>
                <w:rFonts w:ascii="Source Sans Pro" w:eastAsia="Times New Roman" w:hAnsi="Source Sans Pro"/>
                <w:b/>
                <w:bCs/>
                <w:color w:val="auto"/>
                <w:kern w:val="0"/>
                <w:sz w:val="20"/>
                <w:szCs w:val="20"/>
                <w:lang w:eastAsia="pt-BR"/>
              </w:rPr>
              <w:t>Fornecedor</w:t>
            </w:r>
          </w:p>
        </w:tc>
        <w:tc>
          <w:tcPr>
            <w:tcW w:w="7840" w:type="dxa"/>
            <w:tcBorders>
              <w:top w:val="single" w:sz="4" w:space="0" w:color="auto"/>
              <w:left w:val="nil"/>
              <w:bottom w:val="single" w:sz="4" w:space="0" w:color="auto"/>
              <w:right w:val="single" w:sz="8" w:space="0" w:color="000000"/>
            </w:tcBorders>
            <w:shd w:val="clear" w:color="auto" w:fill="auto"/>
            <w:noWrap/>
            <w:vAlign w:val="center"/>
            <w:hideMark/>
          </w:tcPr>
          <w:p w14:paraId="64AD6C39" w14:textId="58471596" w:rsidR="00B819FA" w:rsidRPr="00A3193E" w:rsidRDefault="00B819FA" w:rsidP="0079535C">
            <w:pPr>
              <w:suppressAutoHyphens w:val="0"/>
              <w:autoSpaceDE/>
              <w:autoSpaceDN/>
              <w:textAlignment w:val="auto"/>
              <w:rPr>
                <w:rFonts w:ascii="Aptos Narrow" w:eastAsia="Times New Roman" w:hAnsi="Aptos Narrow"/>
                <w:color w:val="auto"/>
                <w:kern w:val="0"/>
                <w:sz w:val="20"/>
                <w:szCs w:val="20"/>
                <w:lang w:eastAsia="pt-BR"/>
              </w:rPr>
            </w:pPr>
            <w:r w:rsidRPr="00A3193E">
              <w:rPr>
                <w:rFonts w:ascii="Aptos Narrow" w:eastAsia="Times New Roman" w:hAnsi="Aptos Narrow"/>
                <w:color w:val="auto"/>
                <w:kern w:val="0"/>
                <w:sz w:val="20"/>
                <w:szCs w:val="20"/>
                <w:lang w:eastAsia="pt-BR"/>
              </w:rPr>
              <w:t>24.751.566/0001-13 - CRM &amp; F CLIMATIZAÇÃO EIRELI,</w:t>
            </w:r>
          </w:p>
        </w:tc>
      </w:tr>
      <w:tr w:rsidR="000A142C" w:rsidRPr="000A142C" w14:paraId="41933B68" w14:textId="77777777" w:rsidTr="0079535C">
        <w:trPr>
          <w:trHeight w:val="567"/>
        </w:trPr>
        <w:tc>
          <w:tcPr>
            <w:tcW w:w="1050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4D228D4A" w14:textId="6F66E54F" w:rsidR="00B819FA" w:rsidRPr="00A3193E" w:rsidRDefault="00B819FA" w:rsidP="0079535C">
            <w:pPr>
              <w:suppressAutoHyphens w:val="0"/>
              <w:autoSpaceDE/>
              <w:autoSpaceDN/>
              <w:textAlignment w:val="auto"/>
              <w:rPr>
                <w:rFonts w:ascii="Source Sans Pro" w:eastAsia="Times New Roman" w:hAnsi="Source Sans Pro"/>
                <w:color w:val="auto"/>
                <w:kern w:val="0"/>
                <w:sz w:val="20"/>
                <w:szCs w:val="20"/>
                <w:lang w:eastAsia="pt-BR"/>
              </w:rPr>
            </w:pPr>
            <w:r w:rsidRPr="00A3193E">
              <w:rPr>
                <w:rFonts w:ascii="Source Sans Pro" w:eastAsia="Times New Roman" w:hAnsi="Source Sans Pro"/>
                <w:color w:val="auto"/>
                <w:kern w:val="0"/>
                <w:sz w:val="20"/>
                <w:szCs w:val="20"/>
                <w:lang w:eastAsia="pt-BR"/>
              </w:rPr>
              <w:t>Serviços manutenção corretiva e preventiva, sob demanda, sem dedicação exclusiva de mão de obra, com fornecimento de peças e insumos, dos aparelhos de ar-condicionado localizados nas unidades da AGU no Estado do Rio de Janeiro/RJ.</w:t>
            </w:r>
          </w:p>
        </w:tc>
      </w:tr>
      <w:tr w:rsidR="000A142C" w:rsidRPr="000A142C" w14:paraId="307A8411" w14:textId="77777777" w:rsidTr="00F23EF3">
        <w:trPr>
          <w:trHeight w:val="300"/>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85AD15C" w14:textId="77777777" w:rsidR="00B819FA" w:rsidRPr="00A3193E" w:rsidRDefault="00B819FA" w:rsidP="00F23EF3">
            <w:pPr>
              <w:suppressAutoHyphens w:val="0"/>
              <w:autoSpaceDE/>
              <w:autoSpaceDN/>
              <w:textAlignment w:val="auto"/>
              <w:rPr>
                <w:rFonts w:ascii="Source Sans Pro" w:eastAsia="Times New Roman" w:hAnsi="Source Sans Pro"/>
                <w:b/>
                <w:bCs/>
                <w:color w:val="auto"/>
                <w:kern w:val="0"/>
                <w:sz w:val="20"/>
                <w:szCs w:val="20"/>
                <w:lang w:eastAsia="pt-BR"/>
              </w:rPr>
            </w:pPr>
            <w:r w:rsidRPr="00A3193E">
              <w:rPr>
                <w:rFonts w:ascii="Source Sans Pro" w:eastAsia="Times New Roman" w:hAnsi="Source Sans Pro"/>
                <w:b/>
                <w:bCs/>
                <w:color w:val="auto"/>
                <w:kern w:val="0"/>
                <w:sz w:val="20"/>
                <w:szCs w:val="20"/>
                <w:lang w:eastAsia="pt-BR"/>
              </w:rPr>
              <w:t>Vig. Início</w:t>
            </w:r>
          </w:p>
        </w:tc>
        <w:tc>
          <w:tcPr>
            <w:tcW w:w="7840" w:type="dxa"/>
            <w:tcBorders>
              <w:top w:val="single" w:sz="4" w:space="0" w:color="auto"/>
              <w:left w:val="nil"/>
              <w:bottom w:val="single" w:sz="4" w:space="0" w:color="auto"/>
              <w:right w:val="single" w:sz="8" w:space="0" w:color="000000"/>
            </w:tcBorders>
            <w:shd w:val="clear" w:color="auto" w:fill="auto"/>
            <w:vAlign w:val="center"/>
            <w:hideMark/>
          </w:tcPr>
          <w:p w14:paraId="5F1E8253" w14:textId="77777777" w:rsidR="00B819FA" w:rsidRPr="00A3193E" w:rsidRDefault="00B819FA" w:rsidP="00F23EF3">
            <w:pPr>
              <w:suppressAutoHyphens w:val="0"/>
              <w:autoSpaceDE/>
              <w:autoSpaceDN/>
              <w:textAlignment w:val="auto"/>
              <w:rPr>
                <w:rFonts w:ascii="Source Sans Pro" w:eastAsia="Times New Roman" w:hAnsi="Source Sans Pro"/>
                <w:color w:val="auto"/>
                <w:kern w:val="0"/>
                <w:sz w:val="20"/>
                <w:szCs w:val="20"/>
                <w:lang w:eastAsia="pt-BR"/>
              </w:rPr>
            </w:pPr>
            <w:r w:rsidRPr="00A3193E">
              <w:rPr>
                <w:rFonts w:ascii="Source Sans Pro" w:eastAsia="Times New Roman" w:hAnsi="Source Sans Pro"/>
                <w:color w:val="auto"/>
                <w:kern w:val="0"/>
                <w:sz w:val="20"/>
                <w:szCs w:val="20"/>
                <w:lang w:eastAsia="pt-BR"/>
              </w:rPr>
              <w:t>01/03/2024</w:t>
            </w:r>
          </w:p>
        </w:tc>
      </w:tr>
      <w:tr w:rsidR="000A142C" w:rsidRPr="000A142C" w14:paraId="35568FC4" w14:textId="77777777" w:rsidTr="00F23EF3">
        <w:trPr>
          <w:trHeight w:val="315"/>
        </w:trPr>
        <w:tc>
          <w:tcPr>
            <w:tcW w:w="2660" w:type="dxa"/>
            <w:tcBorders>
              <w:top w:val="nil"/>
              <w:left w:val="single" w:sz="8" w:space="0" w:color="auto"/>
              <w:bottom w:val="nil"/>
              <w:right w:val="single" w:sz="4" w:space="0" w:color="auto"/>
            </w:tcBorders>
            <w:shd w:val="clear" w:color="auto" w:fill="auto"/>
            <w:vAlign w:val="center"/>
            <w:hideMark/>
          </w:tcPr>
          <w:p w14:paraId="672958D0" w14:textId="77777777" w:rsidR="00B819FA" w:rsidRPr="00A3193E" w:rsidRDefault="00B819FA" w:rsidP="00F23EF3">
            <w:pPr>
              <w:suppressAutoHyphens w:val="0"/>
              <w:autoSpaceDE/>
              <w:autoSpaceDN/>
              <w:textAlignment w:val="auto"/>
              <w:rPr>
                <w:rFonts w:ascii="Source Sans Pro" w:eastAsia="Times New Roman" w:hAnsi="Source Sans Pro"/>
                <w:b/>
                <w:bCs/>
                <w:color w:val="auto"/>
                <w:kern w:val="0"/>
                <w:sz w:val="20"/>
                <w:szCs w:val="20"/>
                <w:lang w:eastAsia="pt-BR"/>
              </w:rPr>
            </w:pPr>
            <w:r w:rsidRPr="00A3193E">
              <w:rPr>
                <w:rFonts w:ascii="Source Sans Pro" w:eastAsia="Times New Roman" w:hAnsi="Source Sans Pro"/>
                <w:b/>
                <w:bCs/>
                <w:color w:val="auto"/>
                <w:kern w:val="0"/>
                <w:sz w:val="20"/>
                <w:szCs w:val="20"/>
                <w:lang w:eastAsia="pt-BR"/>
              </w:rPr>
              <w:t>Vig. Fim</w:t>
            </w:r>
          </w:p>
        </w:tc>
        <w:tc>
          <w:tcPr>
            <w:tcW w:w="7840" w:type="dxa"/>
            <w:tcBorders>
              <w:top w:val="single" w:sz="4" w:space="0" w:color="auto"/>
              <w:left w:val="nil"/>
              <w:bottom w:val="nil"/>
              <w:right w:val="single" w:sz="8" w:space="0" w:color="000000"/>
            </w:tcBorders>
            <w:shd w:val="clear" w:color="auto" w:fill="auto"/>
            <w:vAlign w:val="center"/>
            <w:hideMark/>
          </w:tcPr>
          <w:p w14:paraId="38411F32" w14:textId="77777777" w:rsidR="00B819FA" w:rsidRPr="00A3193E" w:rsidRDefault="00B819FA" w:rsidP="00F23EF3">
            <w:pPr>
              <w:suppressAutoHyphens w:val="0"/>
              <w:autoSpaceDE/>
              <w:autoSpaceDN/>
              <w:textAlignment w:val="auto"/>
              <w:rPr>
                <w:rFonts w:ascii="Source Sans Pro" w:eastAsia="Times New Roman" w:hAnsi="Source Sans Pro"/>
                <w:color w:val="auto"/>
                <w:kern w:val="0"/>
                <w:sz w:val="20"/>
                <w:szCs w:val="20"/>
                <w:lang w:eastAsia="pt-BR"/>
              </w:rPr>
            </w:pPr>
            <w:r w:rsidRPr="00A3193E">
              <w:rPr>
                <w:rFonts w:ascii="Source Sans Pro" w:eastAsia="Times New Roman" w:hAnsi="Source Sans Pro"/>
                <w:color w:val="auto"/>
                <w:kern w:val="0"/>
                <w:sz w:val="20"/>
                <w:szCs w:val="20"/>
                <w:lang w:eastAsia="pt-BR"/>
              </w:rPr>
              <w:t>01/03/2025</w:t>
            </w:r>
          </w:p>
        </w:tc>
      </w:tr>
      <w:tr w:rsidR="000A142C" w:rsidRPr="000A142C" w14:paraId="69130C34" w14:textId="77777777" w:rsidTr="00B819FA">
        <w:trPr>
          <w:trHeight w:val="315"/>
        </w:trPr>
        <w:tc>
          <w:tcPr>
            <w:tcW w:w="2660" w:type="dxa"/>
            <w:tcBorders>
              <w:top w:val="single" w:sz="8" w:space="0" w:color="auto"/>
              <w:left w:val="single" w:sz="8" w:space="0" w:color="auto"/>
              <w:bottom w:val="single" w:sz="8" w:space="0" w:color="auto"/>
              <w:right w:val="nil"/>
            </w:tcBorders>
            <w:shd w:val="clear" w:color="auto" w:fill="auto"/>
            <w:noWrap/>
            <w:vAlign w:val="bottom"/>
            <w:hideMark/>
          </w:tcPr>
          <w:p w14:paraId="54D61A6F" w14:textId="77777777" w:rsidR="00B819FA" w:rsidRPr="00A3193E" w:rsidRDefault="00B819FA" w:rsidP="00B819FA">
            <w:pPr>
              <w:suppressAutoHyphens w:val="0"/>
              <w:autoSpaceDE/>
              <w:autoSpaceDN/>
              <w:textAlignment w:val="auto"/>
              <w:rPr>
                <w:rFonts w:ascii="Aptos Narrow" w:eastAsia="Times New Roman" w:hAnsi="Aptos Narrow"/>
                <w:b/>
                <w:bCs/>
                <w:color w:val="auto"/>
                <w:kern w:val="0"/>
                <w:sz w:val="20"/>
                <w:szCs w:val="20"/>
                <w:lang w:eastAsia="pt-BR"/>
              </w:rPr>
            </w:pPr>
            <w:r w:rsidRPr="00A3193E">
              <w:rPr>
                <w:rFonts w:ascii="Aptos Narrow" w:eastAsia="Times New Roman" w:hAnsi="Aptos Narrow"/>
                <w:b/>
                <w:bCs/>
                <w:color w:val="auto"/>
                <w:kern w:val="0"/>
                <w:sz w:val="20"/>
                <w:szCs w:val="20"/>
                <w:lang w:eastAsia="pt-BR"/>
              </w:rPr>
              <w:t>VALOR TOTAL (12 meses)</w:t>
            </w:r>
          </w:p>
        </w:tc>
        <w:tc>
          <w:tcPr>
            <w:tcW w:w="7840" w:type="dxa"/>
            <w:tcBorders>
              <w:top w:val="single" w:sz="8" w:space="0" w:color="auto"/>
              <w:left w:val="nil"/>
              <w:bottom w:val="single" w:sz="8" w:space="0" w:color="auto"/>
              <w:right w:val="single" w:sz="8" w:space="0" w:color="000000"/>
            </w:tcBorders>
            <w:shd w:val="clear" w:color="auto" w:fill="auto"/>
            <w:noWrap/>
            <w:vAlign w:val="bottom"/>
            <w:hideMark/>
          </w:tcPr>
          <w:p w14:paraId="34C0F20F" w14:textId="77777777" w:rsidR="00B819FA" w:rsidRPr="00A3193E" w:rsidRDefault="00B819FA" w:rsidP="00B819FA">
            <w:pPr>
              <w:suppressAutoHyphens w:val="0"/>
              <w:autoSpaceDE/>
              <w:autoSpaceDN/>
              <w:textAlignment w:val="auto"/>
              <w:rPr>
                <w:rFonts w:ascii="Aptos Narrow" w:eastAsia="Times New Roman" w:hAnsi="Aptos Narrow"/>
                <w:b/>
                <w:bCs/>
                <w:color w:val="auto"/>
                <w:kern w:val="0"/>
                <w:sz w:val="20"/>
                <w:szCs w:val="20"/>
                <w:lang w:eastAsia="pt-BR"/>
              </w:rPr>
            </w:pPr>
            <w:r w:rsidRPr="00A3193E">
              <w:rPr>
                <w:rFonts w:ascii="Aptos Narrow" w:eastAsia="Times New Roman" w:hAnsi="Aptos Narrow"/>
                <w:b/>
                <w:bCs/>
                <w:color w:val="auto"/>
                <w:kern w:val="0"/>
                <w:sz w:val="20"/>
                <w:szCs w:val="20"/>
                <w:lang w:eastAsia="pt-BR"/>
              </w:rPr>
              <w:t>R$ 197.024,36</w:t>
            </w:r>
          </w:p>
        </w:tc>
      </w:tr>
      <w:tr w:rsidR="000A142C" w:rsidRPr="00B819FA" w14:paraId="0820FCF8" w14:textId="77777777" w:rsidTr="007928C8">
        <w:trPr>
          <w:trHeight w:val="326"/>
        </w:trPr>
        <w:tc>
          <w:tcPr>
            <w:tcW w:w="105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AC8102B" w14:textId="2C569C74" w:rsidR="00B819FA" w:rsidRPr="00A3193E" w:rsidRDefault="00B819FA" w:rsidP="00B819FA">
            <w:pPr>
              <w:suppressAutoHyphens w:val="0"/>
              <w:autoSpaceDE/>
              <w:autoSpaceDN/>
              <w:textAlignment w:val="auto"/>
              <w:rPr>
                <w:rFonts w:ascii="Aptos Narrow" w:eastAsia="Times New Roman" w:hAnsi="Aptos Narrow"/>
                <w:b/>
                <w:bCs/>
                <w:color w:val="auto"/>
                <w:kern w:val="0"/>
                <w:sz w:val="20"/>
                <w:szCs w:val="20"/>
                <w:lang w:eastAsia="pt-BR"/>
              </w:rPr>
            </w:pPr>
          </w:p>
        </w:tc>
      </w:tr>
    </w:tbl>
    <w:p w14:paraId="01AB56F7" w14:textId="77777777" w:rsidR="00B819FA" w:rsidRPr="00B819FA" w:rsidRDefault="00B819FA" w:rsidP="00B819FA">
      <w:pPr>
        <w:pStyle w:val="Standard"/>
      </w:pPr>
    </w:p>
    <w:p w14:paraId="699E99FD" w14:textId="623D00E1" w:rsidR="00BE443C" w:rsidRDefault="00BE443C" w:rsidP="00BE443C">
      <w:pPr>
        <w:pStyle w:val="Ttulo2"/>
        <w:rPr>
          <w:rFonts w:ascii="Times New Roman" w:eastAsia="Times New Roman" w:hAnsi="Times New Roman" w:cs="Times New Roman"/>
          <w:b w:val="0"/>
          <w:bCs/>
          <w:sz w:val="24"/>
        </w:rPr>
      </w:pPr>
      <w:r w:rsidRPr="00891F66">
        <w:rPr>
          <w:rFonts w:ascii="Times New Roman" w:eastAsia="SimSun" w:hAnsi="Times New Roman" w:cs="Times New Roman"/>
          <w:b w:val="0"/>
          <w:sz w:val="24"/>
          <w:lang w:eastAsia="pt-BR"/>
        </w:rPr>
        <w:t>Torna</w:t>
      </w:r>
      <w:r w:rsidRPr="00891F66">
        <w:rPr>
          <w:rFonts w:ascii="Times New Roman" w:eastAsia="Times New Roman" w:hAnsi="Times New Roman" w:cs="Times New Roman"/>
          <w:b w:val="0"/>
          <w:sz w:val="24"/>
        </w:rPr>
        <w:t xml:space="preserve">-se imperioso, neste momento, a realização de um novo procedimento licitatório, na modalidade Pregão Eletrônico, por se tratar de serviço comum de engenharia, na forma da lei, sem previsão, até </w:t>
      </w:r>
      <w:r w:rsidRPr="00891F66">
        <w:rPr>
          <w:rFonts w:ascii="Times New Roman" w:hAnsi="Times New Roman" w:cs="Times New Roman"/>
          <w:b w:val="0"/>
          <w:sz w:val="24"/>
        </w:rPr>
        <w:t xml:space="preserve">o presente momento de renovação emergencial, </w:t>
      </w:r>
      <w:r w:rsidRPr="00891F66">
        <w:rPr>
          <w:rFonts w:ascii="Times New Roman" w:eastAsia="Times New Roman" w:hAnsi="Times New Roman" w:cs="Times New Roman"/>
          <w:b w:val="0"/>
          <w:sz w:val="24"/>
        </w:rPr>
        <w:t>visto a proximidade do término dos seguintes Contratos:</w:t>
      </w:r>
      <w:r>
        <w:rPr>
          <w:rFonts w:ascii="Times New Roman" w:eastAsia="Times New Roman" w:hAnsi="Times New Roman" w:cs="Times New Roman"/>
          <w:b w:val="0"/>
          <w:bCs/>
          <w:sz w:val="24"/>
        </w:rPr>
        <w:t xml:space="preserve"> </w:t>
      </w:r>
    </w:p>
    <w:p w14:paraId="104D62DF" w14:textId="77777777" w:rsidR="00BE443C" w:rsidRPr="00BE443C" w:rsidRDefault="00BE443C" w:rsidP="00BE443C">
      <w:pPr>
        <w:pStyle w:val="Standard"/>
      </w:pPr>
    </w:p>
    <w:p w14:paraId="04867B12" w14:textId="1DF97EC9" w:rsidR="00BE443C" w:rsidRDefault="005A0D52" w:rsidP="00BE443C">
      <w:pPr>
        <w:pStyle w:val="Ttulo3"/>
        <w:numPr>
          <w:ilvl w:val="0"/>
          <w:numId w:val="38"/>
        </w:numPr>
        <w:spacing w:before="0" w:after="0"/>
        <w:ind w:left="782" w:right="68" w:hanging="357"/>
        <w:jc w:val="both"/>
        <w:rPr>
          <w:rFonts w:ascii="Times New Roman" w:hAnsi="Times New Roman" w:cs="Times New Roman"/>
          <w:b w:val="0"/>
          <w:bCs w:val="0"/>
          <w:color w:val="000000"/>
          <w:sz w:val="24"/>
          <w:szCs w:val="24"/>
        </w:rPr>
      </w:pPr>
      <w:r>
        <w:rPr>
          <w:rFonts w:ascii="Times New Roman" w:eastAsia="Times New Roman" w:hAnsi="Times New Roman" w:cs="Times New Roman"/>
          <w:b w:val="0"/>
          <w:bCs w:val="0"/>
          <w:sz w:val="24"/>
          <w:szCs w:val="24"/>
        </w:rPr>
        <w:t xml:space="preserve">Número </w:t>
      </w:r>
      <w:r w:rsidR="00BE443C" w:rsidRPr="000C79BA">
        <w:rPr>
          <w:rFonts w:ascii="Times New Roman" w:eastAsia="Times New Roman" w:hAnsi="Times New Roman" w:cs="Times New Roman"/>
          <w:b w:val="0"/>
          <w:bCs w:val="0"/>
          <w:sz w:val="24"/>
          <w:szCs w:val="24"/>
        </w:rPr>
        <w:t xml:space="preserve">003/2024, </w:t>
      </w:r>
      <w:r w:rsidR="00BE443C">
        <w:rPr>
          <w:rFonts w:ascii="Times New Roman" w:eastAsia="Times New Roman" w:hAnsi="Times New Roman" w:cs="Times New Roman"/>
          <w:b w:val="0"/>
          <w:bCs w:val="0"/>
          <w:sz w:val="24"/>
          <w:szCs w:val="24"/>
        </w:rPr>
        <w:t xml:space="preserve">firmado </w:t>
      </w:r>
      <w:r w:rsidR="00BE443C" w:rsidRPr="000C79BA">
        <w:rPr>
          <w:rFonts w:ascii="Times New Roman" w:eastAsia="Times New Roman" w:hAnsi="Times New Roman" w:cs="Times New Roman"/>
          <w:b w:val="0"/>
          <w:bCs w:val="0"/>
          <w:sz w:val="24"/>
          <w:szCs w:val="24"/>
        </w:rPr>
        <w:t xml:space="preserve">com a empresa W.A Siqueira Engenharia Ltda, </w:t>
      </w:r>
      <w:r w:rsidR="00BE443C" w:rsidRPr="000C79BA">
        <w:rPr>
          <w:rFonts w:ascii="Times New Roman" w:hAnsi="Times New Roman" w:cs="Times New Roman"/>
          <w:b w:val="0"/>
          <w:bCs w:val="0"/>
          <w:color w:val="000000"/>
          <w:sz w:val="24"/>
          <w:szCs w:val="24"/>
        </w:rPr>
        <w:t>vigente</w:t>
      </w:r>
      <w:r w:rsidR="00BE443C" w:rsidRPr="00C550D1">
        <w:rPr>
          <w:rFonts w:ascii="Times New Roman" w:hAnsi="Times New Roman" w:cs="Times New Roman"/>
          <w:b w:val="0"/>
          <w:bCs w:val="0"/>
          <w:color w:val="000000"/>
          <w:sz w:val="24"/>
          <w:szCs w:val="24"/>
        </w:rPr>
        <w:t xml:space="preserve"> até 01/03/2025, completando o prazo legal de 12 (doze) meses, com possibilidade de prorrogação regular na forma dos artigos 106 e 107 da Lei n° 14.133, de 2021, prorrogável por até 120 (cento e vinte) meses. Contudo, seu escopo de atuação contempla em grande parte a região central do Rio de Janeiro, região objeto de modificação em função da integração das unidades numa mesma localidade, o que deve ser levando em consideração a possibilidade de redução contratual </w:t>
      </w:r>
      <w:r w:rsidR="00BE443C" w:rsidRPr="00BE443C">
        <w:rPr>
          <w:rFonts w:ascii="Times New Roman" w:hAnsi="Times New Roman" w:cs="Times New Roman"/>
          <w:b w:val="0"/>
          <w:bCs w:val="0"/>
          <w:color w:val="000000"/>
          <w:sz w:val="24"/>
          <w:szCs w:val="24"/>
        </w:rPr>
        <w:t xml:space="preserve">acima dos limites de 25% do valor do contrato, </w:t>
      </w:r>
      <w:r w:rsidR="00BE443C" w:rsidRPr="00BE443C">
        <w:rPr>
          <w:rFonts w:ascii="Times New Roman" w:hAnsi="Times New Roman" w:cs="Times New Roman"/>
          <w:color w:val="000000"/>
          <w:sz w:val="24"/>
          <w:szCs w:val="24"/>
        </w:rPr>
        <w:t>o que</w:t>
      </w:r>
      <w:r w:rsidR="00BE443C" w:rsidRPr="00BE443C">
        <w:rPr>
          <w:rFonts w:ascii="Times New Roman" w:hAnsi="Times New Roman" w:cs="Times New Roman"/>
          <w:b w:val="0"/>
          <w:bCs w:val="0"/>
          <w:color w:val="000000"/>
          <w:sz w:val="24"/>
          <w:szCs w:val="24"/>
        </w:rPr>
        <w:t xml:space="preserve"> </w:t>
      </w:r>
      <w:r w:rsidR="00BE443C" w:rsidRPr="00BE443C">
        <w:rPr>
          <w:rFonts w:ascii="Times New Roman" w:hAnsi="Times New Roman" w:cs="Times New Roman"/>
          <w:color w:val="000000"/>
          <w:sz w:val="24"/>
          <w:szCs w:val="24"/>
        </w:rPr>
        <w:t xml:space="preserve">pode implicar na inviabilidade de manutenção da contratação por parte da Contratada. </w:t>
      </w:r>
      <w:r w:rsidR="00BE443C" w:rsidRPr="00BE443C">
        <w:rPr>
          <w:rFonts w:ascii="Times New Roman" w:hAnsi="Times New Roman" w:cs="Times New Roman"/>
          <w:b w:val="0"/>
          <w:bCs w:val="0"/>
          <w:color w:val="000000"/>
          <w:sz w:val="24"/>
          <w:szCs w:val="24"/>
        </w:rPr>
        <w:t>No entanto, o contrato terá a primeira prorrogação por 12 meses, a partir de 02/03/2025 até 01/03/2026, com a inclusão de cláusula de extinção antecipada, desde que ela seja informada com antecedência mínima de 35 dias, e</w:t>
      </w:r>
    </w:p>
    <w:p w14:paraId="5FA9E27E" w14:textId="77777777" w:rsidR="00BE443C" w:rsidRPr="00BE443C" w:rsidRDefault="00BE443C" w:rsidP="00BE443C">
      <w:pPr>
        <w:pStyle w:val="Standard"/>
      </w:pPr>
    </w:p>
    <w:p w14:paraId="362C1431" w14:textId="187E411A" w:rsidR="00BE443C" w:rsidRDefault="005A0D52" w:rsidP="00BE443C">
      <w:pPr>
        <w:pStyle w:val="Ttulo3"/>
        <w:numPr>
          <w:ilvl w:val="0"/>
          <w:numId w:val="38"/>
        </w:numPr>
        <w:spacing w:before="0" w:after="0"/>
        <w:ind w:left="782" w:right="68" w:hanging="357"/>
        <w:jc w:val="both"/>
        <w:rPr>
          <w:rFonts w:ascii="Times New Roman" w:hAnsi="Times New Roman" w:cs="Times New Roman"/>
          <w:b w:val="0"/>
          <w:bCs w:val="0"/>
          <w:sz w:val="24"/>
          <w:szCs w:val="24"/>
        </w:rPr>
      </w:pPr>
      <w:r>
        <w:rPr>
          <w:rFonts w:ascii="Times New Roman" w:eastAsia="Times New Roman" w:hAnsi="Times New Roman" w:cs="Times New Roman"/>
          <w:b w:val="0"/>
          <w:bCs w:val="0"/>
          <w:sz w:val="24"/>
          <w:szCs w:val="24"/>
        </w:rPr>
        <w:t xml:space="preserve">Número </w:t>
      </w:r>
      <w:r w:rsidR="00BE443C" w:rsidRPr="00BE443C">
        <w:rPr>
          <w:rFonts w:ascii="Times New Roman" w:eastAsia="Times New Roman" w:hAnsi="Times New Roman" w:cs="Times New Roman"/>
          <w:b w:val="0"/>
          <w:bCs w:val="0"/>
          <w:sz w:val="24"/>
          <w:szCs w:val="24"/>
        </w:rPr>
        <w:t>003/2022 (contrato remanescente), firmado com a empresa CRM &amp; F Climatização EIRELI EPP vigente até 10/03/2025,</w:t>
      </w:r>
      <w:r w:rsidR="00BE443C" w:rsidRPr="00BE443C">
        <w:rPr>
          <w:rFonts w:ascii="Times New Roman" w:hAnsi="Times New Roman" w:cs="Times New Roman"/>
          <w:color w:val="000000"/>
          <w:sz w:val="24"/>
          <w:szCs w:val="24"/>
        </w:rPr>
        <w:t xml:space="preserve"> </w:t>
      </w:r>
      <w:r w:rsidR="00BE443C" w:rsidRPr="00BE443C">
        <w:rPr>
          <w:rFonts w:ascii="Times New Roman" w:hAnsi="Times New Roman" w:cs="Times New Roman"/>
          <w:b w:val="0"/>
          <w:bCs w:val="0"/>
          <w:color w:val="000000"/>
          <w:sz w:val="24"/>
          <w:szCs w:val="24"/>
        </w:rPr>
        <w:t>completando o prazo legal de 60 (sessenta) meses, sem possibilidade de prorrogação regular por meio do inciso II do artigo 57 da Lei nº 8.666/93, restando como alternativa a prorrogação excepcional nos termos do parágrafo 4º do artigo 57 da Lei nº 8.666/93</w:t>
      </w:r>
      <w:r w:rsidR="00BE443C" w:rsidRPr="00BE443C">
        <w:rPr>
          <w:rFonts w:ascii="Times New Roman" w:hAnsi="Times New Roman" w:cs="Times New Roman"/>
          <w:color w:val="000000"/>
          <w:sz w:val="24"/>
          <w:szCs w:val="24"/>
        </w:rPr>
        <w:t>.</w:t>
      </w:r>
      <w:r w:rsidR="00BE443C" w:rsidRPr="00BE443C">
        <w:rPr>
          <w:rFonts w:ascii="Times New Roman" w:hAnsi="Times New Roman" w:cs="Times New Roman"/>
          <w:b w:val="0"/>
          <w:bCs w:val="0"/>
          <w:sz w:val="24"/>
          <w:szCs w:val="24"/>
        </w:rPr>
        <w:t xml:space="preserve"> No entanto, o contrato está fase de prorrogação contratual excepcional para 12 (doze) meses, mediante 4º Termo Aditivo e abrangerá o período 11/03/2025 a 10/03/2026, nos termos do artigo 57, § 4º, da Lei 8.666/1993.</w:t>
      </w:r>
    </w:p>
    <w:p w14:paraId="5D795B14" w14:textId="77777777" w:rsidR="00E11754" w:rsidRPr="00E11754" w:rsidRDefault="00E11754" w:rsidP="00E11754">
      <w:pPr>
        <w:pStyle w:val="Standard"/>
      </w:pPr>
    </w:p>
    <w:p w14:paraId="3792B8B4" w14:textId="64EAAAD3" w:rsidR="00A150A9" w:rsidRPr="0043260E" w:rsidRDefault="00A150A9" w:rsidP="00A150A9">
      <w:pPr>
        <w:pStyle w:val="Ttulo2"/>
        <w:rPr>
          <w:rFonts w:ascii="Times New Roman" w:hAnsi="Times New Roman" w:cs="Times New Roman"/>
          <w:b w:val="0"/>
          <w:bCs/>
          <w:sz w:val="24"/>
        </w:rPr>
      </w:pPr>
      <w:r w:rsidRPr="0043260E">
        <w:rPr>
          <w:rFonts w:ascii="Times New Roman" w:hAnsi="Times New Roman" w:cs="Times New Roman"/>
          <w:b w:val="0"/>
          <w:bCs/>
          <w:sz w:val="24"/>
        </w:rPr>
        <w:t>A COLOG (Coordenação de Logística e Infraestrutura) sugeriu com base em pesquisa que é possível ter uma única empresa para atender as duas disciplinas de manutenção, gerando somente um único contrato.</w:t>
      </w:r>
    </w:p>
    <w:p w14:paraId="7FC94A26" w14:textId="77777777" w:rsidR="0040789E" w:rsidRPr="0043260E" w:rsidRDefault="0040789E" w:rsidP="0040789E">
      <w:pPr>
        <w:pStyle w:val="Standard"/>
        <w:rPr>
          <w:sz w:val="24"/>
        </w:rPr>
      </w:pPr>
    </w:p>
    <w:p w14:paraId="2B638486" w14:textId="6DE948F2" w:rsidR="009D4429" w:rsidRPr="0043260E" w:rsidRDefault="009D4429" w:rsidP="00A53973">
      <w:pPr>
        <w:pStyle w:val="Ttulo2"/>
        <w:rPr>
          <w:rFonts w:ascii="Times New Roman" w:hAnsi="Times New Roman" w:cs="Times New Roman"/>
          <w:b w:val="0"/>
          <w:sz w:val="24"/>
        </w:rPr>
      </w:pPr>
      <w:r w:rsidRPr="0043260E">
        <w:rPr>
          <w:rFonts w:ascii="Times New Roman" w:hAnsi="Times New Roman" w:cs="Times New Roman"/>
          <w:b w:val="0"/>
          <w:bCs/>
          <w:sz w:val="24"/>
        </w:rPr>
        <w:t>Justifica</w:t>
      </w:r>
      <w:r w:rsidRPr="0043260E">
        <w:rPr>
          <w:rFonts w:ascii="Times New Roman" w:hAnsi="Times New Roman" w:cs="Times New Roman"/>
          <w:b w:val="0"/>
          <w:sz w:val="24"/>
        </w:rPr>
        <w:t>-se a contratação d</w:t>
      </w:r>
      <w:r w:rsidR="00CA4403" w:rsidRPr="0043260E">
        <w:rPr>
          <w:rFonts w:ascii="Times New Roman" w:hAnsi="Times New Roman" w:cs="Times New Roman"/>
          <w:b w:val="0"/>
          <w:sz w:val="24"/>
        </w:rPr>
        <w:t>a</w:t>
      </w:r>
      <w:r w:rsidRPr="0043260E">
        <w:rPr>
          <w:rFonts w:ascii="Times New Roman" w:hAnsi="Times New Roman" w:cs="Times New Roman"/>
          <w:b w:val="0"/>
          <w:sz w:val="24"/>
        </w:rPr>
        <w:t xml:space="preserve"> empresa de prestação de serviços comuns de engenharia, a fim de garantir a serviços de manutenção predial para conservação das instalações prediais,  mantendo-as em perfeitas condições de uso, para a circulação de servidores, de público externo e pessoas portadoras de necessidades especiais ou mobilidade reduzida, com estreita observância de critérios e mecanismos geradores de maior eficiência, celeridade e economicidade, além do atendimento das normas técnicas pertinentes e das legislações vigentes. </w:t>
      </w:r>
    </w:p>
    <w:p w14:paraId="5D023102" w14:textId="77777777" w:rsidR="009D4429" w:rsidRDefault="009D4429" w:rsidP="009D4429">
      <w:pPr>
        <w:pStyle w:val="Textbody"/>
        <w:jc w:val="both"/>
      </w:pPr>
    </w:p>
    <w:p w14:paraId="3997AAA3" w14:textId="2918F1D6" w:rsidR="00E841E7" w:rsidRPr="006368B4" w:rsidRDefault="00E841E7" w:rsidP="00E841E7">
      <w:pPr>
        <w:pStyle w:val="Ttulo2"/>
        <w:rPr>
          <w:rFonts w:ascii="Times New Roman" w:hAnsi="Times New Roman" w:cs="Times New Roman"/>
          <w:b w:val="0"/>
          <w:bCs/>
          <w:sz w:val="24"/>
        </w:rPr>
      </w:pPr>
      <w:r w:rsidRPr="006368B4">
        <w:rPr>
          <w:rFonts w:ascii="Times New Roman" w:hAnsi="Times New Roman" w:cs="Times New Roman"/>
          <w:b w:val="0"/>
          <w:bCs/>
          <w:sz w:val="24"/>
        </w:rPr>
        <w:t xml:space="preserve">A contratação é de grande importância pois as unidades AGU do interior precisam continuar a serem assistidas pela manutenção predial e de ar-condicionado e também </w:t>
      </w:r>
      <w:r w:rsidR="003B28D7" w:rsidRPr="006368B4">
        <w:rPr>
          <w:rFonts w:ascii="Times New Roman" w:hAnsi="Times New Roman" w:cs="Times New Roman"/>
          <w:b w:val="0"/>
          <w:bCs/>
          <w:sz w:val="24"/>
        </w:rPr>
        <w:t xml:space="preserve">é </w:t>
      </w:r>
      <w:r w:rsidRPr="006368B4">
        <w:rPr>
          <w:rFonts w:ascii="Times New Roman" w:hAnsi="Times New Roman" w:cs="Times New Roman"/>
          <w:b w:val="0"/>
          <w:bCs/>
          <w:sz w:val="24"/>
        </w:rPr>
        <w:t xml:space="preserve">relevante que </w:t>
      </w:r>
      <w:r w:rsidRPr="006368B4">
        <w:rPr>
          <w:rFonts w:ascii="Times New Roman" w:hAnsi="Times New Roman" w:cs="Times New Roman"/>
          <w:b w:val="0"/>
          <w:bCs/>
          <w:sz w:val="24"/>
        </w:rPr>
        <w:lastRenderedPageBreak/>
        <w:t>estaremos com um único contrato enxuto trazendo economicidade para o erário.</w:t>
      </w:r>
    </w:p>
    <w:p w14:paraId="4DDB4C7A" w14:textId="77777777" w:rsidR="00206203" w:rsidRDefault="00206203" w:rsidP="008D38A9">
      <w:pPr>
        <w:jc w:val="both"/>
      </w:pPr>
    </w:p>
    <w:p w14:paraId="1EBD8F5E" w14:textId="3E72176A" w:rsidR="00E13D90" w:rsidRPr="004939D3" w:rsidRDefault="008D38A9" w:rsidP="00CC53A1">
      <w:pPr>
        <w:pStyle w:val="Ttulo2"/>
      </w:pPr>
      <w:r w:rsidRPr="004939D3">
        <w:rPr>
          <w:rFonts w:ascii="Times New Roman" w:hAnsi="Times New Roman" w:cs="Times New Roman"/>
          <w:b w:val="0"/>
          <w:bCs/>
          <w:sz w:val="24"/>
        </w:rPr>
        <w:t xml:space="preserve">A demanda é considerada “comum” pois enquadra-se nos termos da definição do inciso </w:t>
      </w:r>
      <w:r w:rsidR="00A92597" w:rsidRPr="004939D3">
        <w:rPr>
          <w:rFonts w:ascii="Times New Roman" w:hAnsi="Times New Roman" w:cs="Times New Roman"/>
          <w:bCs/>
          <w:sz w:val="24"/>
        </w:rPr>
        <w:t>XI</w:t>
      </w:r>
      <w:r w:rsidRPr="00817466">
        <w:rPr>
          <w:rFonts w:ascii="Times New Roman" w:hAnsi="Times New Roman" w:cs="Times New Roman"/>
          <w:sz w:val="24"/>
        </w:rPr>
        <w:t>II</w:t>
      </w:r>
      <w:r w:rsidRPr="004939D3">
        <w:rPr>
          <w:rFonts w:ascii="Times New Roman" w:hAnsi="Times New Roman" w:cs="Times New Roman"/>
          <w:b w:val="0"/>
          <w:bCs/>
          <w:sz w:val="24"/>
        </w:rPr>
        <w:t xml:space="preserve"> do Art. </w:t>
      </w:r>
      <w:r w:rsidR="00A92597" w:rsidRPr="004939D3">
        <w:rPr>
          <w:rFonts w:ascii="Times New Roman" w:hAnsi="Times New Roman" w:cs="Times New Roman"/>
          <w:bCs/>
          <w:sz w:val="24"/>
        </w:rPr>
        <w:t>6</w:t>
      </w:r>
      <w:r w:rsidRPr="004939D3">
        <w:rPr>
          <w:rFonts w:ascii="Times New Roman" w:hAnsi="Times New Roman" w:cs="Times New Roman"/>
          <w:b w:val="0"/>
          <w:bCs/>
          <w:sz w:val="24"/>
        </w:rPr>
        <w:t>º d</w:t>
      </w:r>
      <w:r w:rsidR="00A92597" w:rsidRPr="004939D3">
        <w:rPr>
          <w:rFonts w:ascii="Times New Roman" w:hAnsi="Times New Roman" w:cs="Times New Roman"/>
          <w:bCs/>
          <w:sz w:val="24"/>
        </w:rPr>
        <w:t>a Lei 14.133/2021 aqueles</w:t>
      </w:r>
      <w:r w:rsidRPr="004939D3">
        <w:rPr>
          <w:rFonts w:ascii="Times New Roman" w:hAnsi="Times New Roman" w:cs="Times New Roman"/>
          <w:b w:val="0"/>
          <w:bCs/>
          <w:sz w:val="24"/>
        </w:rPr>
        <w:t xml:space="preserve"> cujos padrões de desempenho e qualidade possam ser objetivamente definidos pelo edital, por meio de especificações reconhecidas e usuais do mercado”.</w:t>
      </w:r>
      <w:r w:rsidR="005C3CAB" w:rsidRPr="004939D3">
        <w:rPr>
          <w:rFonts w:ascii="Times New Roman" w:hAnsi="Times New Roman" w:cs="Times New Roman"/>
          <w:bCs/>
          <w:sz w:val="24"/>
        </w:rPr>
        <w:t xml:space="preserve"> </w:t>
      </w:r>
      <w:r w:rsidR="00A92597" w:rsidRPr="004939D3">
        <w:rPr>
          <w:rFonts w:ascii="Times New Roman" w:hAnsi="Times New Roman" w:cs="Times New Roman"/>
          <w:bCs/>
          <w:sz w:val="24"/>
        </w:rPr>
        <w:t xml:space="preserve"> </w:t>
      </w:r>
    </w:p>
    <w:p w14:paraId="7AFC7FD9" w14:textId="77777777" w:rsidR="00A53973" w:rsidRPr="005C3CAB" w:rsidRDefault="00A53973" w:rsidP="00A53973">
      <w:pPr>
        <w:pStyle w:val="Standard"/>
      </w:pPr>
    </w:p>
    <w:p w14:paraId="198C9C8C" w14:textId="77777777" w:rsidR="008D38A9" w:rsidRDefault="008D38A9" w:rsidP="00A53973">
      <w:pPr>
        <w:pStyle w:val="Ttulo2"/>
        <w:rPr>
          <w:rFonts w:ascii="Times New Roman" w:eastAsia="Times New Roman" w:hAnsi="Times New Roman" w:cs="Times New Roman"/>
          <w:b w:val="0"/>
          <w:bCs/>
          <w:sz w:val="24"/>
          <w:shd w:val="clear" w:color="auto" w:fill="FFFFFF"/>
        </w:rPr>
      </w:pPr>
      <w:r w:rsidRPr="00A53973">
        <w:rPr>
          <w:rFonts w:ascii="Times New Roman" w:hAnsi="Times New Roman" w:cs="Times New Roman"/>
          <w:b w:val="0"/>
          <w:bCs/>
          <w:sz w:val="24"/>
        </w:rPr>
        <w:t>E por estar amparado nos artigos 7º e 8º da IN nº 05 de 2017, da SEGES/MPDG, pois servirá de apoio à realização das atividades essenciais ao cumprimento da missão institucional do órgão.</w:t>
      </w:r>
      <w:r w:rsidRPr="00A53973">
        <w:rPr>
          <w:rFonts w:ascii="Times New Roman" w:eastAsia="Times New Roman" w:hAnsi="Times New Roman" w:cs="Times New Roman"/>
          <w:b w:val="0"/>
          <w:bCs/>
          <w:sz w:val="24"/>
          <w:shd w:val="clear" w:color="auto" w:fill="FFFFFF"/>
        </w:rPr>
        <w:t xml:space="preserve"> </w:t>
      </w:r>
    </w:p>
    <w:p w14:paraId="273851F6" w14:textId="77777777" w:rsidR="00A53973" w:rsidRPr="00A53973" w:rsidRDefault="00A53973" w:rsidP="00A53973">
      <w:pPr>
        <w:pStyle w:val="Standard"/>
      </w:pPr>
    </w:p>
    <w:p w14:paraId="19BDAD13" w14:textId="77777777" w:rsidR="008D38A9" w:rsidRPr="00A53973" w:rsidRDefault="00A45FF9" w:rsidP="00A53973">
      <w:pPr>
        <w:pStyle w:val="Ttulo2"/>
        <w:rPr>
          <w:rFonts w:ascii="Times New Roman" w:hAnsi="Times New Roman" w:cs="Times New Roman"/>
          <w:b w:val="0"/>
          <w:bCs/>
          <w:sz w:val="24"/>
        </w:rPr>
      </w:pPr>
      <w:r w:rsidRPr="00A53973">
        <w:rPr>
          <w:rFonts w:ascii="Times New Roman" w:hAnsi="Times New Roman" w:cs="Times New Roman"/>
          <w:b w:val="0"/>
          <w:bCs/>
          <w:sz w:val="24"/>
        </w:rPr>
        <w:t>A</w:t>
      </w:r>
      <w:r w:rsidR="008D38A9" w:rsidRPr="00A53973">
        <w:rPr>
          <w:rFonts w:ascii="Times New Roman" w:hAnsi="Times New Roman" w:cs="Times New Roman"/>
          <w:b w:val="0"/>
          <w:bCs/>
          <w:sz w:val="24"/>
        </w:rPr>
        <w:t>demais, a</w:t>
      </w:r>
      <w:r w:rsidRPr="00A53973">
        <w:rPr>
          <w:rFonts w:ascii="Times New Roman" w:hAnsi="Times New Roman" w:cs="Times New Roman"/>
          <w:b w:val="0"/>
          <w:bCs/>
          <w:sz w:val="24"/>
        </w:rPr>
        <w:t xml:space="preserve"> Superintendência Regional de Administração na 2ª Região não dispõe de técnicos especializados no quadro de pessoal, nem de recursos materiais para </w:t>
      </w:r>
      <w:r w:rsidR="008D38A9" w:rsidRPr="00A53973">
        <w:rPr>
          <w:rFonts w:ascii="Times New Roman" w:hAnsi="Times New Roman" w:cs="Times New Roman"/>
          <w:b w:val="0"/>
          <w:bCs/>
          <w:sz w:val="24"/>
        </w:rPr>
        <w:t xml:space="preserve">esses </w:t>
      </w:r>
      <w:r w:rsidRPr="00A53973">
        <w:rPr>
          <w:rFonts w:ascii="Times New Roman" w:hAnsi="Times New Roman" w:cs="Times New Roman"/>
          <w:b w:val="0"/>
          <w:bCs/>
          <w:sz w:val="24"/>
        </w:rPr>
        <w:t>serviços.</w:t>
      </w:r>
    </w:p>
    <w:p w14:paraId="77C88730" w14:textId="77777777" w:rsidR="00A53973" w:rsidRPr="00A53973" w:rsidRDefault="00A53973" w:rsidP="00A53973">
      <w:pPr>
        <w:pStyle w:val="Standard"/>
        <w:rPr>
          <w:rFonts w:ascii="Times New Roman" w:hAnsi="Times New Roman" w:cs="Times New Roman"/>
          <w:bCs/>
          <w:sz w:val="24"/>
        </w:rPr>
      </w:pPr>
    </w:p>
    <w:p w14:paraId="62512EA9" w14:textId="30165C96" w:rsidR="00807C88" w:rsidRPr="00807C88" w:rsidRDefault="009C5C1F" w:rsidP="004D18D3">
      <w:pPr>
        <w:pStyle w:val="Ttulo2"/>
      </w:pPr>
      <w:r w:rsidRPr="00BE443C">
        <w:rPr>
          <w:rFonts w:ascii="Times New Roman" w:hAnsi="Times New Roman" w:cs="Times New Roman"/>
          <w:b w:val="0"/>
          <w:bCs/>
          <w:sz w:val="24"/>
        </w:rPr>
        <w:t xml:space="preserve">Sendo assim, pretende-se com a nova contratação dar continuidade aos serviços de manutenção predial adequando-os à atual realidade das unidades da Advocacia-Geral da União, circunscritas à </w:t>
      </w:r>
      <w:r w:rsidR="005C32DA" w:rsidRPr="00BE443C">
        <w:rPr>
          <w:rFonts w:ascii="Times New Roman" w:hAnsi="Times New Roman" w:cs="Times New Roman"/>
          <w:b w:val="0"/>
          <w:bCs/>
          <w:sz w:val="24"/>
        </w:rPr>
        <w:t>Superintendência Regional de Administração da 2ª Região</w:t>
      </w:r>
      <w:r w:rsidRPr="00BE443C">
        <w:rPr>
          <w:rFonts w:ascii="Times New Roman" w:hAnsi="Times New Roman" w:cs="Times New Roman"/>
          <w:b w:val="0"/>
          <w:bCs/>
          <w:sz w:val="24"/>
        </w:rPr>
        <w:t>, de forma a padronizar a excelência dos serviços prestados, otimizar a fiscalização e gestão dos contratos.</w:t>
      </w:r>
    </w:p>
    <w:p w14:paraId="47292610" w14:textId="1649D3CD" w:rsidR="007636B8" w:rsidRPr="00B8230C" w:rsidRDefault="00450647">
      <w:pPr>
        <w:pStyle w:val="Ttulo1"/>
        <w:rPr>
          <w:bCs w:val="0"/>
          <w:sz w:val="24"/>
          <w:szCs w:val="24"/>
        </w:rPr>
      </w:pPr>
      <w:r w:rsidRPr="00B8230C">
        <w:rPr>
          <w:bCs w:val="0"/>
          <w:sz w:val="24"/>
          <w:szCs w:val="24"/>
        </w:rPr>
        <w:t>REQUISITOS DA CONTRATAÇÃO</w:t>
      </w:r>
      <w:r w:rsidR="00AC41AC" w:rsidRPr="00B8230C">
        <w:rPr>
          <w:bCs w:val="0"/>
          <w:sz w:val="24"/>
          <w:szCs w:val="24"/>
        </w:rPr>
        <w:t>:</w:t>
      </w:r>
    </w:p>
    <w:p w14:paraId="5C188D3E" w14:textId="77777777" w:rsidR="00AE1FF4" w:rsidRPr="006A3A38" w:rsidRDefault="00F11E5C" w:rsidP="0031241B">
      <w:pPr>
        <w:pStyle w:val="Ttulo2"/>
      </w:pPr>
      <w:r w:rsidRPr="00AE1FF4">
        <w:rPr>
          <w:rFonts w:ascii="Times New Roman" w:hAnsi="Times New Roman" w:cs="Times New Roman"/>
          <w:b w:val="0"/>
          <w:bCs/>
          <w:sz w:val="24"/>
        </w:rPr>
        <w:t xml:space="preserve">Requisitos mínimos indispensáveis dos quais o objeto contratado deve dispor para atender a demanda, incluindo padrões mínimos de qualidade, de forma a permitir a seleção da proposta </w:t>
      </w:r>
      <w:r w:rsidRPr="006A3A38">
        <w:rPr>
          <w:rFonts w:ascii="Times New Roman" w:hAnsi="Times New Roman" w:cs="Times New Roman"/>
          <w:b w:val="0"/>
          <w:bCs/>
          <w:sz w:val="24"/>
        </w:rPr>
        <w:t>mais vantajosa.</w:t>
      </w:r>
    </w:p>
    <w:p w14:paraId="3BE59105" w14:textId="23E1D98F" w:rsidR="00AD6AB6" w:rsidRPr="006A3A38" w:rsidRDefault="00AE1FF4" w:rsidP="0031241B">
      <w:pPr>
        <w:pStyle w:val="Ttulo2"/>
        <w:rPr>
          <w:b w:val="0"/>
        </w:rPr>
      </w:pPr>
      <w:r w:rsidRPr="006A3A38">
        <w:rPr>
          <w:rFonts w:ascii="Times New Roman" w:hAnsi="Times New Roman" w:cs="Times New Roman"/>
          <w:b w:val="0"/>
          <w:sz w:val="24"/>
        </w:rPr>
        <w:t>O</w:t>
      </w:r>
      <w:r w:rsidR="00C732DA" w:rsidRPr="006A3A38">
        <w:rPr>
          <w:rFonts w:ascii="Times New Roman" w:hAnsi="Times New Roman" w:cs="Times New Roman"/>
          <w:b w:val="0"/>
          <w:sz w:val="24"/>
        </w:rPr>
        <w:t xml:space="preserve"> Caderno</w:t>
      </w:r>
      <w:r w:rsidRPr="006A3A38">
        <w:rPr>
          <w:rFonts w:ascii="Times New Roman" w:hAnsi="Times New Roman" w:cs="Times New Roman"/>
          <w:b w:val="0"/>
          <w:sz w:val="24"/>
        </w:rPr>
        <w:t xml:space="preserve"> de encargos</w:t>
      </w:r>
      <w:r w:rsidR="00C732DA" w:rsidRPr="006A3A38">
        <w:rPr>
          <w:rFonts w:ascii="Times New Roman" w:hAnsi="Times New Roman" w:cs="Times New Roman"/>
          <w:b w:val="0"/>
          <w:sz w:val="24"/>
        </w:rPr>
        <w:t xml:space="preserve"> abarcará os 2 serviços</w:t>
      </w:r>
      <w:r w:rsidR="00FA74D2" w:rsidRPr="006A3A38">
        <w:rPr>
          <w:rFonts w:ascii="Times New Roman" w:hAnsi="Times New Roman" w:cs="Times New Roman"/>
          <w:b w:val="0"/>
          <w:sz w:val="24"/>
        </w:rPr>
        <w:t>,</w:t>
      </w:r>
      <w:r w:rsidR="00C732DA" w:rsidRPr="006A3A38">
        <w:rPr>
          <w:rFonts w:ascii="Times New Roman" w:hAnsi="Times New Roman" w:cs="Times New Roman"/>
          <w:b w:val="0"/>
          <w:sz w:val="24"/>
        </w:rPr>
        <w:t xml:space="preserve"> pois será uma contratação única</w:t>
      </w:r>
      <w:r w:rsidR="00FA74D2" w:rsidRPr="006A3A38">
        <w:rPr>
          <w:rFonts w:ascii="Times New Roman" w:hAnsi="Times New Roman" w:cs="Times New Roman"/>
          <w:b w:val="0"/>
          <w:sz w:val="24"/>
        </w:rPr>
        <w:t>.</w:t>
      </w:r>
    </w:p>
    <w:p w14:paraId="2654C9FD" w14:textId="77777777" w:rsidR="00AD6AB6" w:rsidRDefault="00AD6AB6" w:rsidP="00AD6AB6">
      <w:pPr>
        <w:pStyle w:val="Standard"/>
      </w:pPr>
    </w:p>
    <w:p w14:paraId="2BFC5103" w14:textId="77777777" w:rsidR="00AD6AB6" w:rsidRPr="00AD6AB6" w:rsidRDefault="00AD6AB6" w:rsidP="00AD6AB6">
      <w:pPr>
        <w:pStyle w:val="Standard"/>
      </w:pPr>
    </w:p>
    <w:p w14:paraId="32992B5B" w14:textId="77777777" w:rsidR="00293537" w:rsidRPr="006F0756" w:rsidRDefault="3536D704" w:rsidP="006F0756">
      <w:pPr>
        <w:pStyle w:val="Ttulo2"/>
        <w:rPr>
          <w:rFonts w:eastAsia="Calibri"/>
          <w:b w:val="0"/>
          <w:bCs/>
          <w:color w:val="000000"/>
          <w:kern w:val="3"/>
          <w:sz w:val="22"/>
        </w:rPr>
      </w:pPr>
      <w:r w:rsidRPr="006F0756">
        <w:rPr>
          <w:rFonts w:eastAsia="Calibri"/>
          <w:bCs/>
          <w:color w:val="000000"/>
          <w:kern w:val="3"/>
          <w:sz w:val="22"/>
        </w:rPr>
        <w:t xml:space="preserve">Requisitos gerais: </w:t>
      </w:r>
    </w:p>
    <w:p w14:paraId="533FC18D" w14:textId="7F0A4C90" w:rsidR="00381D79" w:rsidRDefault="002618AB" w:rsidP="002618AB">
      <w:pPr>
        <w:pStyle w:val="Ttulo3"/>
        <w:jc w:val="both"/>
        <w:rPr>
          <w:rFonts w:ascii="Times New Roman" w:hAnsi="Times New Roman" w:cs="Times New Roman"/>
          <w:b w:val="0"/>
          <w:bCs w:val="0"/>
          <w:sz w:val="24"/>
          <w:szCs w:val="24"/>
        </w:rPr>
      </w:pPr>
      <w:r w:rsidRPr="002618AB">
        <w:rPr>
          <w:rFonts w:ascii="Times New Roman" w:hAnsi="Times New Roman" w:cs="Times New Roman"/>
          <w:b w:val="0"/>
          <w:bCs w:val="0"/>
          <w:sz w:val="24"/>
          <w:szCs w:val="24"/>
        </w:rPr>
        <w:t>A empresa licitante deve possuir profissionais treinados e capacitados para o desenvolvimento das atividades de forma a garantir a efetividade do trabalho; observar as normas de segurança, garantindo a proteção de seus colaboradores; fornecendo conforme o caso, os equipamentos de segurança exigidos pela legislação durante as suas atividades; fazer uso consciente dos recursos colocados à disposição pela Administração; ter conhecimento das características dos imóveis e da Instituição, bem como, dos horários e regras pertinentes ao órgão; e não gerar resíduos para a administração e se for o caso, recolher e depositar em locais ambientalmente corretos.</w:t>
      </w:r>
    </w:p>
    <w:p w14:paraId="39D55368" w14:textId="2A323CCC" w:rsidR="002618AB" w:rsidRDefault="00720C8D" w:rsidP="00720C8D">
      <w:pPr>
        <w:pStyle w:val="Ttulo3"/>
        <w:jc w:val="both"/>
      </w:pPr>
      <w:r w:rsidRPr="00720C8D">
        <w:rPr>
          <w:rFonts w:ascii="Times New Roman" w:hAnsi="Times New Roman" w:cs="Times New Roman"/>
          <w:b w:val="0"/>
          <w:bCs w:val="0"/>
          <w:sz w:val="24"/>
          <w:szCs w:val="24"/>
        </w:rPr>
        <w:t>A</w:t>
      </w:r>
      <w:r w:rsidR="00943DC2">
        <w:rPr>
          <w:rFonts w:ascii="Times New Roman" w:hAnsi="Times New Roman" w:cs="Times New Roman"/>
          <w:b w:val="0"/>
          <w:bCs w:val="0"/>
          <w:sz w:val="24"/>
          <w:szCs w:val="24"/>
        </w:rPr>
        <w:t>s</w:t>
      </w:r>
      <w:r w:rsidRPr="00720C8D">
        <w:rPr>
          <w:rFonts w:ascii="Times New Roman" w:hAnsi="Times New Roman" w:cs="Times New Roman"/>
          <w:b w:val="0"/>
          <w:bCs w:val="0"/>
          <w:sz w:val="24"/>
          <w:szCs w:val="24"/>
        </w:rPr>
        <w:t xml:space="preserve"> empresa</w:t>
      </w:r>
      <w:r w:rsidR="00943DC2">
        <w:rPr>
          <w:rFonts w:ascii="Times New Roman" w:hAnsi="Times New Roman" w:cs="Times New Roman"/>
          <w:b w:val="0"/>
          <w:bCs w:val="0"/>
          <w:sz w:val="24"/>
          <w:szCs w:val="24"/>
        </w:rPr>
        <w:t>s</w:t>
      </w:r>
      <w:r w:rsidRPr="00720C8D">
        <w:rPr>
          <w:rFonts w:ascii="Times New Roman" w:hAnsi="Times New Roman" w:cs="Times New Roman"/>
          <w:b w:val="0"/>
          <w:bCs w:val="0"/>
          <w:sz w:val="24"/>
          <w:szCs w:val="24"/>
        </w:rPr>
        <w:t xml:space="preserve"> Licitante</w:t>
      </w:r>
      <w:r w:rsidR="00943DC2">
        <w:rPr>
          <w:rFonts w:ascii="Times New Roman" w:hAnsi="Times New Roman" w:cs="Times New Roman"/>
          <w:b w:val="0"/>
          <w:bCs w:val="0"/>
          <w:sz w:val="24"/>
          <w:szCs w:val="24"/>
        </w:rPr>
        <w:t>s</w:t>
      </w:r>
      <w:r w:rsidRPr="00720C8D">
        <w:rPr>
          <w:rFonts w:ascii="Times New Roman" w:hAnsi="Times New Roman" w:cs="Times New Roman"/>
          <w:b w:val="0"/>
          <w:bCs w:val="0"/>
          <w:sz w:val="24"/>
          <w:szCs w:val="24"/>
        </w:rPr>
        <w:t xml:space="preserve"> </w:t>
      </w:r>
      <w:r w:rsidR="00172524" w:rsidRPr="00720C8D">
        <w:rPr>
          <w:rFonts w:ascii="Times New Roman" w:hAnsi="Times New Roman" w:cs="Times New Roman"/>
          <w:b w:val="0"/>
          <w:bCs w:val="0"/>
          <w:sz w:val="24"/>
          <w:szCs w:val="24"/>
        </w:rPr>
        <w:t>deverã</w:t>
      </w:r>
      <w:r w:rsidR="00172524">
        <w:rPr>
          <w:rFonts w:ascii="Times New Roman" w:hAnsi="Times New Roman" w:cs="Times New Roman"/>
          <w:b w:val="0"/>
          <w:bCs w:val="0"/>
          <w:sz w:val="24"/>
          <w:szCs w:val="24"/>
        </w:rPr>
        <w:t>o</w:t>
      </w:r>
      <w:r w:rsidRPr="00720C8D">
        <w:rPr>
          <w:rFonts w:ascii="Times New Roman" w:hAnsi="Times New Roman" w:cs="Times New Roman"/>
          <w:b w:val="0"/>
          <w:bCs w:val="0"/>
          <w:sz w:val="24"/>
          <w:szCs w:val="24"/>
        </w:rPr>
        <w:t xml:space="preserve"> ser registrada</w:t>
      </w:r>
      <w:r w:rsidR="00650860">
        <w:rPr>
          <w:rFonts w:ascii="Times New Roman" w:hAnsi="Times New Roman" w:cs="Times New Roman"/>
          <w:b w:val="0"/>
          <w:bCs w:val="0"/>
          <w:sz w:val="24"/>
          <w:szCs w:val="24"/>
        </w:rPr>
        <w:t>s</w:t>
      </w:r>
      <w:r w:rsidRPr="00720C8D">
        <w:rPr>
          <w:rFonts w:ascii="Times New Roman" w:hAnsi="Times New Roman" w:cs="Times New Roman"/>
          <w:b w:val="0"/>
          <w:bCs w:val="0"/>
          <w:sz w:val="24"/>
          <w:szCs w:val="24"/>
        </w:rPr>
        <w:t xml:space="preserve"> no CREA/RJ ou CAU/BR, inclusive o seu Responsável técnico, Engenheiro Civil ou Arquiteto ou Engenheiro Eletricista, </w:t>
      </w:r>
      <w:r w:rsidR="00522B81">
        <w:rPr>
          <w:rFonts w:ascii="Times New Roman" w:hAnsi="Times New Roman" w:cs="Times New Roman"/>
          <w:b w:val="0"/>
          <w:bCs w:val="0"/>
          <w:sz w:val="24"/>
          <w:szCs w:val="24"/>
        </w:rPr>
        <w:t xml:space="preserve">para as </w:t>
      </w:r>
      <w:r w:rsidR="00172524">
        <w:rPr>
          <w:rFonts w:ascii="Times New Roman" w:hAnsi="Times New Roman" w:cs="Times New Roman"/>
          <w:b w:val="0"/>
          <w:bCs w:val="0"/>
          <w:sz w:val="24"/>
          <w:szCs w:val="24"/>
        </w:rPr>
        <w:t>atividades de</w:t>
      </w:r>
      <w:r w:rsidR="00522B81">
        <w:rPr>
          <w:rFonts w:ascii="Times New Roman" w:hAnsi="Times New Roman" w:cs="Times New Roman"/>
          <w:b w:val="0"/>
          <w:bCs w:val="0"/>
          <w:sz w:val="24"/>
          <w:szCs w:val="24"/>
        </w:rPr>
        <w:t xml:space="preserve"> </w:t>
      </w:r>
      <w:r w:rsidR="00172524">
        <w:rPr>
          <w:rFonts w:ascii="Times New Roman" w:hAnsi="Times New Roman" w:cs="Times New Roman"/>
          <w:b w:val="0"/>
          <w:bCs w:val="0"/>
          <w:sz w:val="24"/>
          <w:szCs w:val="24"/>
        </w:rPr>
        <w:t xml:space="preserve">manutenção </w:t>
      </w:r>
      <w:r w:rsidR="00522B81">
        <w:rPr>
          <w:rFonts w:ascii="Times New Roman" w:hAnsi="Times New Roman" w:cs="Times New Roman"/>
          <w:b w:val="0"/>
          <w:bCs w:val="0"/>
          <w:sz w:val="24"/>
          <w:szCs w:val="24"/>
        </w:rPr>
        <w:t>predial e de eng</w:t>
      </w:r>
      <w:r w:rsidR="00172524">
        <w:rPr>
          <w:rFonts w:ascii="Times New Roman" w:hAnsi="Times New Roman" w:cs="Times New Roman"/>
          <w:b w:val="0"/>
          <w:bCs w:val="0"/>
          <w:sz w:val="24"/>
          <w:szCs w:val="24"/>
        </w:rPr>
        <w:t>enheiro</w:t>
      </w:r>
      <w:r w:rsidR="00522B81">
        <w:rPr>
          <w:rFonts w:ascii="Times New Roman" w:hAnsi="Times New Roman" w:cs="Times New Roman"/>
          <w:b w:val="0"/>
          <w:bCs w:val="0"/>
          <w:sz w:val="24"/>
          <w:szCs w:val="24"/>
        </w:rPr>
        <w:t xml:space="preserve"> mecânico</w:t>
      </w:r>
      <w:r w:rsidR="00A83328">
        <w:rPr>
          <w:rFonts w:ascii="Times New Roman" w:hAnsi="Times New Roman" w:cs="Times New Roman"/>
          <w:b w:val="0"/>
          <w:bCs w:val="0"/>
          <w:sz w:val="24"/>
          <w:szCs w:val="24"/>
        </w:rPr>
        <w:t xml:space="preserve"> e/ou técnico em refrigeração</w:t>
      </w:r>
      <w:r w:rsidR="00522B81">
        <w:rPr>
          <w:rFonts w:ascii="Times New Roman" w:hAnsi="Times New Roman" w:cs="Times New Roman"/>
          <w:b w:val="0"/>
          <w:bCs w:val="0"/>
          <w:sz w:val="24"/>
          <w:szCs w:val="24"/>
        </w:rPr>
        <w:t xml:space="preserve"> </w:t>
      </w:r>
      <w:r w:rsidR="00172524">
        <w:rPr>
          <w:rFonts w:ascii="Times New Roman" w:hAnsi="Times New Roman" w:cs="Times New Roman"/>
          <w:b w:val="0"/>
          <w:bCs w:val="0"/>
          <w:sz w:val="24"/>
          <w:szCs w:val="24"/>
        </w:rPr>
        <w:t xml:space="preserve">para sistema de </w:t>
      </w:r>
      <w:r w:rsidR="00650860">
        <w:rPr>
          <w:rFonts w:ascii="Times New Roman" w:hAnsi="Times New Roman" w:cs="Times New Roman"/>
          <w:b w:val="0"/>
          <w:bCs w:val="0"/>
          <w:sz w:val="24"/>
          <w:szCs w:val="24"/>
        </w:rPr>
        <w:t>ar-condicionado</w:t>
      </w:r>
      <w:r w:rsidR="00172524">
        <w:rPr>
          <w:rFonts w:ascii="Times New Roman" w:hAnsi="Times New Roman" w:cs="Times New Roman"/>
          <w:b w:val="0"/>
          <w:bCs w:val="0"/>
          <w:sz w:val="24"/>
          <w:szCs w:val="24"/>
        </w:rPr>
        <w:t xml:space="preserve"> </w:t>
      </w:r>
      <w:r w:rsidRPr="00720C8D">
        <w:rPr>
          <w:rFonts w:ascii="Times New Roman" w:hAnsi="Times New Roman" w:cs="Times New Roman"/>
          <w:b w:val="0"/>
          <w:bCs w:val="0"/>
          <w:sz w:val="24"/>
          <w:szCs w:val="24"/>
        </w:rPr>
        <w:t>sendo um desses com especialização em Engenharia de Segurança do Trabalho com registro no CREA/RJ ou no CAU/BR</w:t>
      </w:r>
      <w:r>
        <w:t>.</w:t>
      </w:r>
    </w:p>
    <w:p w14:paraId="0073268B" w14:textId="0E4993F7" w:rsidR="002618AB" w:rsidRDefault="00F91C0D" w:rsidP="00F91C0D">
      <w:pPr>
        <w:pStyle w:val="Ttulo4"/>
        <w:rPr>
          <w:rFonts w:ascii="Times New Roman" w:hAnsi="Times New Roman" w:cs="Times New Roman"/>
          <w:b w:val="0"/>
          <w:bCs w:val="0"/>
          <w:sz w:val="24"/>
          <w:szCs w:val="24"/>
        </w:rPr>
      </w:pPr>
      <w:r w:rsidRPr="00012924">
        <w:rPr>
          <w:rFonts w:ascii="Times New Roman" w:hAnsi="Times New Roman" w:cs="Times New Roman"/>
          <w:b w:val="0"/>
          <w:bCs w:val="0"/>
          <w:sz w:val="24"/>
          <w:szCs w:val="24"/>
        </w:rPr>
        <w:t>Estes profissionais deverão atuar durante a execução contratual como responsável técnico da CONTRATADA,</w:t>
      </w:r>
    </w:p>
    <w:p w14:paraId="72221094" w14:textId="77777777" w:rsidR="00AE6A19" w:rsidRPr="00AE6A19" w:rsidRDefault="00AE6A19" w:rsidP="00AE6A19">
      <w:pPr>
        <w:pStyle w:val="Standard"/>
      </w:pPr>
    </w:p>
    <w:p w14:paraId="2562DFD8" w14:textId="05547C67" w:rsidR="002618AB" w:rsidRDefault="00CE6286" w:rsidP="00AE6A19">
      <w:pPr>
        <w:pStyle w:val="Ttulo2"/>
        <w:rPr>
          <w:rFonts w:ascii="Times New Roman" w:hAnsi="Times New Roman" w:cs="Times New Roman"/>
          <w:sz w:val="24"/>
        </w:rPr>
      </w:pPr>
      <w:r w:rsidRPr="00CE6286">
        <w:rPr>
          <w:rFonts w:ascii="Times New Roman" w:hAnsi="Times New Roman" w:cs="Times New Roman"/>
          <w:sz w:val="24"/>
        </w:rPr>
        <w:t>Requisitos mínimos normativos:</w:t>
      </w:r>
    </w:p>
    <w:p w14:paraId="2745FFD2" w14:textId="77777777" w:rsidR="00CE6286" w:rsidRDefault="00CE6286" w:rsidP="00CE6286">
      <w:pPr>
        <w:pStyle w:val="Standard"/>
      </w:pPr>
    </w:p>
    <w:p w14:paraId="4EF50E2C" w14:textId="71BA61CD" w:rsidR="00CE6286" w:rsidRDefault="006A7434" w:rsidP="006F0D9C">
      <w:pPr>
        <w:pStyle w:val="Ttulo3"/>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A </w:t>
      </w:r>
      <w:r w:rsidR="006F0D9C" w:rsidRPr="006F0D9C">
        <w:rPr>
          <w:rFonts w:ascii="Times New Roman" w:hAnsi="Times New Roman" w:cs="Times New Roman"/>
          <w:b w:val="0"/>
          <w:bCs w:val="0"/>
          <w:sz w:val="24"/>
          <w:szCs w:val="24"/>
        </w:rPr>
        <w:t>Contratada será responsável pela observância das leis, decretos, regulamentos, portarias e normas federais, estaduais e municipais direta e indiretamente aplicáveis ao objeto do contrato.</w:t>
      </w:r>
    </w:p>
    <w:p w14:paraId="18BB0089" w14:textId="1DBF7DA0" w:rsidR="00293537" w:rsidRPr="00781319" w:rsidRDefault="00293537" w:rsidP="00781319">
      <w:pPr>
        <w:pStyle w:val="Ttulo2"/>
        <w:rPr>
          <w:rFonts w:ascii="Times New Roman" w:hAnsi="Times New Roman" w:cs="Times New Roman"/>
          <w:b w:val="0"/>
          <w:bCs/>
          <w:sz w:val="24"/>
        </w:rPr>
      </w:pPr>
      <w:r w:rsidRPr="00781319">
        <w:rPr>
          <w:rFonts w:ascii="Times New Roman" w:eastAsia="Calibri" w:hAnsi="Times New Roman" w:cs="Times New Roman"/>
          <w:color w:val="000000"/>
          <w:kern w:val="3"/>
          <w:sz w:val="24"/>
        </w:rPr>
        <w:t>Requisitos específicos</w:t>
      </w:r>
      <w:r w:rsidR="004115B0" w:rsidRPr="00781319">
        <w:rPr>
          <w:rFonts w:ascii="Times New Roman" w:eastAsia="Calibri" w:hAnsi="Times New Roman" w:cs="Times New Roman"/>
          <w:color w:val="000000"/>
          <w:kern w:val="3"/>
          <w:sz w:val="24"/>
        </w:rPr>
        <w:t xml:space="preserve"> e técnicos</w:t>
      </w:r>
      <w:r w:rsidRPr="00781319">
        <w:rPr>
          <w:rFonts w:ascii="Times New Roman" w:hAnsi="Times New Roman" w:cs="Times New Roman"/>
          <w:sz w:val="24"/>
        </w:rPr>
        <w:t>:</w:t>
      </w:r>
      <w:r w:rsidR="00303201" w:rsidRPr="00781319">
        <w:rPr>
          <w:rFonts w:ascii="Times New Roman" w:hAnsi="Times New Roman" w:cs="Times New Roman"/>
          <w:sz w:val="24"/>
        </w:rPr>
        <w:t xml:space="preserve"> </w:t>
      </w:r>
    </w:p>
    <w:p w14:paraId="72E28FFE" w14:textId="1A84151D" w:rsidR="00E14E59" w:rsidRPr="00A55DF1" w:rsidRDefault="00AB1CCB" w:rsidP="00781319">
      <w:pPr>
        <w:pStyle w:val="Ttulo3"/>
        <w:jc w:val="both"/>
        <w:rPr>
          <w:rFonts w:ascii="Times New Roman" w:hAnsi="Times New Roman" w:cs="Times New Roman"/>
          <w:b w:val="0"/>
          <w:bCs w:val="0"/>
          <w:sz w:val="24"/>
          <w:szCs w:val="24"/>
        </w:rPr>
      </w:pPr>
      <w:r w:rsidRPr="00A55DF1">
        <w:rPr>
          <w:rFonts w:ascii="Times New Roman" w:eastAsia="SimSun" w:hAnsi="Times New Roman" w:cs="Times New Roman"/>
          <w:b w:val="0"/>
          <w:bCs w:val="0"/>
          <w:sz w:val="24"/>
          <w:szCs w:val="24"/>
          <w:lang w:eastAsia="pt-BR"/>
        </w:rPr>
        <w:t>Os serviços deverão ser executados pela CONTRATADA por profissionais habilitados e com experiência, em consonância com as normas técnicas e legislações vigente</w:t>
      </w:r>
      <w:r w:rsidR="00854F4A">
        <w:rPr>
          <w:rFonts w:ascii="Times New Roman" w:eastAsia="SimSun" w:hAnsi="Times New Roman" w:cs="Times New Roman"/>
          <w:b w:val="0"/>
          <w:bCs w:val="0"/>
          <w:sz w:val="24"/>
          <w:szCs w:val="24"/>
          <w:lang w:eastAsia="pt-BR"/>
        </w:rPr>
        <w:t>s</w:t>
      </w:r>
      <w:r w:rsidRPr="00A55DF1">
        <w:rPr>
          <w:rFonts w:ascii="Times New Roman" w:eastAsia="SimSun" w:hAnsi="Times New Roman" w:cs="Times New Roman"/>
          <w:b w:val="0"/>
          <w:bCs w:val="0"/>
          <w:sz w:val="24"/>
          <w:szCs w:val="24"/>
          <w:lang w:eastAsia="pt-BR"/>
        </w:rPr>
        <w:t xml:space="preserve">, de acordo com os manuais dos fabricantes e segundo normas técnicas pertinentes, utilizando de ferramentas adequadas, com vistas a manter os equipamentos em perfeitas condições de uso e garantindo </w:t>
      </w:r>
      <w:r w:rsidRPr="00A55DF1">
        <w:rPr>
          <w:rFonts w:ascii="Times New Roman" w:eastAsia="SimSun" w:hAnsi="Times New Roman" w:cs="Times New Roman"/>
          <w:b w:val="0"/>
          <w:bCs w:val="0"/>
          <w:sz w:val="24"/>
          <w:szCs w:val="24"/>
          <w:lang w:eastAsia="pt-BR"/>
        </w:rPr>
        <w:lastRenderedPageBreak/>
        <w:t>o</w:t>
      </w:r>
      <w:r w:rsidR="00C82B39" w:rsidRPr="00A55DF1">
        <w:rPr>
          <w:rFonts w:ascii="Times New Roman" w:eastAsia="SimSun" w:hAnsi="Times New Roman" w:cs="Times New Roman"/>
          <w:b w:val="0"/>
          <w:bCs w:val="0"/>
          <w:sz w:val="24"/>
          <w:szCs w:val="24"/>
          <w:lang w:eastAsia="pt-BR"/>
        </w:rPr>
        <w:t xml:space="preserve"> </w:t>
      </w:r>
      <w:r w:rsidRPr="00A55DF1">
        <w:rPr>
          <w:rFonts w:ascii="Times New Roman" w:eastAsia="SimSun" w:hAnsi="Times New Roman" w:cs="Times New Roman"/>
          <w:b w:val="0"/>
          <w:bCs w:val="0"/>
          <w:sz w:val="24"/>
          <w:szCs w:val="24"/>
          <w:lang w:eastAsia="pt-BR"/>
        </w:rPr>
        <w:t>adequado funcionamento</w:t>
      </w:r>
      <w:r w:rsidR="00E14E59" w:rsidRPr="00A55DF1">
        <w:rPr>
          <w:rFonts w:ascii="Times New Roman" w:hAnsi="Times New Roman" w:cs="Times New Roman"/>
          <w:b w:val="0"/>
          <w:bCs w:val="0"/>
          <w:sz w:val="24"/>
          <w:szCs w:val="24"/>
        </w:rPr>
        <w:t>.</w:t>
      </w:r>
    </w:p>
    <w:p w14:paraId="78BAF7DC" w14:textId="48AD83DE" w:rsidR="00E14E59" w:rsidRPr="00F84541" w:rsidRDefault="00E9784D" w:rsidP="00781319">
      <w:pPr>
        <w:pStyle w:val="Ttulo3"/>
        <w:jc w:val="both"/>
        <w:rPr>
          <w:rFonts w:ascii="Times New Roman" w:hAnsi="Times New Roman" w:cs="Times New Roman"/>
          <w:b w:val="0"/>
          <w:bCs w:val="0"/>
          <w:sz w:val="24"/>
          <w:szCs w:val="24"/>
        </w:rPr>
      </w:pPr>
      <w:r w:rsidRPr="00F84541">
        <w:rPr>
          <w:rFonts w:ascii="Times New Roman" w:eastAsia="SimSun" w:hAnsi="Times New Roman" w:cs="Times New Roman"/>
          <w:b w:val="0"/>
          <w:bCs w:val="0"/>
          <w:sz w:val="24"/>
          <w:szCs w:val="24"/>
          <w:lang w:eastAsia="pt-BR"/>
        </w:rPr>
        <w:t>Observação: Tendo como finalidade a padronização técnica e a estética do espaço, as peças e os componentes a serem instalados devem seguir a mesma especificação de marca, linha, cor, modelo ou qualquer outro aspecto em toda a área que compõe o escopo. Por exemplo: não se admite a instalação de pisos diferentes na mesma unidade, luminárias variadas, entre outros, exceto quando expressamente definido em projeto. Tal medida visa a padronização e a unicidade do espaço ocupado pela AGU.</w:t>
      </w:r>
      <w:r w:rsidR="005A14DB" w:rsidRPr="00F84541">
        <w:rPr>
          <w:rFonts w:ascii="Times New Roman" w:hAnsi="Times New Roman" w:cs="Times New Roman"/>
          <w:b w:val="0"/>
          <w:bCs w:val="0"/>
          <w:sz w:val="24"/>
          <w:szCs w:val="24"/>
        </w:rPr>
        <w:t xml:space="preserve"> </w:t>
      </w:r>
    </w:p>
    <w:p w14:paraId="37C3A50A" w14:textId="608226D0" w:rsidR="00406F3D" w:rsidRPr="000A04E9" w:rsidRDefault="000A04E9" w:rsidP="00781319">
      <w:pPr>
        <w:pStyle w:val="Ttulo3"/>
        <w:jc w:val="both"/>
        <w:rPr>
          <w:rFonts w:ascii="Times New Roman" w:hAnsi="Times New Roman" w:cs="Times New Roman"/>
          <w:b w:val="0"/>
          <w:bCs w:val="0"/>
          <w:sz w:val="24"/>
          <w:szCs w:val="24"/>
        </w:rPr>
      </w:pPr>
      <w:r w:rsidRPr="000A04E9">
        <w:rPr>
          <w:rFonts w:ascii="Times New Roman" w:eastAsia="SimSun" w:hAnsi="Times New Roman" w:cs="Times New Roman"/>
          <w:b w:val="0"/>
          <w:bCs w:val="0"/>
          <w:sz w:val="24"/>
          <w:szCs w:val="24"/>
          <w:lang w:eastAsia="pt-BR"/>
        </w:rPr>
        <w:t>A descrição detalhada dos serviços a serem fornecidos, está nos Cadernos de Encargos e Especificações Técnicas, anexo a</w:t>
      </w:r>
      <w:r w:rsidR="00181DEC">
        <w:rPr>
          <w:rFonts w:ascii="Times New Roman" w:eastAsia="SimSun" w:hAnsi="Times New Roman" w:cs="Times New Roman"/>
          <w:b w:val="0"/>
          <w:bCs w:val="0"/>
          <w:sz w:val="24"/>
          <w:szCs w:val="24"/>
          <w:lang w:eastAsia="pt-BR"/>
        </w:rPr>
        <w:t xml:space="preserve">o </w:t>
      </w:r>
      <w:r w:rsidR="00181DEC" w:rsidRPr="00FA2BA2">
        <w:rPr>
          <w:rFonts w:ascii="Times New Roman" w:eastAsia="SimSun" w:hAnsi="Times New Roman" w:cs="Times New Roman"/>
          <w:b w:val="0"/>
          <w:bCs w:val="0"/>
          <w:sz w:val="24"/>
          <w:szCs w:val="24"/>
          <w:lang w:eastAsia="pt-BR"/>
        </w:rPr>
        <w:t xml:space="preserve">Termo de </w:t>
      </w:r>
      <w:r w:rsidR="001264B8" w:rsidRPr="00FA2BA2">
        <w:rPr>
          <w:rFonts w:ascii="Times New Roman" w:eastAsia="SimSun" w:hAnsi="Times New Roman" w:cs="Times New Roman"/>
          <w:b w:val="0"/>
          <w:bCs w:val="0"/>
          <w:sz w:val="24"/>
          <w:szCs w:val="24"/>
          <w:lang w:eastAsia="pt-BR"/>
        </w:rPr>
        <w:t>R</w:t>
      </w:r>
      <w:r w:rsidR="00181DEC" w:rsidRPr="00FA2BA2">
        <w:rPr>
          <w:rFonts w:ascii="Times New Roman" w:eastAsia="SimSun" w:hAnsi="Times New Roman" w:cs="Times New Roman"/>
          <w:b w:val="0"/>
          <w:bCs w:val="0"/>
          <w:sz w:val="24"/>
          <w:szCs w:val="24"/>
          <w:lang w:eastAsia="pt-BR"/>
        </w:rPr>
        <w:t>eferência</w:t>
      </w:r>
      <w:r w:rsidRPr="000A04E9">
        <w:rPr>
          <w:rFonts w:ascii="Times New Roman" w:eastAsia="SimSun" w:hAnsi="Times New Roman" w:cs="Times New Roman"/>
          <w:b w:val="0"/>
          <w:bCs w:val="0"/>
          <w:sz w:val="24"/>
          <w:szCs w:val="24"/>
          <w:lang w:eastAsia="pt-BR"/>
        </w:rPr>
        <w:t>.</w:t>
      </w:r>
      <w:r w:rsidR="005A14DB" w:rsidRPr="000A04E9">
        <w:rPr>
          <w:rFonts w:ascii="Times New Roman" w:hAnsi="Times New Roman" w:cs="Times New Roman"/>
          <w:b w:val="0"/>
          <w:bCs w:val="0"/>
          <w:sz w:val="24"/>
          <w:szCs w:val="24"/>
        </w:rPr>
        <w:t xml:space="preserve"> </w:t>
      </w:r>
    </w:p>
    <w:p w14:paraId="679F3CAF" w14:textId="52791DE8" w:rsidR="005D05A0" w:rsidRPr="00E93E0C" w:rsidRDefault="0044024C" w:rsidP="003B05B5">
      <w:pPr>
        <w:pStyle w:val="Ttulo3"/>
        <w:jc w:val="both"/>
        <w:rPr>
          <w:rFonts w:ascii="Times New Roman" w:hAnsi="Times New Roman" w:cs="Times New Roman"/>
          <w:b w:val="0"/>
          <w:bCs w:val="0"/>
          <w:sz w:val="24"/>
          <w:szCs w:val="24"/>
        </w:rPr>
      </w:pPr>
      <w:r w:rsidRPr="0044024C">
        <w:rPr>
          <w:rFonts w:ascii="Times New Roman" w:eastAsia="SimSun" w:hAnsi="Times New Roman" w:cs="Times New Roman"/>
          <w:b w:val="0"/>
          <w:bCs w:val="0"/>
          <w:sz w:val="24"/>
          <w:szCs w:val="24"/>
          <w:lang w:eastAsia="pt-BR"/>
        </w:rPr>
        <w:t xml:space="preserve">O prazo </w:t>
      </w:r>
      <w:r w:rsidR="00CC3C56">
        <w:rPr>
          <w:rFonts w:ascii="Times New Roman" w:eastAsia="SimSun" w:hAnsi="Times New Roman" w:cs="Times New Roman"/>
          <w:b w:val="0"/>
          <w:bCs w:val="0"/>
          <w:sz w:val="24"/>
          <w:szCs w:val="24"/>
          <w:lang w:eastAsia="pt-BR"/>
        </w:rPr>
        <w:t xml:space="preserve">máximo </w:t>
      </w:r>
      <w:r w:rsidRPr="0044024C">
        <w:rPr>
          <w:rFonts w:ascii="Times New Roman" w:eastAsia="SimSun" w:hAnsi="Times New Roman" w:cs="Times New Roman"/>
          <w:b w:val="0"/>
          <w:bCs w:val="0"/>
          <w:sz w:val="24"/>
          <w:szCs w:val="24"/>
          <w:lang w:eastAsia="pt-BR"/>
        </w:rPr>
        <w:t xml:space="preserve">para </w:t>
      </w:r>
      <w:r w:rsidR="005D51B4">
        <w:rPr>
          <w:rFonts w:ascii="Times New Roman" w:eastAsia="SimSun" w:hAnsi="Times New Roman" w:cs="Times New Roman"/>
          <w:b w:val="0"/>
          <w:bCs w:val="0"/>
          <w:sz w:val="24"/>
          <w:szCs w:val="24"/>
          <w:lang w:eastAsia="pt-BR"/>
        </w:rPr>
        <w:t>o atend</w:t>
      </w:r>
      <w:r w:rsidR="002C46DD">
        <w:rPr>
          <w:rFonts w:ascii="Times New Roman" w:eastAsia="SimSun" w:hAnsi="Times New Roman" w:cs="Times New Roman"/>
          <w:b w:val="0"/>
          <w:bCs w:val="0"/>
          <w:sz w:val="24"/>
          <w:szCs w:val="24"/>
          <w:lang w:eastAsia="pt-BR"/>
        </w:rPr>
        <w:t>im</w:t>
      </w:r>
      <w:r w:rsidR="005D51B4">
        <w:rPr>
          <w:rFonts w:ascii="Times New Roman" w:eastAsia="SimSun" w:hAnsi="Times New Roman" w:cs="Times New Roman"/>
          <w:b w:val="0"/>
          <w:bCs w:val="0"/>
          <w:sz w:val="24"/>
          <w:szCs w:val="24"/>
          <w:lang w:eastAsia="pt-BR"/>
        </w:rPr>
        <w:t>ento</w:t>
      </w:r>
      <w:r w:rsidR="002C46DD">
        <w:rPr>
          <w:rFonts w:ascii="Times New Roman" w:eastAsia="SimSun" w:hAnsi="Times New Roman" w:cs="Times New Roman"/>
          <w:b w:val="0"/>
          <w:bCs w:val="0"/>
          <w:sz w:val="24"/>
          <w:szCs w:val="24"/>
          <w:lang w:eastAsia="pt-BR"/>
        </w:rPr>
        <w:t xml:space="preserve">, após a Ordem de </w:t>
      </w:r>
      <w:r w:rsidR="00D22CAE">
        <w:rPr>
          <w:rFonts w:ascii="Times New Roman" w:eastAsia="SimSun" w:hAnsi="Times New Roman" w:cs="Times New Roman"/>
          <w:b w:val="0"/>
          <w:bCs w:val="0"/>
          <w:sz w:val="24"/>
          <w:szCs w:val="24"/>
          <w:lang w:eastAsia="pt-BR"/>
        </w:rPr>
        <w:t>S</w:t>
      </w:r>
      <w:r w:rsidR="002C46DD">
        <w:rPr>
          <w:rFonts w:ascii="Times New Roman" w:eastAsia="SimSun" w:hAnsi="Times New Roman" w:cs="Times New Roman"/>
          <w:b w:val="0"/>
          <w:bCs w:val="0"/>
          <w:sz w:val="24"/>
          <w:szCs w:val="24"/>
          <w:lang w:eastAsia="pt-BR"/>
        </w:rPr>
        <w:t>erviço</w:t>
      </w:r>
      <w:r w:rsidRPr="0044024C">
        <w:rPr>
          <w:rFonts w:ascii="Times New Roman" w:eastAsia="SimSun" w:hAnsi="Times New Roman" w:cs="Times New Roman"/>
          <w:b w:val="0"/>
          <w:bCs w:val="0"/>
          <w:sz w:val="24"/>
          <w:szCs w:val="24"/>
          <w:lang w:eastAsia="pt-BR"/>
        </w:rPr>
        <w:t xml:space="preserve"> é </w:t>
      </w:r>
      <w:r w:rsidRPr="00182C30">
        <w:rPr>
          <w:rFonts w:ascii="Times New Roman" w:eastAsia="SimSun" w:hAnsi="Times New Roman" w:cs="Times New Roman"/>
          <w:b w:val="0"/>
          <w:bCs w:val="0"/>
          <w:sz w:val="24"/>
          <w:szCs w:val="24"/>
          <w:lang w:eastAsia="pt-BR"/>
        </w:rPr>
        <w:t xml:space="preserve">de </w:t>
      </w:r>
      <w:r w:rsidR="006C5CC5" w:rsidRPr="00182C30">
        <w:rPr>
          <w:rFonts w:ascii="Times New Roman" w:eastAsia="SimSun" w:hAnsi="Times New Roman" w:cs="Times New Roman"/>
          <w:b w:val="0"/>
          <w:bCs w:val="0"/>
          <w:sz w:val="24"/>
          <w:szCs w:val="24"/>
          <w:lang w:eastAsia="pt-BR"/>
        </w:rPr>
        <w:t>24</w:t>
      </w:r>
      <w:r w:rsidRPr="00182C30">
        <w:rPr>
          <w:rFonts w:ascii="Times New Roman" w:eastAsia="SimSun" w:hAnsi="Times New Roman" w:cs="Times New Roman"/>
          <w:b w:val="0"/>
          <w:bCs w:val="0"/>
          <w:sz w:val="24"/>
          <w:szCs w:val="24"/>
          <w:lang w:eastAsia="pt-BR"/>
        </w:rPr>
        <w:t xml:space="preserve"> (</w:t>
      </w:r>
      <w:r w:rsidR="006C5CC5" w:rsidRPr="00182C30">
        <w:rPr>
          <w:rFonts w:ascii="Times New Roman" w:eastAsia="SimSun" w:hAnsi="Times New Roman" w:cs="Times New Roman"/>
          <w:b w:val="0"/>
          <w:bCs w:val="0"/>
          <w:sz w:val="24"/>
          <w:szCs w:val="24"/>
          <w:lang w:eastAsia="pt-BR"/>
        </w:rPr>
        <w:t>vinte e quatro</w:t>
      </w:r>
      <w:r w:rsidRPr="00182C30">
        <w:rPr>
          <w:rFonts w:ascii="Times New Roman" w:eastAsia="SimSun" w:hAnsi="Times New Roman" w:cs="Times New Roman"/>
          <w:b w:val="0"/>
          <w:bCs w:val="0"/>
          <w:sz w:val="24"/>
          <w:szCs w:val="24"/>
          <w:lang w:eastAsia="pt-BR"/>
        </w:rPr>
        <w:t>)</w:t>
      </w:r>
      <w:r w:rsidRPr="0044024C">
        <w:rPr>
          <w:rFonts w:ascii="Times New Roman" w:eastAsia="SimSun" w:hAnsi="Times New Roman" w:cs="Times New Roman"/>
          <w:b w:val="0"/>
          <w:bCs w:val="0"/>
          <w:sz w:val="24"/>
          <w:szCs w:val="24"/>
          <w:lang w:eastAsia="pt-BR"/>
        </w:rPr>
        <w:t xml:space="preserve"> </w:t>
      </w:r>
      <w:r w:rsidR="006C5CC5">
        <w:rPr>
          <w:rFonts w:ascii="Times New Roman" w:eastAsia="SimSun" w:hAnsi="Times New Roman" w:cs="Times New Roman"/>
          <w:b w:val="0"/>
          <w:bCs w:val="0"/>
          <w:sz w:val="24"/>
          <w:szCs w:val="24"/>
          <w:lang w:eastAsia="pt-BR"/>
        </w:rPr>
        <w:t>hora</w:t>
      </w:r>
      <w:r w:rsidRPr="0044024C">
        <w:rPr>
          <w:rFonts w:ascii="Times New Roman" w:eastAsia="SimSun" w:hAnsi="Times New Roman" w:cs="Times New Roman"/>
          <w:b w:val="0"/>
          <w:bCs w:val="0"/>
          <w:sz w:val="24"/>
          <w:szCs w:val="24"/>
          <w:lang w:eastAsia="pt-BR"/>
        </w:rPr>
        <w:t>s</w:t>
      </w:r>
      <w:r w:rsidR="00406F3D" w:rsidRPr="00E93E0C">
        <w:rPr>
          <w:rFonts w:ascii="Times New Roman" w:hAnsi="Times New Roman" w:cs="Times New Roman"/>
          <w:b w:val="0"/>
          <w:bCs w:val="0"/>
          <w:sz w:val="24"/>
          <w:szCs w:val="24"/>
        </w:rPr>
        <w:t xml:space="preserve">; </w:t>
      </w:r>
    </w:p>
    <w:p w14:paraId="114C04F7" w14:textId="1F31C749" w:rsidR="002E6D79" w:rsidRDefault="003E5724" w:rsidP="00967C8D">
      <w:pPr>
        <w:pStyle w:val="Ttulo3"/>
        <w:jc w:val="both"/>
        <w:rPr>
          <w:lang w:eastAsia="pt-BR"/>
        </w:rPr>
      </w:pPr>
      <w:r w:rsidRPr="00D55DB5">
        <w:rPr>
          <w:rFonts w:ascii="Times New Roman" w:eastAsia="SimSun" w:hAnsi="Times New Roman" w:cs="Times New Roman"/>
          <w:b w:val="0"/>
          <w:bCs w:val="0"/>
          <w:sz w:val="24"/>
          <w:szCs w:val="24"/>
          <w:lang w:eastAsia="pt-BR"/>
        </w:rPr>
        <w:t>O prazo iniciará a partir da data registrada em ordem de serviço.</w:t>
      </w:r>
      <w:r w:rsidR="00563D91" w:rsidRPr="00D55DB5">
        <w:rPr>
          <w:rFonts w:ascii="Times New Roman" w:eastAsia="SimSun" w:hAnsi="Times New Roman" w:cs="Times New Roman"/>
          <w:b w:val="0"/>
          <w:bCs w:val="0"/>
          <w:sz w:val="24"/>
          <w:szCs w:val="24"/>
          <w:lang w:eastAsia="pt-BR"/>
        </w:rPr>
        <w:t xml:space="preserve"> </w:t>
      </w:r>
      <w:r w:rsidR="002C7E1B" w:rsidRPr="00D55DB5">
        <w:rPr>
          <w:rFonts w:ascii="Times New Roman" w:eastAsia="SimSun" w:hAnsi="Times New Roman" w:cs="Times New Roman"/>
          <w:b w:val="0"/>
          <w:bCs w:val="0"/>
          <w:sz w:val="24"/>
          <w:szCs w:val="24"/>
          <w:lang w:eastAsia="pt-BR"/>
        </w:rPr>
        <w:t xml:space="preserve"> </w:t>
      </w:r>
    </w:p>
    <w:p w14:paraId="7518F526" w14:textId="1080B70D" w:rsidR="0050582E" w:rsidRPr="0050582E" w:rsidRDefault="00D350A2" w:rsidP="00C27B87">
      <w:pPr>
        <w:pStyle w:val="Ttulo4"/>
        <w:rPr>
          <w:rFonts w:ascii="Times New Roman" w:hAnsi="Times New Roman" w:cs="Times New Roman"/>
          <w:b w:val="0"/>
          <w:bCs w:val="0"/>
          <w:iCs/>
          <w:sz w:val="24"/>
          <w:szCs w:val="24"/>
        </w:rPr>
      </w:pPr>
      <w:r w:rsidRPr="0050582E">
        <w:rPr>
          <w:rFonts w:ascii="Times New Roman" w:hAnsi="Times New Roman" w:cs="Times New Roman"/>
          <w:sz w:val="24"/>
          <w:lang w:eastAsia="pt-BR"/>
        </w:rPr>
        <w:t>Requisitos da Subcontratação</w:t>
      </w:r>
      <w:r w:rsidR="000D3642" w:rsidRPr="0050582E">
        <w:rPr>
          <w:rFonts w:ascii="Times New Roman" w:hAnsi="Times New Roman" w:cs="Times New Roman"/>
          <w:sz w:val="24"/>
          <w:lang w:eastAsia="pt-BR"/>
        </w:rPr>
        <w:t xml:space="preserve"> </w:t>
      </w:r>
      <w:r w:rsidR="00DD0D28">
        <w:t xml:space="preserve"> </w:t>
      </w:r>
    </w:p>
    <w:p w14:paraId="548DC38D" w14:textId="77777777" w:rsidR="00FA5E62" w:rsidRPr="00FA5E62" w:rsidRDefault="00172B26" w:rsidP="001A5EA7">
      <w:pPr>
        <w:pStyle w:val="Ttulo5"/>
        <w:jc w:val="both"/>
      </w:pPr>
      <w:r w:rsidRPr="00FA5E62">
        <w:rPr>
          <w:rFonts w:ascii="Times New Roman" w:hAnsi="Times New Roman" w:cs="Times New Roman"/>
          <w:color w:val="auto"/>
        </w:rPr>
        <w:t xml:space="preserve">A </w:t>
      </w:r>
      <w:r w:rsidR="00EC66FB" w:rsidRPr="00FA5E62">
        <w:rPr>
          <w:rFonts w:ascii="Times New Roman" w:hAnsi="Times New Roman" w:cs="Times New Roman"/>
          <w:color w:val="auto"/>
        </w:rPr>
        <w:t xml:space="preserve">relação dos itens da subcontratação </w:t>
      </w:r>
      <w:r w:rsidR="006867ED" w:rsidRPr="00FA5E62">
        <w:rPr>
          <w:rFonts w:ascii="Times New Roman" w:hAnsi="Times New Roman" w:cs="Times New Roman"/>
          <w:color w:val="auto"/>
        </w:rPr>
        <w:t>const</w:t>
      </w:r>
      <w:r w:rsidR="00676866" w:rsidRPr="00FA5E62">
        <w:rPr>
          <w:rFonts w:ascii="Times New Roman" w:hAnsi="Times New Roman" w:cs="Times New Roman"/>
          <w:color w:val="auto"/>
        </w:rPr>
        <w:t>a</w:t>
      </w:r>
      <w:r w:rsidR="00EC66FB" w:rsidRPr="00FA5E62">
        <w:rPr>
          <w:rFonts w:ascii="Times New Roman" w:hAnsi="Times New Roman" w:cs="Times New Roman"/>
          <w:color w:val="auto"/>
        </w:rPr>
        <w:t xml:space="preserve"> no TR</w:t>
      </w:r>
      <w:r w:rsidR="00021F9E" w:rsidRPr="00FA5E62">
        <w:rPr>
          <w:rFonts w:ascii="Times New Roman" w:hAnsi="Times New Roman" w:cs="Times New Roman"/>
          <w:color w:val="auto"/>
        </w:rPr>
        <w:t>.</w:t>
      </w:r>
    </w:p>
    <w:p w14:paraId="432A1AC8" w14:textId="77777777" w:rsidR="00FA5E62" w:rsidRPr="00743B3B" w:rsidRDefault="00C732DA" w:rsidP="007A1DAA">
      <w:pPr>
        <w:pStyle w:val="Ttulo5"/>
        <w:jc w:val="both"/>
        <w:rPr>
          <w:rFonts w:ascii="Times New Roman" w:hAnsi="Times New Roman" w:cs="Times New Roman"/>
          <w:color w:val="auto"/>
        </w:rPr>
      </w:pPr>
      <w:r w:rsidRPr="00743B3B">
        <w:rPr>
          <w:rFonts w:ascii="Times New Roman" w:hAnsi="Times New Roman" w:cs="Times New Roman"/>
          <w:color w:val="auto"/>
        </w:rPr>
        <w:t>A(s) empresa</w:t>
      </w:r>
      <w:r w:rsidR="000D6CD4" w:rsidRPr="00743B3B">
        <w:rPr>
          <w:rFonts w:ascii="Times New Roman" w:hAnsi="Times New Roman" w:cs="Times New Roman"/>
          <w:color w:val="auto"/>
        </w:rPr>
        <w:t xml:space="preserve"> </w:t>
      </w:r>
      <w:r w:rsidRPr="00743B3B">
        <w:rPr>
          <w:rFonts w:ascii="Times New Roman" w:hAnsi="Times New Roman" w:cs="Times New Roman"/>
          <w:color w:val="auto"/>
        </w:rPr>
        <w:t>(s) subcontratada</w:t>
      </w:r>
      <w:r w:rsidR="000D6CD4" w:rsidRPr="00743B3B">
        <w:rPr>
          <w:rFonts w:ascii="Times New Roman" w:hAnsi="Times New Roman" w:cs="Times New Roman"/>
          <w:color w:val="auto"/>
        </w:rPr>
        <w:t xml:space="preserve"> </w:t>
      </w:r>
      <w:r w:rsidRPr="00743B3B">
        <w:rPr>
          <w:rFonts w:ascii="Times New Roman" w:hAnsi="Times New Roman" w:cs="Times New Roman"/>
          <w:color w:val="auto"/>
        </w:rPr>
        <w:t>(s) devera</w:t>
      </w:r>
      <w:r w:rsidR="000D6CD4" w:rsidRPr="00743B3B">
        <w:rPr>
          <w:rFonts w:ascii="Times New Roman" w:hAnsi="Times New Roman" w:cs="Times New Roman"/>
          <w:color w:val="auto"/>
        </w:rPr>
        <w:t xml:space="preserve"> </w:t>
      </w:r>
      <w:r w:rsidRPr="00743B3B">
        <w:rPr>
          <w:rFonts w:ascii="Times New Roman" w:hAnsi="Times New Roman" w:cs="Times New Roman"/>
          <w:color w:val="auto"/>
        </w:rPr>
        <w:t>(ão) possuir capacidade técnica e experiência comprovada na execução dos serviços subcontratados.</w:t>
      </w:r>
    </w:p>
    <w:p w14:paraId="23045F30" w14:textId="10E22AEF" w:rsidR="00FA5E62" w:rsidRPr="00743B3B" w:rsidRDefault="00C732DA" w:rsidP="00DC6CBE">
      <w:pPr>
        <w:pStyle w:val="Ttulo5"/>
        <w:jc w:val="both"/>
        <w:rPr>
          <w:rFonts w:ascii="Times New Roman" w:hAnsi="Times New Roman" w:cs="Times New Roman"/>
          <w:color w:val="auto"/>
        </w:rPr>
      </w:pPr>
      <w:r w:rsidRPr="00743B3B">
        <w:rPr>
          <w:rFonts w:ascii="Times New Roman" w:hAnsi="Times New Roman" w:cs="Times New Roman"/>
          <w:color w:val="auto"/>
        </w:rPr>
        <w:t>Caso solicitado a empresa subcontratada deverá apresentar documentação legal e fiscal regularizada.</w:t>
      </w:r>
    </w:p>
    <w:p w14:paraId="5EE1A2AC" w14:textId="77777777" w:rsidR="00FA5E62" w:rsidRPr="00743B3B" w:rsidRDefault="00C732DA" w:rsidP="00111DE0">
      <w:pPr>
        <w:pStyle w:val="Ttulo5"/>
        <w:jc w:val="both"/>
        <w:rPr>
          <w:rFonts w:ascii="Times New Roman" w:hAnsi="Times New Roman" w:cs="Times New Roman"/>
          <w:color w:val="auto"/>
        </w:rPr>
      </w:pPr>
      <w:r w:rsidRPr="00743B3B">
        <w:rPr>
          <w:rFonts w:ascii="Times New Roman" w:hAnsi="Times New Roman" w:cs="Times New Roman"/>
          <w:color w:val="auto"/>
        </w:rPr>
        <w:t>A empresa subcontratada deverá possuir certificações e registros necessários/exigidos para execução/fornecimento dos serviços a serem prestados.</w:t>
      </w:r>
    </w:p>
    <w:p w14:paraId="5724A29F" w14:textId="77777777" w:rsidR="00FA5E62" w:rsidRPr="00743B3B" w:rsidRDefault="00C732DA" w:rsidP="00C34F55">
      <w:pPr>
        <w:pStyle w:val="Ttulo5"/>
        <w:jc w:val="both"/>
        <w:rPr>
          <w:rFonts w:ascii="Times New Roman" w:hAnsi="Times New Roman" w:cs="Times New Roman"/>
          <w:color w:val="auto"/>
        </w:rPr>
      </w:pPr>
      <w:r w:rsidRPr="00743B3B">
        <w:rPr>
          <w:rFonts w:ascii="Times New Roman" w:hAnsi="Times New Roman" w:cs="Times New Roman"/>
          <w:color w:val="auto"/>
        </w:rPr>
        <w:t>A empresa contratada permanecerá integralmente responsável pelos serviços subcontratados, incluindo qualidade, prazos e conformidade com normas técnicas.</w:t>
      </w:r>
    </w:p>
    <w:p w14:paraId="2A90F6E8" w14:textId="77777777" w:rsidR="00FA5E62" w:rsidRPr="00743B3B" w:rsidRDefault="00C732DA" w:rsidP="004765B5">
      <w:pPr>
        <w:pStyle w:val="Ttulo5"/>
        <w:jc w:val="both"/>
        <w:rPr>
          <w:rFonts w:ascii="Times New Roman" w:hAnsi="Times New Roman" w:cs="Times New Roman"/>
          <w:color w:val="auto"/>
        </w:rPr>
      </w:pPr>
      <w:r w:rsidRPr="00743B3B">
        <w:rPr>
          <w:rFonts w:ascii="Times New Roman" w:hAnsi="Times New Roman" w:cs="Times New Roman"/>
          <w:color w:val="auto"/>
        </w:rPr>
        <w:t>A subcontratação não exime a contratada das penalidades em caso de descumprimento do contrato.</w:t>
      </w:r>
    </w:p>
    <w:p w14:paraId="4FD8A41F" w14:textId="77777777" w:rsidR="00FA5E62" w:rsidRPr="00743B3B" w:rsidRDefault="00C732DA" w:rsidP="00A67A86">
      <w:pPr>
        <w:pStyle w:val="Ttulo5"/>
        <w:jc w:val="both"/>
        <w:rPr>
          <w:rFonts w:ascii="Times New Roman" w:hAnsi="Times New Roman" w:cs="Times New Roman"/>
          <w:color w:val="auto"/>
        </w:rPr>
      </w:pPr>
      <w:r w:rsidRPr="00743B3B">
        <w:rPr>
          <w:rFonts w:ascii="Times New Roman" w:hAnsi="Times New Roman" w:cs="Times New Roman"/>
          <w:color w:val="auto"/>
        </w:rPr>
        <w:t>A contratada deverá garantir que a empresa subcontratada cumpra todas as normas de segurança e regulamentações aplicáveis.</w:t>
      </w:r>
    </w:p>
    <w:p w14:paraId="5E59F59C" w14:textId="77777777" w:rsidR="00FA5E62" w:rsidRPr="00743B3B" w:rsidRDefault="00C732DA" w:rsidP="002459EF">
      <w:pPr>
        <w:pStyle w:val="Ttulo5"/>
        <w:jc w:val="both"/>
        <w:rPr>
          <w:rFonts w:ascii="Times New Roman" w:hAnsi="Times New Roman" w:cs="Times New Roman"/>
          <w:color w:val="auto"/>
        </w:rPr>
      </w:pPr>
      <w:r w:rsidRPr="00743B3B">
        <w:rPr>
          <w:rFonts w:ascii="Times New Roman" w:hAnsi="Times New Roman" w:cs="Times New Roman"/>
          <w:color w:val="auto"/>
        </w:rPr>
        <w:t>A fiscalização poderá solicitar substituição da empresa subcontratada caso esta não atenda aos padrões exigidos.</w:t>
      </w:r>
    </w:p>
    <w:p w14:paraId="16B42C80" w14:textId="4E9EF33F" w:rsidR="00C732DA" w:rsidRPr="00743B3B" w:rsidRDefault="00C732DA" w:rsidP="002459EF">
      <w:pPr>
        <w:pStyle w:val="Ttulo5"/>
        <w:jc w:val="both"/>
        <w:rPr>
          <w:rFonts w:ascii="Times New Roman" w:hAnsi="Times New Roman" w:cs="Times New Roman"/>
          <w:color w:val="auto"/>
        </w:rPr>
      </w:pPr>
      <w:r w:rsidRPr="00743B3B">
        <w:rPr>
          <w:rFonts w:ascii="Times New Roman" w:hAnsi="Times New Roman" w:cs="Times New Roman"/>
          <w:color w:val="auto"/>
        </w:rPr>
        <w:t>Devem ser asseguradas condições equivalentes às estabelecidas no contrato principal, incluindo prazos e padrões de qualidade.</w:t>
      </w:r>
    </w:p>
    <w:p w14:paraId="6EBE999B" w14:textId="77777777" w:rsidR="005A046B" w:rsidRPr="005A046B" w:rsidRDefault="005A046B" w:rsidP="005A046B"/>
    <w:p w14:paraId="2CFAC01C" w14:textId="30188208" w:rsidR="00DD517A" w:rsidRDefault="1A559839">
      <w:pPr>
        <w:pStyle w:val="Ttulo2"/>
        <w:rPr>
          <w:rFonts w:ascii="Times New Roman" w:hAnsi="Times New Roman" w:cs="Times New Roman"/>
          <w:b w:val="0"/>
          <w:bCs/>
          <w:sz w:val="24"/>
        </w:rPr>
      </w:pPr>
      <w:r w:rsidRPr="008D695C">
        <w:rPr>
          <w:rFonts w:ascii="Times New Roman" w:hAnsi="Times New Roman" w:cs="Times New Roman"/>
          <w:bCs/>
          <w:sz w:val="24"/>
        </w:rPr>
        <w:t>Requisitos mínimos do profissional</w:t>
      </w:r>
      <w:r w:rsidR="00410F76" w:rsidRPr="008D695C">
        <w:rPr>
          <w:rFonts w:ascii="Times New Roman" w:hAnsi="Times New Roman" w:cs="Times New Roman"/>
          <w:b w:val="0"/>
          <w:bCs/>
          <w:sz w:val="24"/>
        </w:rPr>
        <w:t xml:space="preserve"> </w:t>
      </w:r>
    </w:p>
    <w:p w14:paraId="5D412406" w14:textId="4193E281" w:rsidR="00914E6C" w:rsidRDefault="00914E6C" w:rsidP="00A51351">
      <w:pPr>
        <w:pStyle w:val="Ttulo3"/>
        <w:suppressAutoHyphens w:val="0"/>
        <w:adjustRightInd w:val="0"/>
        <w:jc w:val="both"/>
        <w:textAlignment w:val="auto"/>
        <w:rPr>
          <w:rFonts w:ascii="Times New Roman" w:eastAsia="SimSun" w:hAnsi="Times New Roman" w:cs="Times New Roman"/>
          <w:b w:val="0"/>
          <w:bCs w:val="0"/>
          <w:sz w:val="24"/>
          <w:szCs w:val="24"/>
          <w:lang w:eastAsia="pt-BR"/>
        </w:rPr>
      </w:pPr>
      <w:r w:rsidRPr="00914E6C">
        <w:rPr>
          <w:rFonts w:ascii="Times New Roman" w:eastAsia="SimSun" w:hAnsi="Times New Roman" w:cs="Times New Roman"/>
          <w:b w:val="0"/>
          <w:bCs w:val="0"/>
          <w:sz w:val="24"/>
          <w:szCs w:val="24"/>
          <w:lang w:eastAsia="pt-BR"/>
        </w:rPr>
        <w:t>A CONTRATADA deverá efetuar a contratação dos profissionais de forma regular, obedecendo à legislação trabalhista e previdenciária vigente, bem como os acordos, convenções ou dissídios</w:t>
      </w:r>
      <w:r w:rsidR="00466698">
        <w:rPr>
          <w:rFonts w:ascii="Times New Roman" w:eastAsia="SimSun" w:hAnsi="Times New Roman" w:cs="Times New Roman"/>
          <w:b w:val="0"/>
          <w:bCs w:val="0"/>
          <w:sz w:val="24"/>
          <w:szCs w:val="24"/>
          <w:lang w:eastAsia="pt-BR"/>
        </w:rPr>
        <w:t xml:space="preserve"> coletivos das categorias profissionais para a execução dos serviços</w:t>
      </w:r>
      <w:r w:rsidRPr="00914E6C">
        <w:rPr>
          <w:rFonts w:ascii="Times New Roman" w:eastAsia="SimSun" w:hAnsi="Times New Roman" w:cs="Times New Roman"/>
          <w:b w:val="0"/>
          <w:bCs w:val="0"/>
          <w:sz w:val="24"/>
          <w:szCs w:val="24"/>
          <w:lang w:eastAsia="pt-BR"/>
        </w:rPr>
        <w:t>.</w:t>
      </w:r>
    </w:p>
    <w:p w14:paraId="49257824" w14:textId="20E4B8CF" w:rsidR="00914E6C" w:rsidRDefault="006C0130" w:rsidP="009B2B2D">
      <w:pPr>
        <w:pStyle w:val="Ttulo3"/>
        <w:suppressAutoHyphens w:val="0"/>
        <w:adjustRightInd w:val="0"/>
        <w:jc w:val="both"/>
        <w:textAlignment w:val="auto"/>
        <w:rPr>
          <w:rFonts w:ascii="Times New Roman" w:eastAsia="SimSun" w:hAnsi="Times New Roman" w:cs="Times New Roman"/>
          <w:b w:val="0"/>
          <w:bCs w:val="0"/>
          <w:sz w:val="24"/>
          <w:szCs w:val="24"/>
          <w:lang w:eastAsia="pt-BR"/>
        </w:rPr>
      </w:pPr>
      <w:r w:rsidRPr="00C23B6A">
        <w:rPr>
          <w:rFonts w:ascii="Times New Roman" w:eastAsia="SimSun" w:hAnsi="Times New Roman" w:cs="Times New Roman"/>
          <w:b w:val="0"/>
          <w:bCs w:val="0"/>
          <w:sz w:val="24"/>
          <w:szCs w:val="24"/>
          <w:lang w:eastAsia="pt-BR"/>
        </w:rPr>
        <w:t>A CONTRATADA deverá disponibilizar mão-de-obra especializada e de boa qualidade, não se admitindo, portanto</w:t>
      </w:r>
      <w:r w:rsidR="004073F0" w:rsidRPr="00C23B6A">
        <w:rPr>
          <w:rFonts w:ascii="Times New Roman" w:eastAsia="SimSun" w:hAnsi="Times New Roman" w:cs="Times New Roman"/>
          <w:b w:val="0"/>
          <w:bCs w:val="0"/>
          <w:sz w:val="24"/>
          <w:szCs w:val="24"/>
          <w:lang w:eastAsia="pt-BR"/>
        </w:rPr>
        <w:t>, profissionais de nível ou habilitação distintas das necessidades dos trabalhos,</w:t>
      </w:r>
      <w:r w:rsidR="00C23B6A" w:rsidRPr="00C23B6A">
        <w:rPr>
          <w:rFonts w:ascii="Times New Roman" w:eastAsia="SimSun" w:hAnsi="Times New Roman" w:cs="Times New Roman"/>
          <w:b w:val="0"/>
          <w:bCs w:val="0"/>
          <w:sz w:val="24"/>
          <w:szCs w:val="24"/>
          <w:lang w:eastAsia="pt-BR"/>
        </w:rPr>
        <w:t xml:space="preserve"> </w:t>
      </w:r>
      <w:r w:rsidR="004073F0" w:rsidRPr="00C23B6A">
        <w:rPr>
          <w:rFonts w:ascii="Times New Roman" w:eastAsia="SimSun" w:hAnsi="Times New Roman" w:cs="Times New Roman"/>
          <w:b w:val="0"/>
          <w:bCs w:val="0"/>
          <w:sz w:val="24"/>
          <w:szCs w:val="24"/>
          <w:lang w:eastAsia="pt-BR"/>
        </w:rPr>
        <w:t>devendo, em especial, designar:</w:t>
      </w:r>
    </w:p>
    <w:p w14:paraId="6DA990B8" w14:textId="461EABC8" w:rsidR="00A62F8B" w:rsidRPr="002B09EB" w:rsidRDefault="00E9392F" w:rsidP="00950BB6">
      <w:pPr>
        <w:pStyle w:val="PargrafodaLista"/>
        <w:numPr>
          <w:ilvl w:val="0"/>
          <w:numId w:val="36"/>
        </w:numPr>
        <w:suppressAutoHyphens w:val="0"/>
        <w:adjustRightInd w:val="0"/>
        <w:textAlignment w:val="auto"/>
        <w:rPr>
          <w:rFonts w:ascii="Times New Roman" w:hAnsi="Times New Roman" w:cs="Times New Roman"/>
          <w:sz w:val="24"/>
          <w:lang w:eastAsia="pt-BR"/>
        </w:rPr>
      </w:pPr>
      <w:r w:rsidRPr="00E9392F">
        <w:rPr>
          <w:rFonts w:ascii="Times New Roman" w:eastAsia="SimSun" w:hAnsi="Times New Roman" w:cs="Times New Roman"/>
          <w:sz w:val="24"/>
          <w:lang w:eastAsia="pt-BR"/>
        </w:rPr>
        <w:t xml:space="preserve">Pelo menos 01(um) engenheiro </w:t>
      </w:r>
      <w:r w:rsidR="009625BE">
        <w:rPr>
          <w:rFonts w:ascii="Times New Roman" w:eastAsia="SimSun" w:hAnsi="Times New Roman" w:cs="Times New Roman"/>
          <w:sz w:val="24"/>
          <w:lang w:eastAsia="pt-BR"/>
        </w:rPr>
        <w:t xml:space="preserve">civil </w:t>
      </w:r>
      <w:r w:rsidRPr="00E9392F">
        <w:rPr>
          <w:rFonts w:ascii="Times New Roman" w:eastAsia="SimSun" w:hAnsi="Times New Roman" w:cs="Times New Roman"/>
          <w:sz w:val="24"/>
          <w:lang w:eastAsia="pt-BR"/>
        </w:rPr>
        <w:t xml:space="preserve">ou arquiteto, </w:t>
      </w:r>
      <w:r w:rsidR="008D2CC4" w:rsidRPr="004E28FB">
        <w:rPr>
          <w:rFonts w:ascii="Times New Roman" w:eastAsia="SimSun" w:hAnsi="Times New Roman" w:cs="Times New Roman"/>
          <w:sz w:val="24"/>
          <w:lang w:eastAsia="pt-BR"/>
        </w:rPr>
        <w:t>e eng</w:t>
      </w:r>
      <w:r w:rsidR="00535C94" w:rsidRPr="004E28FB">
        <w:rPr>
          <w:rFonts w:ascii="Times New Roman" w:eastAsia="SimSun" w:hAnsi="Times New Roman" w:cs="Times New Roman"/>
          <w:sz w:val="24"/>
          <w:lang w:eastAsia="pt-BR"/>
        </w:rPr>
        <w:t>enheiro mecânico</w:t>
      </w:r>
      <w:r w:rsidR="00535C94">
        <w:rPr>
          <w:rFonts w:ascii="Times New Roman" w:eastAsia="SimSun" w:hAnsi="Times New Roman" w:cs="Times New Roman"/>
          <w:sz w:val="24"/>
          <w:lang w:eastAsia="pt-BR"/>
        </w:rPr>
        <w:t xml:space="preserve"> </w:t>
      </w:r>
      <w:r w:rsidRPr="00E9392F">
        <w:rPr>
          <w:rFonts w:ascii="Times New Roman" w:eastAsia="SimSun" w:hAnsi="Times New Roman" w:cs="Times New Roman"/>
          <w:sz w:val="24"/>
          <w:lang w:eastAsia="pt-BR"/>
        </w:rPr>
        <w:t>com experiência profissional compatível com as atividades previstas para a execução do objeto, de acordo com as normas expedidas pelos CREA/CAU.</w:t>
      </w:r>
    </w:p>
    <w:p w14:paraId="2C624A5F" w14:textId="349FD278" w:rsidR="002B09EB" w:rsidRDefault="00CB2202" w:rsidP="00EC75B8">
      <w:pPr>
        <w:pStyle w:val="Ttulo3"/>
        <w:suppressAutoHyphens w:val="0"/>
        <w:adjustRightInd w:val="0"/>
        <w:jc w:val="both"/>
        <w:textAlignment w:val="auto"/>
        <w:rPr>
          <w:rFonts w:ascii="Times New Roman" w:eastAsia="SimSun" w:hAnsi="Times New Roman" w:cs="Times New Roman"/>
          <w:b w:val="0"/>
          <w:bCs w:val="0"/>
          <w:sz w:val="24"/>
          <w:szCs w:val="24"/>
          <w:lang w:eastAsia="pt-BR"/>
        </w:rPr>
      </w:pPr>
      <w:r w:rsidRPr="00EC75B8">
        <w:rPr>
          <w:rFonts w:ascii="Times New Roman" w:eastAsia="SimSun" w:hAnsi="Times New Roman" w:cs="Times New Roman"/>
          <w:b w:val="0"/>
          <w:bCs w:val="0"/>
          <w:sz w:val="24"/>
          <w:szCs w:val="24"/>
          <w:lang w:eastAsia="pt-BR"/>
        </w:rPr>
        <w:t>A empresa deverá possuir em seu quadro de funcionários um Responsável Técnico H</w:t>
      </w:r>
      <w:r w:rsidR="00EC75B8" w:rsidRPr="00EC75B8">
        <w:rPr>
          <w:rFonts w:ascii="Times New Roman" w:eastAsia="SimSun" w:hAnsi="Times New Roman" w:cs="Times New Roman"/>
          <w:b w:val="0"/>
          <w:bCs w:val="0"/>
          <w:sz w:val="24"/>
          <w:szCs w:val="24"/>
          <w:lang w:eastAsia="pt-BR"/>
        </w:rPr>
        <w:t>a</w:t>
      </w:r>
      <w:r w:rsidRPr="00EC75B8">
        <w:rPr>
          <w:rFonts w:ascii="Times New Roman" w:eastAsia="SimSun" w:hAnsi="Times New Roman" w:cs="Times New Roman"/>
          <w:b w:val="0"/>
          <w:bCs w:val="0"/>
          <w:sz w:val="24"/>
          <w:szCs w:val="24"/>
          <w:lang w:eastAsia="pt-BR"/>
        </w:rPr>
        <w:t xml:space="preserve">bilitado, que atuará como responsável junto a Advocacia-Geral da União e aos órgãos de fiscalização. O vínculo desse profissional qualificado não precisa ser necessariamente trabalhista ou societário, sendo suficiente a existência de contrato de prestação de serviços, regido pela legislação civil vigente, deverá ainda exercer a função de </w:t>
      </w:r>
      <w:r w:rsidR="004838F1">
        <w:rPr>
          <w:rFonts w:ascii="Times New Roman" w:eastAsia="SimSun" w:hAnsi="Times New Roman" w:cs="Times New Roman"/>
          <w:b w:val="0"/>
          <w:bCs w:val="0"/>
          <w:sz w:val="24"/>
          <w:szCs w:val="24"/>
          <w:lang w:eastAsia="pt-BR"/>
        </w:rPr>
        <w:t>P</w:t>
      </w:r>
      <w:r w:rsidRPr="00EC75B8">
        <w:rPr>
          <w:rFonts w:ascii="Times New Roman" w:eastAsia="SimSun" w:hAnsi="Times New Roman" w:cs="Times New Roman"/>
          <w:b w:val="0"/>
          <w:bCs w:val="0"/>
          <w:sz w:val="24"/>
          <w:szCs w:val="24"/>
          <w:lang w:eastAsia="pt-BR"/>
        </w:rPr>
        <w:t xml:space="preserve">REPOSTO na forma do artigo 118 </w:t>
      </w:r>
      <w:r w:rsidRPr="00EC75B8">
        <w:rPr>
          <w:rFonts w:ascii="Times New Roman" w:eastAsia="SimSun" w:hAnsi="Times New Roman" w:cs="Times New Roman"/>
          <w:b w:val="0"/>
          <w:bCs w:val="0"/>
          <w:sz w:val="24"/>
          <w:szCs w:val="24"/>
          <w:lang w:eastAsia="pt-BR"/>
        </w:rPr>
        <w:lastRenderedPageBreak/>
        <w:t>da Lei 14.133/2021, respondendo em nome da empresa junto à CONTR</w:t>
      </w:r>
      <w:r w:rsidR="00EC75B8" w:rsidRPr="00EC75B8">
        <w:rPr>
          <w:rFonts w:ascii="Times New Roman" w:eastAsia="SimSun" w:hAnsi="Times New Roman" w:cs="Times New Roman"/>
          <w:b w:val="0"/>
          <w:bCs w:val="0"/>
          <w:sz w:val="24"/>
          <w:szCs w:val="24"/>
          <w:lang w:eastAsia="pt-BR"/>
        </w:rPr>
        <w:t>A</w:t>
      </w:r>
      <w:r w:rsidRPr="00EC75B8">
        <w:rPr>
          <w:rFonts w:ascii="Times New Roman" w:eastAsia="SimSun" w:hAnsi="Times New Roman" w:cs="Times New Roman"/>
          <w:b w:val="0"/>
          <w:bCs w:val="0"/>
          <w:sz w:val="24"/>
          <w:szCs w:val="24"/>
          <w:lang w:eastAsia="pt-BR"/>
        </w:rPr>
        <w:t>TANTE.</w:t>
      </w:r>
    </w:p>
    <w:p w14:paraId="74633921" w14:textId="453822B0" w:rsidR="00A25DFD" w:rsidRDefault="00A25DFD" w:rsidP="00A25DFD">
      <w:pPr>
        <w:pStyle w:val="Ttulo2"/>
        <w:rPr>
          <w:rFonts w:ascii="Times New Roman" w:hAnsi="Times New Roman" w:cs="Times New Roman"/>
          <w:sz w:val="24"/>
          <w:lang w:eastAsia="pt-BR"/>
        </w:rPr>
      </w:pPr>
      <w:r w:rsidRPr="00A25DFD">
        <w:rPr>
          <w:rFonts w:ascii="Times New Roman" w:hAnsi="Times New Roman" w:cs="Times New Roman"/>
          <w:sz w:val="24"/>
          <w:lang w:eastAsia="pt-BR"/>
        </w:rPr>
        <w:t>Requisitos de Vistoria.</w:t>
      </w:r>
    </w:p>
    <w:p w14:paraId="5925D0AC" w14:textId="6BC98C2E" w:rsidR="00664358" w:rsidRDefault="00664358" w:rsidP="00BC194D">
      <w:pPr>
        <w:pStyle w:val="Ttulo3"/>
        <w:suppressAutoHyphens w:val="0"/>
        <w:adjustRightInd w:val="0"/>
        <w:jc w:val="both"/>
        <w:textAlignment w:val="auto"/>
        <w:rPr>
          <w:rFonts w:ascii="Times New Roman" w:eastAsia="SimSun" w:hAnsi="Times New Roman" w:cs="Times New Roman"/>
          <w:b w:val="0"/>
          <w:bCs w:val="0"/>
          <w:sz w:val="24"/>
          <w:szCs w:val="24"/>
          <w:lang w:eastAsia="pt-BR"/>
        </w:rPr>
      </w:pPr>
      <w:r w:rsidRPr="00664358">
        <w:rPr>
          <w:rFonts w:ascii="Times New Roman" w:eastAsia="SimSun" w:hAnsi="Times New Roman" w:cs="Times New Roman"/>
          <w:b w:val="0"/>
          <w:bCs w:val="0"/>
          <w:sz w:val="24"/>
          <w:szCs w:val="24"/>
          <w:lang w:eastAsia="pt-BR"/>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09:00 horas às 15:00 horas, devendo o agendamento ser efetuado com antecedência mínima de 48 horas.</w:t>
      </w:r>
    </w:p>
    <w:tbl>
      <w:tblPr>
        <w:tblStyle w:val="Tabelacomgrade"/>
        <w:tblW w:w="9776" w:type="dxa"/>
        <w:tblLook w:val="04A0" w:firstRow="1" w:lastRow="0" w:firstColumn="1" w:lastColumn="0" w:noHBand="0" w:noVBand="1"/>
      </w:tblPr>
      <w:tblGrid>
        <w:gridCol w:w="2547"/>
        <w:gridCol w:w="2835"/>
        <w:gridCol w:w="2410"/>
        <w:gridCol w:w="1984"/>
      </w:tblGrid>
      <w:tr w:rsidR="00760B8C" w14:paraId="2A4EFDB3" w14:textId="77777777" w:rsidTr="004F7456">
        <w:tc>
          <w:tcPr>
            <w:tcW w:w="2547" w:type="dxa"/>
            <w:shd w:val="clear" w:color="auto" w:fill="F2F2F2" w:themeFill="background1" w:themeFillShade="F2"/>
          </w:tcPr>
          <w:p w14:paraId="34C3B45D" w14:textId="56BEDE09" w:rsidR="008813BD" w:rsidRPr="008F3E30" w:rsidRDefault="008813BD" w:rsidP="008F3E30">
            <w:pPr>
              <w:pStyle w:val="Standard"/>
              <w:jc w:val="center"/>
              <w:rPr>
                <w:b/>
                <w:bCs/>
                <w:lang w:eastAsia="pt-BR"/>
              </w:rPr>
            </w:pPr>
            <w:r w:rsidRPr="008F3E30">
              <w:rPr>
                <w:b/>
                <w:bCs/>
                <w:lang w:eastAsia="pt-BR"/>
              </w:rPr>
              <w:t>UNIDADE</w:t>
            </w:r>
          </w:p>
        </w:tc>
        <w:tc>
          <w:tcPr>
            <w:tcW w:w="2835" w:type="dxa"/>
            <w:shd w:val="clear" w:color="auto" w:fill="F2F2F2" w:themeFill="background1" w:themeFillShade="F2"/>
          </w:tcPr>
          <w:p w14:paraId="52EB2CE0" w14:textId="7B195B39" w:rsidR="008813BD" w:rsidRPr="008F3E30" w:rsidRDefault="008813BD" w:rsidP="008F3E30">
            <w:pPr>
              <w:pStyle w:val="Standard"/>
              <w:jc w:val="center"/>
              <w:rPr>
                <w:b/>
                <w:bCs/>
                <w:lang w:eastAsia="pt-BR"/>
              </w:rPr>
            </w:pPr>
            <w:r w:rsidRPr="008F3E30">
              <w:rPr>
                <w:b/>
                <w:bCs/>
                <w:lang w:eastAsia="pt-BR"/>
              </w:rPr>
              <w:t>RESPONSÁVEL</w:t>
            </w:r>
          </w:p>
        </w:tc>
        <w:tc>
          <w:tcPr>
            <w:tcW w:w="2410" w:type="dxa"/>
            <w:shd w:val="clear" w:color="auto" w:fill="F2F2F2" w:themeFill="background1" w:themeFillShade="F2"/>
          </w:tcPr>
          <w:p w14:paraId="23256618" w14:textId="020413FA" w:rsidR="008813BD" w:rsidRPr="008F3E30" w:rsidRDefault="008813BD" w:rsidP="008F3E30">
            <w:pPr>
              <w:pStyle w:val="Standard"/>
              <w:jc w:val="center"/>
              <w:rPr>
                <w:b/>
                <w:bCs/>
                <w:lang w:eastAsia="pt-BR"/>
              </w:rPr>
            </w:pPr>
            <w:r w:rsidRPr="008F3E30">
              <w:rPr>
                <w:b/>
                <w:bCs/>
                <w:lang w:eastAsia="pt-BR"/>
              </w:rPr>
              <w:t>CONTATO</w:t>
            </w:r>
          </w:p>
        </w:tc>
        <w:tc>
          <w:tcPr>
            <w:tcW w:w="1984" w:type="dxa"/>
            <w:shd w:val="clear" w:color="auto" w:fill="F2F2F2" w:themeFill="background1" w:themeFillShade="F2"/>
          </w:tcPr>
          <w:p w14:paraId="6CCA5C97" w14:textId="19D9FEB0" w:rsidR="008813BD" w:rsidRPr="008F3E30" w:rsidRDefault="008813BD" w:rsidP="008F3E30">
            <w:pPr>
              <w:pStyle w:val="Standard"/>
              <w:jc w:val="center"/>
              <w:rPr>
                <w:b/>
                <w:bCs/>
                <w:lang w:eastAsia="pt-BR"/>
              </w:rPr>
            </w:pPr>
            <w:r w:rsidRPr="008F3E30">
              <w:rPr>
                <w:b/>
                <w:bCs/>
                <w:lang w:eastAsia="pt-BR"/>
              </w:rPr>
              <w:t>TELEFONE</w:t>
            </w:r>
          </w:p>
        </w:tc>
      </w:tr>
      <w:tr w:rsidR="00BF2D03" w14:paraId="58B22ACF" w14:textId="77777777" w:rsidTr="004F7456">
        <w:tc>
          <w:tcPr>
            <w:tcW w:w="2547" w:type="dxa"/>
          </w:tcPr>
          <w:p w14:paraId="336784C9" w14:textId="1F56CB6C" w:rsidR="004A2B24" w:rsidRDefault="00CF6805" w:rsidP="00D52E43">
            <w:pPr>
              <w:pStyle w:val="Standard"/>
              <w:rPr>
                <w:lang w:eastAsia="pt-BR"/>
              </w:rPr>
            </w:pPr>
            <w:r>
              <w:rPr>
                <w:lang w:eastAsia="pt-BR"/>
              </w:rPr>
              <w:t>PSU e PSF</w:t>
            </w:r>
            <w:r w:rsidR="009C324E">
              <w:rPr>
                <w:lang w:eastAsia="pt-BR"/>
              </w:rPr>
              <w:t xml:space="preserve"> de</w:t>
            </w:r>
            <w:r>
              <w:rPr>
                <w:lang w:eastAsia="pt-BR"/>
              </w:rPr>
              <w:t xml:space="preserve"> Volta Redonda</w:t>
            </w:r>
          </w:p>
        </w:tc>
        <w:tc>
          <w:tcPr>
            <w:tcW w:w="2835" w:type="dxa"/>
            <w:vAlign w:val="center"/>
          </w:tcPr>
          <w:p w14:paraId="255DD4CF" w14:textId="50BAE2E4" w:rsidR="008813BD" w:rsidRPr="00E9409C" w:rsidRDefault="00693B8C" w:rsidP="005447B6">
            <w:pPr>
              <w:pStyle w:val="Standard"/>
              <w:rPr>
                <w:sz w:val="16"/>
                <w:szCs w:val="16"/>
                <w:lang w:eastAsia="pt-BR"/>
              </w:rPr>
            </w:pPr>
            <w:r w:rsidRPr="00E9409C">
              <w:rPr>
                <w:sz w:val="16"/>
                <w:szCs w:val="16"/>
                <w:lang w:eastAsia="pt-BR"/>
              </w:rPr>
              <w:t>Solange Aparecida de almeida Rodrigues</w:t>
            </w:r>
          </w:p>
        </w:tc>
        <w:tc>
          <w:tcPr>
            <w:tcW w:w="2410" w:type="dxa"/>
            <w:vAlign w:val="center"/>
          </w:tcPr>
          <w:p w14:paraId="1BB9CF1C" w14:textId="07D1E556" w:rsidR="008813BD" w:rsidRPr="00760B8C" w:rsidRDefault="008A10CD" w:rsidP="00932CB0">
            <w:pPr>
              <w:pStyle w:val="Standard"/>
              <w:jc w:val="center"/>
              <w:rPr>
                <w:sz w:val="16"/>
                <w:szCs w:val="16"/>
                <w:lang w:eastAsia="pt-BR"/>
              </w:rPr>
            </w:pPr>
            <w:r w:rsidRPr="00760B8C">
              <w:rPr>
                <w:sz w:val="16"/>
                <w:szCs w:val="16"/>
                <w:lang w:eastAsia="pt-BR"/>
              </w:rPr>
              <w:t>solange.rodrigues@agu.gov.br</w:t>
            </w:r>
          </w:p>
        </w:tc>
        <w:tc>
          <w:tcPr>
            <w:tcW w:w="1984" w:type="dxa"/>
            <w:vAlign w:val="center"/>
          </w:tcPr>
          <w:p w14:paraId="424B2AB5" w14:textId="118BE5E7" w:rsidR="008813BD" w:rsidRPr="00760B8C" w:rsidRDefault="00106BDB" w:rsidP="00760B8C">
            <w:pPr>
              <w:pStyle w:val="Standard"/>
              <w:jc w:val="center"/>
              <w:rPr>
                <w:sz w:val="16"/>
                <w:szCs w:val="16"/>
                <w:lang w:eastAsia="pt-BR"/>
              </w:rPr>
            </w:pPr>
            <w:r w:rsidRPr="00760B8C">
              <w:rPr>
                <w:sz w:val="16"/>
                <w:szCs w:val="16"/>
                <w:lang w:eastAsia="pt-BR"/>
              </w:rPr>
              <w:t xml:space="preserve">(24) </w:t>
            </w:r>
            <w:r w:rsidR="00760B8C" w:rsidRPr="00760B8C">
              <w:rPr>
                <w:sz w:val="16"/>
                <w:szCs w:val="16"/>
                <w:lang w:eastAsia="pt-BR"/>
              </w:rPr>
              <w:t>2102</w:t>
            </w:r>
            <w:r w:rsidR="00BF2D03">
              <w:rPr>
                <w:sz w:val="16"/>
                <w:szCs w:val="16"/>
                <w:lang w:eastAsia="pt-BR"/>
              </w:rPr>
              <w:t xml:space="preserve"> </w:t>
            </w:r>
            <w:r w:rsidR="00760B8C" w:rsidRPr="00760B8C">
              <w:rPr>
                <w:sz w:val="16"/>
                <w:szCs w:val="16"/>
                <w:lang w:eastAsia="pt-BR"/>
              </w:rPr>
              <w:t>-</w:t>
            </w:r>
            <w:r w:rsidR="00BF2D03">
              <w:rPr>
                <w:sz w:val="16"/>
                <w:szCs w:val="16"/>
                <w:lang w:eastAsia="pt-BR"/>
              </w:rPr>
              <w:t xml:space="preserve"> </w:t>
            </w:r>
            <w:r w:rsidR="00760B8C" w:rsidRPr="00760B8C">
              <w:rPr>
                <w:sz w:val="16"/>
                <w:szCs w:val="16"/>
                <w:lang w:eastAsia="pt-BR"/>
              </w:rPr>
              <w:t>7450</w:t>
            </w:r>
          </w:p>
        </w:tc>
      </w:tr>
      <w:tr w:rsidR="00932CB0" w14:paraId="1DF6412F" w14:textId="77777777" w:rsidTr="004F7456">
        <w:tc>
          <w:tcPr>
            <w:tcW w:w="2547" w:type="dxa"/>
            <w:vAlign w:val="center"/>
          </w:tcPr>
          <w:p w14:paraId="462124DC" w14:textId="4B0C2C0B" w:rsidR="00932CB0" w:rsidRDefault="00932CB0" w:rsidP="00D52E43">
            <w:pPr>
              <w:pStyle w:val="Standard"/>
              <w:rPr>
                <w:lang w:eastAsia="pt-BR"/>
              </w:rPr>
            </w:pPr>
            <w:r>
              <w:rPr>
                <w:lang w:eastAsia="pt-BR"/>
              </w:rPr>
              <w:t>PSU de Petrópolis</w:t>
            </w:r>
          </w:p>
        </w:tc>
        <w:tc>
          <w:tcPr>
            <w:tcW w:w="2835" w:type="dxa"/>
          </w:tcPr>
          <w:p w14:paraId="008FE7B7" w14:textId="73CC12D7" w:rsidR="00932CB0" w:rsidRPr="00E9409C" w:rsidRDefault="00932CB0" w:rsidP="001A450A">
            <w:pPr>
              <w:pStyle w:val="Standard"/>
              <w:rPr>
                <w:sz w:val="16"/>
                <w:szCs w:val="16"/>
                <w:lang w:eastAsia="pt-BR"/>
              </w:rPr>
            </w:pPr>
            <w:r>
              <w:rPr>
                <w:sz w:val="16"/>
                <w:szCs w:val="16"/>
                <w:lang w:eastAsia="pt-BR"/>
              </w:rPr>
              <w:t>Arthur Corrêa e Castro Maia</w:t>
            </w:r>
          </w:p>
        </w:tc>
        <w:tc>
          <w:tcPr>
            <w:tcW w:w="2410" w:type="dxa"/>
            <w:vMerge w:val="restart"/>
            <w:vAlign w:val="center"/>
          </w:tcPr>
          <w:p w14:paraId="2BB8F827" w14:textId="74440E2C" w:rsidR="00932CB0" w:rsidRPr="00760B8C" w:rsidRDefault="00932CB0" w:rsidP="00932CB0">
            <w:pPr>
              <w:pStyle w:val="Standard"/>
              <w:jc w:val="center"/>
              <w:rPr>
                <w:sz w:val="16"/>
                <w:szCs w:val="16"/>
                <w:lang w:eastAsia="pt-BR"/>
              </w:rPr>
            </w:pPr>
            <w:r w:rsidRPr="00760B8C">
              <w:rPr>
                <w:sz w:val="16"/>
                <w:szCs w:val="16"/>
                <w:lang w:eastAsia="pt-BR"/>
              </w:rPr>
              <w:t>arthur.mai</w:t>
            </w:r>
            <w:r w:rsidR="00543C8E">
              <w:rPr>
                <w:sz w:val="16"/>
                <w:szCs w:val="16"/>
                <w:lang w:eastAsia="pt-BR"/>
              </w:rPr>
              <w:t>a</w:t>
            </w:r>
            <w:r w:rsidRPr="00760B8C">
              <w:rPr>
                <w:sz w:val="16"/>
                <w:szCs w:val="16"/>
                <w:lang w:eastAsia="pt-BR"/>
              </w:rPr>
              <w:t>@agu.gov.br</w:t>
            </w:r>
          </w:p>
        </w:tc>
        <w:tc>
          <w:tcPr>
            <w:tcW w:w="1984" w:type="dxa"/>
            <w:vMerge w:val="restart"/>
            <w:vAlign w:val="center"/>
          </w:tcPr>
          <w:p w14:paraId="7214AB23" w14:textId="525428B4" w:rsidR="00932CB0" w:rsidRPr="00760B8C" w:rsidRDefault="008B662C" w:rsidP="00932CB0">
            <w:pPr>
              <w:pStyle w:val="Standard"/>
              <w:jc w:val="center"/>
              <w:rPr>
                <w:sz w:val="16"/>
                <w:szCs w:val="16"/>
                <w:lang w:eastAsia="pt-BR"/>
              </w:rPr>
            </w:pPr>
            <w:r>
              <w:rPr>
                <w:sz w:val="16"/>
                <w:szCs w:val="16"/>
                <w:lang w:eastAsia="pt-BR"/>
              </w:rPr>
              <w:t>(22) 2524</w:t>
            </w:r>
            <w:r w:rsidR="00ED4C9B">
              <w:rPr>
                <w:sz w:val="16"/>
                <w:szCs w:val="16"/>
                <w:lang w:eastAsia="pt-BR"/>
              </w:rPr>
              <w:t xml:space="preserve"> </w:t>
            </w:r>
            <w:r>
              <w:rPr>
                <w:sz w:val="16"/>
                <w:szCs w:val="16"/>
                <w:lang w:eastAsia="pt-BR"/>
              </w:rPr>
              <w:t>-</w:t>
            </w:r>
            <w:r w:rsidR="00ED4C9B">
              <w:rPr>
                <w:sz w:val="16"/>
                <w:szCs w:val="16"/>
                <w:lang w:eastAsia="pt-BR"/>
              </w:rPr>
              <w:t xml:space="preserve"> </w:t>
            </w:r>
            <w:r>
              <w:rPr>
                <w:sz w:val="16"/>
                <w:szCs w:val="16"/>
                <w:lang w:eastAsia="pt-BR"/>
              </w:rPr>
              <w:t>3668/3650</w:t>
            </w:r>
          </w:p>
        </w:tc>
      </w:tr>
      <w:tr w:rsidR="00932CB0" w14:paraId="1642ACA1" w14:textId="77777777" w:rsidTr="004F7456">
        <w:tc>
          <w:tcPr>
            <w:tcW w:w="2547" w:type="dxa"/>
          </w:tcPr>
          <w:p w14:paraId="0B2F73AE" w14:textId="5E80F492" w:rsidR="00932CB0" w:rsidRDefault="00932CB0" w:rsidP="00D52E43">
            <w:pPr>
              <w:pStyle w:val="Standard"/>
              <w:rPr>
                <w:lang w:eastAsia="pt-BR"/>
              </w:rPr>
            </w:pPr>
            <w:r>
              <w:rPr>
                <w:lang w:eastAsia="pt-BR"/>
              </w:rPr>
              <w:t>Escritório Avançado de Nova Friburgo</w:t>
            </w:r>
          </w:p>
        </w:tc>
        <w:tc>
          <w:tcPr>
            <w:tcW w:w="2835" w:type="dxa"/>
            <w:vAlign w:val="center"/>
          </w:tcPr>
          <w:p w14:paraId="36759841" w14:textId="6D852F37" w:rsidR="00932CB0" w:rsidRPr="00E9409C" w:rsidRDefault="00932CB0" w:rsidP="005447B6">
            <w:pPr>
              <w:pStyle w:val="Standard"/>
              <w:jc w:val="left"/>
              <w:rPr>
                <w:sz w:val="16"/>
                <w:szCs w:val="16"/>
                <w:lang w:eastAsia="pt-BR"/>
              </w:rPr>
            </w:pPr>
            <w:r>
              <w:rPr>
                <w:sz w:val="16"/>
                <w:szCs w:val="16"/>
                <w:lang w:eastAsia="pt-BR"/>
              </w:rPr>
              <w:t>Arthur Corrêa e Castro Maia</w:t>
            </w:r>
          </w:p>
        </w:tc>
        <w:tc>
          <w:tcPr>
            <w:tcW w:w="2410" w:type="dxa"/>
            <w:vMerge/>
            <w:vAlign w:val="center"/>
          </w:tcPr>
          <w:p w14:paraId="585EB860" w14:textId="77777777" w:rsidR="00932CB0" w:rsidRPr="00760B8C" w:rsidRDefault="00932CB0" w:rsidP="00932CB0">
            <w:pPr>
              <w:pStyle w:val="Standard"/>
              <w:jc w:val="center"/>
              <w:rPr>
                <w:sz w:val="16"/>
                <w:szCs w:val="16"/>
                <w:lang w:eastAsia="pt-BR"/>
              </w:rPr>
            </w:pPr>
          </w:p>
        </w:tc>
        <w:tc>
          <w:tcPr>
            <w:tcW w:w="1984" w:type="dxa"/>
            <w:vMerge/>
          </w:tcPr>
          <w:p w14:paraId="44D40EA5" w14:textId="77777777" w:rsidR="00932CB0" w:rsidRPr="00760B8C" w:rsidRDefault="00932CB0" w:rsidP="001A450A">
            <w:pPr>
              <w:pStyle w:val="Standard"/>
              <w:rPr>
                <w:sz w:val="16"/>
                <w:szCs w:val="16"/>
                <w:lang w:eastAsia="pt-BR"/>
              </w:rPr>
            </w:pPr>
          </w:p>
        </w:tc>
      </w:tr>
      <w:tr w:rsidR="00BF2D03" w14:paraId="1CF02F69" w14:textId="77777777" w:rsidTr="004F7456">
        <w:tc>
          <w:tcPr>
            <w:tcW w:w="2547" w:type="dxa"/>
            <w:vAlign w:val="center"/>
          </w:tcPr>
          <w:p w14:paraId="525009E8" w14:textId="3C5B926D" w:rsidR="004A2B24" w:rsidRDefault="00986D25" w:rsidP="00D52E43">
            <w:pPr>
              <w:pStyle w:val="Standard"/>
              <w:rPr>
                <w:lang w:eastAsia="pt-BR"/>
              </w:rPr>
            </w:pPr>
            <w:r>
              <w:rPr>
                <w:lang w:eastAsia="pt-BR"/>
              </w:rPr>
              <w:t>PSU e PSF de Niterói</w:t>
            </w:r>
          </w:p>
        </w:tc>
        <w:tc>
          <w:tcPr>
            <w:tcW w:w="2835" w:type="dxa"/>
          </w:tcPr>
          <w:p w14:paraId="6398DBC7" w14:textId="459F51A0" w:rsidR="00986D25" w:rsidRPr="00E9409C" w:rsidRDefault="006F671D" w:rsidP="001A450A">
            <w:pPr>
              <w:pStyle w:val="Standard"/>
              <w:rPr>
                <w:sz w:val="16"/>
                <w:szCs w:val="16"/>
                <w:lang w:eastAsia="pt-BR"/>
              </w:rPr>
            </w:pPr>
            <w:r>
              <w:rPr>
                <w:sz w:val="16"/>
                <w:szCs w:val="16"/>
                <w:lang w:eastAsia="pt-BR"/>
              </w:rPr>
              <w:t>Sandra Coutinho Almuinha Bittencourt</w:t>
            </w:r>
          </w:p>
        </w:tc>
        <w:tc>
          <w:tcPr>
            <w:tcW w:w="2410" w:type="dxa"/>
            <w:vAlign w:val="center"/>
          </w:tcPr>
          <w:p w14:paraId="7A343A9B" w14:textId="5CD5A465" w:rsidR="00986D25" w:rsidRPr="00760B8C" w:rsidRDefault="00FB1787" w:rsidP="00932CB0">
            <w:pPr>
              <w:pStyle w:val="Standard"/>
              <w:jc w:val="center"/>
              <w:rPr>
                <w:sz w:val="16"/>
                <w:szCs w:val="16"/>
                <w:lang w:eastAsia="pt-BR"/>
              </w:rPr>
            </w:pPr>
            <w:r w:rsidRPr="00760B8C">
              <w:rPr>
                <w:sz w:val="16"/>
                <w:szCs w:val="16"/>
                <w:lang w:eastAsia="pt-BR"/>
              </w:rPr>
              <w:t>sandra.almuinha@agu.gov.br</w:t>
            </w:r>
          </w:p>
        </w:tc>
        <w:tc>
          <w:tcPr>
            <w:tcW w:w="1984" w:type="dxa"/>
            <w:vAlign w:val="center"/>
          </w:tcPr>
          <w:p w14:paraId="40B939EE" w14:textId="39CDF1D2" w:rsidR="00986D25" w:rsidRPr="00760B8C" w:rsidRDefault="008C07DE" w:rsidP="00C2034D">
            <w:pPr>
              <w:pStyle w:val="Standard"/>
              <w:jc w:val="center"/>
              <w:rPr>
                <w:sz w:val="16"/>
                <w:szCs w:val="16"/>
                <w:lang w:eastAsia="pt-BR"/>
              </w:rPr>
            </w:pPr>
            <w:r>
              <w:rPr>
                <w:sz w:val="16"/>
                <w:szCs w:val="16"/>
                <w:lang w:eastAsia="pt-BR"/>
              </w:rPr>
              <w:t xml:space="preserve">(21) </w:t>
            </w:r>
            <w:r w:rsidR="00C2034D">
              <w:rPr>
                <w:sz w:val="16"/>
                <w:szCs w:val="16"/>
                <w:lang w:eastAsia="pt-BR"/>
              </w:rPr>
              <w:t>3218</w:t>
            </w:r>
            <w:r w:rsidR="00BF2D03">
              <w:rPr>
                <w:sz w:val="16"/>
                <w:szCs w:val="16"/>
                <w:lang w:eastAsia="pt-BR"/>
              </w:rPr>
              <w:t xml:space="preserve"> </w:t>
            </w:r>
            <w:r w:rsidR="00C2034D">
              <w:rPr>
                <w:sz w:val="16"/>
                <w:szCs w:val="16"/>
                <w:lang w:eastAsia="pt-BR"/>
              </w:rPr>
              <w:t>-</w:t>
            </w:r>
            <w:r w:rsidR="00BF2D03">
              <w:rPr>
                <w:sz w:val="16"/>
                <w:szCs w:val="16"/>
                <w:lang w:eastAsia="pt-BR"/>
              </w:rPr>
              <w:t xml:space="preserve"> </w:t>
            </w:r>
            <w:r w:rsidR="00C2034D">
              <w:rPr>
                <w:sz w:val="16"/>
                <w:szCs w:val="16"/>
                <w:lang w:eastAsia="pt-BR"/>
              </w:rPr>
              <w:t>2500</w:t>
            </w:r>
          </w:p>
        </w:tc>
      </w:tr>
      <w:tr w:rsidR="00BF2D03" w14:paraId="03C638CC" w14:textId="77777777" w:rsidTr="004F7456">
        <w:tc>
          <w:tcPr>
            <w:tcW w:w="2547" w:type="dxa"/>
          </w:tcPr>
          <w:p w14:paraId="4D0F3A9A" w14:textId="4B71E75E" w:rsidR="004A2B24" w:rsidRDefault="00986D25" w:rsidP="004A2B38">
            <w:pPr>
              <w:pStyle w:val="Standard"/>
              <w:rPr>
                <w:lang w:eastAsia="pt-BR"/>
              </w:rPr>
            </w:pPr>
            <w:r>
              <w:rPr>
                <w:lang w:eastAsia="pt-BR"/>
              </w:rPr>
              <w:t xml:space="preserve">PSU e </w:t>
            </w:r>
            <w:r w:rsidR="00C95267">
              <w:rPr>
                <w:lang w:eastAsia="pt-BR"/>
              </w:rPr>
              <w:t>PSF de Campos dos Goytacazes</w:t>
            </w:r>
          </w:p>
        </w:tc>
        <w:tc>
          <w:tcPr>
            <w:tcW w:w="2835" w:type="dxa"/>
            <w:vAlign w:val="center"/>
          </w:tcPr>
          <w:p w14:paraId="5C47FC30" w14:textId="3693B3A1" w:rsidR="00986D25" w:rsidRPr="00E9409C" w:rsidRDefault="006E7F4D" w:rsidP="00BF2D03">
            <w:pPr>
              <w:pStyle w:val="Standard"/>
              <w:rPr>
                <w:sz w:val="16"/>
                <w:szCs w:val="16"/>
                <w:lang w:eastAsia="pt-BR"/>
              </w:rPr>
            </w:pPr>
            <w:r w:rsidRPr="00E9409C">
              <w:rPr>
                <w:sz w:val="16"/>
                <w:szCs w:val="16"/>
                <w:lang w:eastAsia="pt-BR"/>
              </w:rPr>
              <w:t xml:space="preserve">Arinete </w:t>
            </w:r>
            <w:r w:rsidR="00E9409C" w:rsidRPr="00E9409C">
              <w:rPr>
                <w:sz w:val="16"/>
                <w:szCs w:val="16"/>
                <w:lang w:eastAsia="pt-BR"/>
              </w:rPr>
              <w:t>de Fátima das Chagas Porto</w:t>
            </w:r>
          </w:p>
        </w:tc>
        <w:tc>
          <w:tcPr>
            <w:tcW w:w="2410" w:type="dxa"/>
            <w:vAlign w:val="center"/>
          </w:tcPr>
          <w:p w14:paraId="50A299E6" w14:textId="579703D9" w:rsidR="00986D25" w:rsidRPr="00760B8C" w:rsidRDefault="00932CB0" w:rsidP="00932CB0">
            <w:pPr>
              <w:pStyle w:val="Standard"/>
              <w:jc w:val="center"/>
              <w:rPr>
                <w:sz w:val="16"/>
                <w:szCs w:val="16"/>
                <w:lang w:eastAsia="pt-BR"/>
              </w:rPr>
            </w:pPr>
            <w:r w:rsidRPr="00760B8C">
              <w:rPr>
                <w:sz w:val="16"/>
                <w:szCs w:val="16"/>
                <w:lang w:eastAsia="pt-BR"/>
              </w:rPr>
              <w:t>arinete.porto@agu.gov.br</w:t>
            </w:r>
          </w:p>
        </w:tc>
        <w:tc>
          <w:tcPr>
            <w:tcW w:w="1984" w:type="dxa"/>
            <w:vAlign w:val="center"/>
          </w:tcPr>
          <w:p w14:paraId="498A761F" w14:textId="19AB7E71" w:rsidR="00986D25" w:rsidRDefault="004F7456" w:rsidP="00756560">
            <w:pPr>
              <w:pStyle w:val="Standard"/>
              <w:jc w:val="center"/>
              <w:rPr>
                <w:sz w:val="16"/>
                <w:szCs w:val="16"/>
                <w:lang w:eastAsia="pt-BR"/>
              </w:rPr>
            </w:pPr>
            <w:r>
              <w:rPr>
                <w:sz w:val="16"/>
                <w:szCs w:val="16"/>
                <w:lang w:eastAsia="pt-BR"/>
              </w:rPr>
              <w:t xml:space="preserve">PSU - </w:t>
            </w:r>
            <w:r w:rsidR="00A45042">
              <w:rPr>
                <w:sz w:val="16"/>
                <w:szCs w:val="16"/>
                <w:lang w:eastAsia="pt-BR"/>
              </w:rPr>
              <w:t>(2</w:t>
            </w:r>
            <w:r w:rsidR="002C3C80">
              <w:rPr>
                <w:sz w:val="16"/>
                <w:szCs w:val="16"/>
                <w:lang w:eastAsia="pt-BR"/>
              </w:rPr>
              <w:t>2</w:t>
            </w:r>
            <w:r w:rsidR="0025154A">
              <w:rPr>
                <w:sz w:val="16"/>
                <w:szCs w:val="16"/>
                <w:lang w:eastAsia="pt-BR"/>
              </w:rPr>
              <w:t>)</w:t>
            </w:r>
            <w:r w:rsidR="002C3C80">
              <w:rPr>
                <w:sz w:val="16"/>
                <w:szCs w:val="16"/>
                <w:lang w:eastAsia="pt-BR"/>
              </w:rPr>
              <w:t xml:space="preserve"> 4009</w:t>
            </w:r>
            <w:r w:rsidR="00BF2D03">
              <w:rPr>
                <w:sz w:val="16"/>
                <w:szCs w:val="16"/>
                <w:lang w:eastAsia="pt-BR"/>
              </w:rPr>
              <w:t xml:space="preserve"> </w:t>
            </w:r>
            <w:r w:rsidR="002C3C80">
              <w:rPr>
                <w:sz w:val="16"/>
                <w:szCs w:val="16"/>
                <w:lang w:eastAsia="pt-BR"/>
              </w:rPr>
              <w:t>-</w:t>
            </w:r>
            <w:r w:rsidR="00BF2D03">
              <w:rPr>
                <w:sz w:val="16"/>
                <w:szCs w:val="16"/>
                <w:lang w:eastAsia="pt-BR"/>
              </w:rPr>
              <w:t xml:space="preserve"> </w:t>
            </w:r>
            <w:r w:rsidR="002C3C80">
              <w:rPr>
                <w:sz w:val="16"/>
                <w:szCs w:val="16"/>
                <w:lang w:eastAsia="pt-BR"/>
              </w:rPr>
              <w:t>1060</w:t>
            </w:r>
          </w:p>
          <w:p w14:paraId="08F6EBF1" w14:textId="12CB37BF" w:rsidR="0025154A" w:rsidRPr="00760B8C" w:rsidRDefault="004F7456" w:rsidP="00756560">
            <w:pPr>
              <w:pStyle w:val="Standard"/>
              <w:jc w:val="center"/>
              <w:rPr>
                <w:sz w:val="16"/>
                <w:szCs w:val="16"/>
                <w:lang w:eastAsia="pt-BR"/>
              </w:rPr>
            </w:pPr>
            <w:r>
              <w:rPr>
                <w:sz w:val="16"/>
                <w:szCs w:val="16"/>
                <w:lang w:eastAsia="pt-BR"/>
              </w:rPr>
              <w:t xml:space="preserve">PSF - </w:t>
            </w:r>
            <w:r w:rsidR="00F42CE2">
              <w:rPr>
                <w:sz w:val="16"/>
                <w:szCs w:val="16"/>
                <w:lang w:eastAsia="pt-BR"/>
              </w:rPr>
              <w:t>(22) 4009</w:t>
            </w:r>
            <w:r w:rsidR="00BF2D03">
              <w:rPr>
                <w:sz w:val="16"/>
                <w:szCs w:val="16"/>
                <w:lang w:eastAsia="pt-BR"/>
              </w:rPr>
              <w:t xml:space="preserve"> </w:t>
            </w:r>
            <w:r w:rsidR="00F42CE2">
              <w:rPr>
                <w:sz w:val="16"/>
                <w:szCs w:val="16"/>
                <w:lang w:eastAsia="pt-BR"/>
              </w:rPr>
              <w:t>-</w:t>
            </w:r>
            <w:r w:rsidR="00BF2D03">
              <w:rPr>
                <w:sz w:val="16"/>
                <w:szCs w:val="16"/>
                <w:lang w:eastAsia="pt-BR"/>
              </w:rPr>
              <w:t xml:space="preserve"> </w:t>
            </w:r>
            <w:r w:rsidR="0025154A">
              <w:rPr>
                <w:sz w:val="16"/>
                <w:szCs w:val="16"/>
                <w:lang w:eastAsia="pt-BR"/>
              </w:rPr>
              <w:t>1070</w:t>
            </w:r>
          </w:p>
        </w:tc>
      </w:tr>
    </w:tbl>
    <w:p w14:paraId="79ADF95E" w14:textId="3296ED75" w:rsidR="00DD517A" w:rsidRDefault="005836BA" w:rsidP="00034EA5">
      <w:pPr>
        <w:pStyle w:val="Ttulo3"/>
        <w:suppressAutoHyphens w:val="0"/>
        <w:adjustRightInd w:val="0"/>
        <w:spacing w:line="257" w:lineRule="auto"/>
        <w:jc w:val="both"/>
        <w:textAlignment w:val="auto"/>
        <w:rPr>
          <w:rFonts w:ascii="Times New Roman" w:eastAsia="SimSun" w:hAnsi="Times New Roman" w:cs="Times New Roman"/>
          <w:b w:val="0"/>
          <w:bCs w:val="0"/>
          <w:sz w:val="24"/>
          <w:szCs w:val="24"/>
          <w:lang w:eastAsia="pt-BR"/>
        </w:rPr>
      </w:pPr>
      <w:r w:rsidRPr="005836BA">
        <w:rPr>
          <w:rFonts w:ascii="Times New Roman" w:eastAsia="SimSun" w:hAnsi="Times New Roman" w:cs="Times New Roman"/>
          <w:b w:val="0"/>
          <w:bCs w:val="0"/>
          <w:sz w:val="24"/>
          <w:szCs w:val="24"/>
          <w:lang w:eastAsia="pt-BR"/>
        </w:rPr>
        <w:t>A Visita Técnica, será realizada conforme §§2º e 3º do art. 63, da Lei nº 14.133, de 2021. Os interessados poderão:</w:t>
      </w:r>
    </w:p>
    <w:p w14:paraId="584865A9" w14:textId="77777777" w:rsidR="00485C3E" w:rsidRPr="00485C3E" w:rsidRDefault="005C34FC" w:rsidP="00950BB6">
      <w:pPr>
        <w:pStyle w:val="Standard"/>
        <w:numPr>
          <w:ilvl w:val="0"/>
          <w:numId w:val="37"/>
        </w:numPr>
        <w:suppressAutoHyphens w:val="0"/>
        <w:adjustRightInd w:val="0"/>
        <w:textAlignment w:val="auto"/>
        <w:rPr>
          <w:rFonts w:ascii="Times New Roman" w:hAnsi="Times New Roman" w:cs="Times New Roman"/>
          <w:sz w:val="24"/>
          <w:lang w:eastAsia="pt-BR"/>
        </w:rPr>
      </w:pPr>
      <w:r w:rsidRPr="00485C3E">
        <w:rPr>
          <w:rFonts w:ascii="Times New Roman" w:eastAsia="SimSun" w:hAnsi="Times New Roman" w:cs="Times New Roman"/>
          <w:sz w:val="24"/>
          <w:lang w:eastAsia="pt-BR"/>
        </w:rPr>
        <w:t>Realizar a vistoria e atestar que conhece o local e as condições da realização do serviço;</w:t>
      </w:r>
      <w:r w:rsidR="00485C3E" w:rsidRPr="00485C3E">
        <w:rPr>
          <w:rFonts w:ascii="Times New Roman" w:eastAsia="SimSun" w:hAnsi="Times New Roman" w:cs="Times New Roman"/>
          <w:sz w:val="24"/>
          <w:lang w:eastAsia="pt-BR"/>
        </w:rPr>
        <w:t xml:space="preserve"> </w:t>
      </w:r>
    </w:p>
    <w:p w14:paraId="1E8471C9" w14:textId="19963005" w:rsidR="005C34FC" w:rsidRPr="007F3846" w:rsidRDefault="00F63F86" w:rsidP="00950BB6">
      <w:pPr>
        <w:pStyle w:val="Standard"/>
        <w:numPr>
          <w:ilvl w:val="0"/>
          <w:numId w:val="37"/>
        </w:numPr>
        <w:suppressAutoHyphens w:val="0"/>
        <w:adjustRightInd w:val="0"/>
        <w:textAlignment w:val="auto"/>
        <w:rPr>
          <w:rFonts w:ascii="Times New Roman" w:hAnsi="Times New Roman" w:cs="Times New Roman"/>
          <w:sz w:val="24"/>
          <w:lang w:eastAsia="pt-BR"/>
        </w:rPr>
      </w:pPr>
      <w:r w:rsidRPr="00485C3E">
        <w:rPr>
          <w:rFonts w:ascii="Times New Roman" w:eastAsia="SimSun" w:hAnsi="Times New Roman" w:cs="Times New Roman"/>
          <w:sz w:val="24"/>
          <w:lang w:eastAsia="pt-BR"/>
        </w:rPr>
        <w:t>Para a vistoria, o representante legal da empresa ou responsável técnico deverá estar devidamente identificado, apresentando documento de identidade civil e documento expedido pela empresa comprovando sua habilitação para a realização da vistoria.</w:t>
      </w:r>
      <w:r w:rsidR="007F3846">
        <w:rPr>
          <w:rFonts w:ascii="Times New Roman" w:eastAsia="SimSun" w:hAnsi="Times New Roman" w:cs="Times New Roman"/>
          <w:sz w:val="24"/>
          <w:lang w:eastAsia="pt-BR"/>
        </w:rPr>
        <w:t xml:space="preserve"> </w:t>
      </w:r>
    </w:p>
    <w:p w14:paraId="25D3AC01" w14:textId="7890A1D6" w:rsidR="00485C3E" w:rsidRPr="00E943EA" w:rsidRDefault="007F3846" w:rsidP="00950BB6">
      <w:pPr>
        <w:pStyle w:val="PargrafodaLista"/>
        <w:numPr>
          <w:ilvl w:val="0"/>
          <w:numId w:val="37"/>
        </w:numPr>
        <w:suppressAutoHyphens w:val="0"/>
        <w:adjustRightInd w:val="0"/>
        <w:textAlignment w:val="auto"/>
        <w:rPr>
          <w:rFonts w:ascii="Times New Roman" w:hAnsi="Times New Roman" w:cs="Times New Roman"/>
          <w:sz w:val="24"/>
          <w:lang w:eastAsia="pt-BR"/>
        </w:rPr>
      </w:pPr>
      <w:r w:rsidRPr="007F3846">
        <w:rPr>
          <w:rFonts w:ascii="Times New Roman" w:eastAsia="SimSun" w:hAnsi="Times New Roman" w:cs="Times New Roman"/>
          <w:sz w:val="24"/>
          <w:lang w:eastAsia="pt-BR"/>
        </w:rPr>
        <w:t>Caso o interessado opte por não realizar a vistoria, deverá prestar declaração formal, assinada por seu responsável técnico acerca do conhecimento pleno das condições e peculiaridades da contratação.</w:t>
      </w:r>
    </w:p>
    <w:p w14:paraId="3F33A425" w14:textId="54B3B800" w:rsidR="003646FC" w:rsidRPr="003646FC" w:rsidRDefault="00527336" w:rsidP="004F3588">
      <w:pPr>
        <w:pStyle w:val="Ttulo3"/>
        <w:suppressAutoHyphens w:val="0"/>
        <w:adjustRightInd w:val="0"/>
        <w:spacing w:line="257" w:lineRule="auto"/>
        <w:jc w:val="both"/>
        <w:textAlignment w:val="auto"/>
        <w:rPr>
          <w:lang w:eastAsia="pt-BR"/>
        </w:rPr>
      </w:pPr>
      <w:r w:rsidRPr="00781A72">
        <w:rPr>
          <w:rFonts w:ascii="Times New Roman" w:eastAsia="SimSun" w:hAnsi="Times New Roman" w:cs="Times New Roman"/>
          <w:b w:val="0"/>
          <w:bCs w:val="0"/>
          <w:sz w:val="24"/>
          <w:szCs w:val="24"/>
          <w:lang w:eastAsia="pt-BR"/>
        </w:rPr>
        <w:t>A empresa que não vistoriar os locais assumirá todo o ônus referente ao não conhecimento de informações passíveis de serem adquiridas a partir dessa visita, ficando ciente de que não poderá alegar qualquer desconhecimento posterior para a realização do serviço.</w:t>
      </w:r>
    </w:p>
    <w:p w14:paraId="5D985471" w14:textId="456BD261" w:rsidR="004A60F4" w:rsidRPr="00D942AB" w:rsidRDefault="00E13733" w:rsidP="005E1B03">
      <w:pPr>
        <w:pStyle w:val="Ttulo2"/>
      </w:pPr>
      <w:r>
        <w:rPr>
          <w:rFonts w:ascii="Times New Roman" w:hAnsi="Times New Roman" w:cs="Times New Roman"/>
          <w:bCs/>
          <w:sz w:val="22"/>
          <w:szCs w:val="20"/>
        </w:rPr>
        <w:t>Requisitos</w:t>
      </w:r>
      <w:r w:rsidR="008D4CFC">
        <w:rPr>
          <w:rFonts w:ascii="Times New Roman" w:hAnsi="Times New Roman" w:cs="Times New Roman"/>
          <w:bCs/>
          <w:sz w:val="22"/>
          <w:szCs w:val="20"/>
        </w:rPr>
        <w:t xml:space="preserve"> </w:t>
      </w:r>
      <w:r w:rsidR="005673C3" w:rsidRPr="00D942AB">
        <w:rPr>
          <w:rFonts w:ascii="Times New Roman" w:hAnsi="Times New Roman" w:cs="Times New Roman"/>
          <w:bCs/>
          <w:sz w:val="22"/>
          <w:szCs w:val="20"/>
        </w:rPr>
        <w:t>Práticas de Sustentabilidade Ambiental</w:t>
      </w:r>
      <w:r w:rsidR="00654EDA" w:rsidRPr="00D942AB">
        <w:rPr>
          <w:rFonts w:ascii="Times New Roman" w:hAnsi="Times New Roman" w:cs="Times New Roman"/>
          <w:bCs/>
          <w:sz w:val="22"/>
          <w:szCs w:val="20"/>
        </w:rPr>
        <w:t xml:space="preserve"> </w:t>
      </w:r>
    </w:p>
    <w:p w14:paraId="1A17920C" w14:textId="07E56D9E" w:rsidR="00E13733" w:rsidRDefault="00E13733" w:rsidP="00E13733">
      <w:pPr>
        <w:pStyle w:val="Ttulo3"/>
        <w:jc w:val="both"/>
        <w:rPr>
          <w:rFonts w:ascii="Times New Roman" w:eastAsia="SimSun" w:hAnsi="Times New Roman" w:cs="Times New Roman"/>
          <w:b w:val="0"/>
          <w:bCs w:val="0"/>
          <w:sz w:val="24"/>
          <w:szCs w:val="24"/>
          <w:lang w:eastAsia="pt-BR"/>
        </w:rPr>
      </w:pPr>
      <w:r w:rsidRPr="00E13733">
        <w:rPr>
          <w:rFonts w:ascii="Times New Roman" w:eastAsia="SimSun" w:hAnsi="Times New Roman" w:cs="Times New Roman"/>
          <w:b w:val="0"/>
          <w:bCs w:val="0"/>
          <w:sz w:val="24"/>
          <w:szCs w:val="24"/>
          <w:lang w:eastAsia="pt-BR"/>
        </w:rPr>
        <w:t xml:space="preserve">Além dos critérios de sustentabilidade eventualmente inseridos na descrição do objeto, devem ser atendidos os requisitos, que se baseiam no Guia Nacional de Contratações Sustentáveis </w:t>
      </w:r>
      <w:r w:rsidR="00706B29">
        <w:rPr>
          <w:rFonts w:ascii="Times New Roman" w:eastAsia="SimSun" w:hAnsi="Times New Roman" w:cs="Times New Roman"/>
          <w:b w:val="0"/>
          <w:bCs w:val="0"/>
          <w:sz w:val="24"/>
          <w:szCs w:val="24"/>
          <w:lang w:eastAsia="pt-BR"/>
        </w:rPr>
        <w:t>7</w:t>
      </w:r>
      <w:r w:rsidRPr="00E13733">
        <w:rPr>
          <w:rFonts w:ascii="Times New Roman" w:eastAsia="SimSun" w:hAnsi="Times New Roman" w:cs="Times New Roman"/>
          <w:b w:val="0"/>
          <w:bCs w:val="0"/>
          <w:sz w:val="24"/>
          <w:szCs w:val="24"/>
          <w:lang w:eastAsia="pt-BR"/>
        </w:rPr>
        <w:t>ª Edição</w:t>
      </w:r>
      <w:r w:rsidR="006F2D3E">
        <w:rPr>
          <w:rFonts w:ascii="Times New Roman" w:eastAsia="SimSun" w:hAnsi="Times New Roman" w:cs="Times New Roman"/>
          <w:b w:val="0"/>
          <w:bCs w:val="0"/>
          <w:sz w:val="24"/>
          <w:szCs w:val="24"/>
          <w:lang w:eastAsia="pt-BR"/>
        </w:rPr>
        <w:t>, Revista</w:t>
      </w:r>
      <w:r w:rsidR="00FF1DE8">
        <w:rPr>
          <w:rFonts w:ascii="Times New Roman" w:eastAsia="SimSun" w:hAnsi="Times New Roman" w:cs="Times New Roman"/>
          <w:b w:val="0"/>
          <w:bCs w:val="0"/>
          <w:sz w:val="24"/>
          <w:szCs w:val="24"/>
          <w:lang w:eastAsia="pt-BR"/>
        </w:rPr>
        <w:t>, Atualizada e Ampliada, outubro/2024</w:t>
      </w:r>
      <w:r w:rsidRPr="00E13733">
        <w:rPr>
          <w:rFonts w:ascii="Times New Roman" w:eastAsia="SimSun" w:hAnsi="Times New Roman" w:cs="Times New Roman"/>
          <w:b w:val="0"/>
          <w:bCs w:val="0"/>
          <w:sz w:val="24"/>
          <w:szCs w:val="24"/>
          <w:lang w:eastAsia="pt-BR"/>
        </w:rPr>
        <w:t>.</w:t>
      </w:r>
    </w:p>
    <w:p w14:paraId="40150A26" w14:textId="7149B1CA" w:rsidR="006E558D" w:rsidRPr="002F7347" w:rsidRDefault="006E558D" w:rsidP="00BF393A">
      <w:pPr>
        <w:pStyle w:val="Ttulo3"/>
        <w:suppressAutoHyphens w:val="0"/>
        <w:adjustRightInd w:val="0"/>
        <w:jc w:val="both"/>
        <w:textAlignment w:val="auto"/>
        <w:rPr>
          <w:rFonts w:ascii="Times New Roman" w:eastAsia="SimSun" w:hAnsi="Times New Roman" w:cs="Times New Roman"/>
          <w:b w:val="0"/>
          <w:bCs w:val="0"/>
          <w:sz w:val="24"/>
          <w:szCs w:val="24"/>
          <w:lang w:eastAsia="pt-BR"/>
        </w:rPr>
      </w:pPr>
      <w:r w:rsidRPr="002F7347">
        <w:rPr>
          <w:rFonts w:ascii="Times New Roman" w:eastAsia="SimSun" w:hAnsi="Times New Roman" w:cs="Times New Roman"/>
          <w:b w:val="0"/>
          <w:bCs w:val="0"/>
          <w:sz w:val="24"/>
          <w:szCs w:val="24"/>
          <w:lang w:eastAsia="pt-BR"/>
        </w:rPr>
        <w:t>Registre-se, ainda, que o Princípio do Desenvolvimento Sustentável deve ser considerado, no mínimo, quanto aos seguintes aspectos: econômico, social, ambiental e cultural; além disso, deve ter como base o Plano de Gestão de Logística Sustentável - PGLS da AGU</w:t>
      </w:r>
      <w:r w:rsidR="000C7BDC">
        <w:rPr>
          <w:rFonts w:ascii="Times New Roman" w:eastAsia="SimSun" w:hAnsi="Times New Roman" w:cs="Times New Roman"/>
          <w:b w:val="0"/>
          <w:bCs w:val="0"/>
          <w:sz w:val="24"/>
          <w:szCs w:val="24"/>
          <w:lang w:eastAsia="pt-BR"/>
        </w:rPr>
        <w:t>. (</w:t>
      </w:r>
      <w:r w:rsidR="009F3CE6">
        <w:rPr>
          <w:rFonts w:ascii="Times New Roman" w:eastAsia="SimSun" w:hAnsi="Times New Roman" w:cs="Times New Roman"/>
          <w:b w:val="0"/>
          <w:bCs w:val="0"/>
          <w:sz w:val="24"/>
          <w:szCs w:val="24"/>
          <w:lang w:eastAsia="pt-BR"/>
        </w:rPr>
        <w:t>parágrafo único</w:t>
      </w:r>
      <w:r w:rsidR="000C7BDC">
        <w:rPr>
          <w:rFonts w:ascii="Times New Roman" w:eastAsia="SimSun" w:hAnsi="Times New Roman" w:cs="Times New Roman"/>
          <w:b w:val="0"/>
          <w:bCs w:val="0"/>
          <w:sz w:val="24"/>
          <w:szCs w:val="24"/>
          <w:lang w:eastAsia="pt-BR"/>
        </w:rPr>
        <w:t>, inciso IV</w:t>
      </w:r>
      <w:r w:rsidR="009F3CE6">
        <w:rPr>
          <w:rFonts w:ascii="Times New Roman" w:eastAsia="SimSun" w:hAnsi="Times New Roman" w:cs="Times New Roman"/>
          <w:b w:val="0"/>
          <w:bCs w:val="0"/>
          <w:sz w:val="24"/>
          <w:szCs w:val="24"/>
          <w:lang w:eastAsia="pt-BR"/>
        </w:rPr>
        <w:t xml:space="preserve"> do artigo 11</w:t>
      </w:r>
      <w:r w:rsidR="007D5224">
        <w:rPr>
          <w:rFonts w:ascii="Times New Roman" w:eastAsia="SimSun" w:hAnsi="Times New Roman" w:cs="Times New Roman"/>
          <w:b w:val="0"/>
          <w:bCs w:val="0"/>
          <w:sz w:val="24"/>
          <w:szCs w:val="24"/>
          <w:lang w:eastAsia="pt-BR"/>
        </w:rPr>
        <w:t>,</w:t>
      </w:r>
      <w:r w:rsidR="000C7BDC">
        <w:rPr>
          <w:rFonts w:ascii="Times New Roman" w:eastAsia="SimSun" w:hAnsi="Times New Roman" w:cs="Times New Roman"/>
          <w:b w:val="0"/>
          <w:bCs w:val="0"/>
          <w:sz w:val="24"/>
          <w:szCs w:val="24"/>
          <w:lang w:eastAsia="pt-BR"/>
        </w:rPr>
        <w:t xml:space="preserve"> da Lei 14.133/2021).</w:t>
      </w:r>
      <w:r w:rsidRPr="002F7347">
        <w:rPr>
          <w:rFonts w:ascii="Times New Roman" w:eastAsia="SimSun" w:hAnsi="Times New Roman" w:cs="Times New Roman"/>
          <w:b w:val="0"/>
          <w:bCs w:val="0"/>
          <w:sz w:val="24"/>
          <w:szCs w:val="24"/>
          <w:lang w:eastAsia="pt-BR"/>
        </w:rPr>
        <w:t xml:space="preserve"> </w:t>
      </w:r>
    </w:p>
    <w:p w14:paraId="0053E5A7" w14:textId="76635F4B" w:rsidR="006E558D" w:rsidRPr="002F7347" w:rsidRDefault="006E558D" w:rsidP="006744D1">
      <w:pPr>
        <w:pStyle w:val="Ttulo3"/>
        <w:suppressAutoHyphens w:val="0"/>
        <w:adjustRightInd w:val="0"/>
        <w:jc w:val="both"/>
        <w:textAlignment w:val="auto"/>
        <w:rPr>
          <w:rFonts w:ascii="Times New Roman" w:eastAsia="SimSun" w:hAnsi="Times New Roman" w:cs="Times New Roman"/>
          <w:b w:val="0"/>
          <w:bCs w:val="0"/>
          <w:sz w:val="24"/>
          <w:szCs w:val="24"/>
          <w:lang w:eastAsia="pt-BR"/>
        </w:rPr>
      </w:pPr>
      <w:r w:rsidRPr="002F7347">
        <w:rPr>
          <w:rFonts w:ascii="Times New Roman" w:eastAsia="SimSun" w:hAnsi="Times New Roman" w:cs="Times New Roman"/>
          <w:b w:val="0"/>
          <w:bCs w:val="0"/>
          <w:sz w:val="24"/>
          <w:szCs w:val="24"/>
          <w:lang w:eastAsia="pt-BR"/>
        </w:rPr>
        <w:t xml:space="preserve">A CONTRATADA deverá observar as diretrizes, critérios e procedimentos para a gestão dos resíduos estabelecidos na Lei nº 12.305, de 2010 </w:t>
      </w:r>
      <w:r w:rsidR="005048E5">
        <w:rPr>
          <w:rFonts w:ascii="Times New Roman" w:eastAsia="SimSun" w:hAnsi="Times New Roman" w:cs="Times New Roman"/>
          <w:b w:val="0"/>
          <w:bCs w:val="0"/>
          <w:sz w:val="24"/>
          <w:szCs w:val="24"/>
          <w:lang w:eastAsia="pt-BR"/>
        </w:rPr>
        <w:t>-</w:t>
      </w:r>
      <w:r w:rsidRPr="002F7347">
        <w:rPr>
          <w:rFonts w:ascii="Times New Roman" w:eastAsia="SimSun" w:hAnsi="Times New Roman" w:cs="Times New Roman"/>
          <w:b w:val="0"/>
          <w:bCs w:val="0"/>
          <w:sz w:val="24"/>
          <w:szCs w:val="24"/>
          <w:lang w:eastAsia="pt-BR"/>
        </w:rPr>
        <w:t xml:space="preserve"> Política Nacional de Resíduos Sólidos e Resolução 307, de 05/07/2002 Conselho Nacional de Meio Ambiente </w:t>
      </w:r>
      <w:r w:rsidR="00907774" w:rsidRPr="002F7347">
        <w:rPr>
          <w:rFonts w:ascii="Times New Roman" w:eastAsia="SimSun" w:hAnsi="Times New Roman" w:cs="Times New Roman"/>
          <w:sz w:val="24"/>
          <w:szCs w:val="24"/>
          <w:lang w:eastAsia="pt-BR"/>
        </w:rPr>
        <w:t>-</w:t>
      </w:r>
      <w:r w:rsidRPr="002F7347">
        <w:rPr>
          <w:rFonts w:ascii="Times New Roman" w:eastAsia="SimSun" w:hAnsi="Times New Roman" w:cs="Times New Roman"/>
          <w:b w:val="0"/>
          <w:bCs w:val="0"/>
          <w:sz w:val="24"/>
          <w:szCs w:val="24"/>
          <w:lang w:eastAsia="pt-BR"/>
        </w:rPr>
        <w:t xml:space="preserve"> CONAMA.</w:t>
      </w:r>
    </w:p>
    <w:p w14:paraId="763E70C5" w14:textId="7F282D1D" w:rsidR="006E558D" w:rsidRDefault="006E558D" w:rsidP="001034ED">
      <w:pPr>
        <w:pStyle w:val="Ttulo3"/>
        <w:jc w:val="both"/>
        <w:rPr>
          <w:rFonts w:ascii="Times New Roman" w:eastAsia="SimSun" w:hAnsi="Times New Roman" w:cs="Times New Roman"/>
          <w:b w:val="0"/>
          <w:bCs w:val="0"/>
          <w:sz w:val="24"/>
          <w:szCs w:val="24"/>
          <w:lang w:eastAsia="pt-BR"/>
        </w:rPr>
      </w:pPr>
      <w:r w:rsidRPr="001034ED">
        <w:rPr>
          <w:rFonts w:ascii="Times New Roman" w:eastAsia="SimSun" w:hAnsi="Times New Roman" w:cs="Times New Roman"/>
          <w:b w:val="0"/>
          <w:bCs w:val="0"/>
          <w:sz w:val="24"/>
          <w:szCs w:val="24"/>
          <w:lang w:eastAsia="pt-BR"/>
        </w:rPr>
        <w:t>Faz-se ainda necessário, quando couber, adotar as práticas de sustentabilidade quando da</w:t>
      </w:r>
      <w:r w:rsidR="005C64CA" w:rsidRPr="001034ED">
        <w:rPr>
          <w:rFonts w:ascii="Times New Roman" w:eastAsia="SimSun" w:hAnsi="Times New Roman" w:cs="Times New Roman"/>
          <w:b w:val="0"/>
          <w:bCs w:val="0"/>
          <w:sz w:val="24"/>
          <w:szCs w:val="24"/>
          <w:lang w:eastAsia="pt-BR"/>
        </w:rPr>
        <w:t xml:space="preserve"> </w:t>
      </w:r>
      <w:r w:rsidRPr="001034ED">
        <w:rPr>
          <w:rFonts w:ascii="Times New Roman" w:eastAsia="SimSun" w:hAnsi="Times New Roman" w:cs="Times New Roman"/>
          <w:b w:val="0"/>
          <w:bCs w:val="0"/>
          <w:sz w:val="24"/>
          <w:szCs w:val="24"/>
          <w:lang w:eastAsia="pt-BR"/>
        </w:rPr>
        <w:t>prestação dos serviços contratados de acordo com os critérios da Instrução Normativa SLTI/MPOG</w:t>
      </w:r>
      <w:r w:rsidR="005C64CA" w:rsidRPr="001034ED">
        <w:rPr>
          <w:rFonts w:ascii="Times New Roman" w:eastAsia="SimSun" w:hAnsi="Times New Roman" w:cs="Times New Roman"/>
          <w:b w:val="0"/>
          <w:bCs w:val="0"/>
          <w:sz w:val="24"/>
          <w:szCs w:val="24"/>
          <w:lang w:eastAsia="pt-BR"/>
        </w:rPr>
        <w:t xml:space="preserve"> </w:t>
      </w:r>
      <w:r w:rsidRPr="001034ED">
        <w:rPr>
          <w:rFonts w:ascii="Times New Roman" w:eastAsia="SimSun" w:hAnsi="Times New Roman" w:cs="Times New Roman"/>
          <w:b w:val="0"/>
          <w:bCs w:val="0"/>
          <w:sz w:val="24"/>
          <w:szCs w:val="24"/>
          <w:lang w:eastAsia="pt-BR"/>
        </w:rPr>
        <w:t>nº 01 de 19/01/2010.</w:t>
      </w:r>
    </w:p>
    <w:p w14:paraId="2EC86393" w14:textId="7D70A33F" w:rsidR="00657F10" w:rsidRPr="00107E46" w:rsidRDefault="00657F10" w:rsidP="00372FED">
      <w:pPr>
        <w:pStyle w:val="Ttulo3"/>
        <w:jc w:val="both"/>
        <w:rPr>
          <w:rFonts w:ascii="Times New Roman" w:eastAsia="SimSun" w:hAnsi="Times New Roman" w:cs="Times New Roman"/>
          <w:b w:val="0"/>
          <w:bCs w:val="0"/>
          <w:sz w:val="24"/>
          <w:szCs w:val="24"/>
          <w:lang w:eastAsia="pt-BR"/>
        </w:rPr>
      </w:pPr>
      <w:r w:rsidRPr="00107E46">
        <w:rPr>
          <w:rFonts w:ascii="Times New Roman" w:eastAsia="SimSun" w:hAnsi="Times New Roman" w:cs="Times New Roman"/>
          <w:b w:val="0"/>
          <w:bCs w:val="0"/>
          <w:sz w:val="24"/>
          <w:szCs w:val="24"/>
          <w:lang w:eastAsia="pt-BR"/>
        </w:rPr>
        <w:t>Ressalta-se que o descarte de peças, acessórios, equipamentos, deverá ser realizado pela CONTRATADA, sem ônus para o CONTRATANTE, e atender a todas as normas vigentes quanto a preservação do meio ambiente - Lei n.º 12.305, de 02 de agosto de 2010, que institui a Política Nacional de Resíduos Sólidos, artigos 3º e 10º da Resolução nº 307, de 05/07/2002, do Conselho Nacional de Meio Ambiente – CONAMA, e Instrução Normativa SLTI/MPOG n° 1, de 19/01/2010.</w:t>
      </w:r>
    </w:p>
    <w:p w14:paraId="2C8369AE" w14:textId="56D14B2E" w:rsidR="00657F10" w:rsidRPr="00107E46" w:rsidRDefault="00657F10" w:rsidP="00372FED">
      <w:pPr>
        <w:pStyle w:val="Ttulo3"/>
        <w:jc w:val="both"/>
        <w:rPr>
          <w:rFonts w:ascii="Times New Roman" w:eastAsia="SimSun" w:hAnsi="Times New Roman" w:cs="Times New Roman"/>
          <w:b w:val="0"/>
          <w:bCs w:val="0"/>
          <w:sz w:val="24"/>
          <w:szCs w:val="24"/>
          <w:lang w:eastAsia="pt-BR"/>
        </w:rPr>
      </w:pPr>
      <w:r w:rsidRPr="00107E46">
        <w:rPr>
          <w:rFonts w:ascii="Times New Roman" w:eastAsia="SimSun" w:hAnsi="Times New Roman" w:cs="Times New Roman"/>
          <w:b w:val="0"/>
          <w:bCs w:val="0"/>
          <w:sz w:val="24"/>
          <w:szCs w:val="24"/>
          <w:lang w:eastAsia="pt-BR"/>
        </w:rPr>
        <w:t xml:space="preserve">As embalagens e os resíduos de produtos preservativos de madeira não podem ser reutilizados </w:t>
      </w:r>
      <w:r w:rsidRPr="00107E46">
        <w:rPr>
          <w:rFonts w:ascii="Times New Roman" w:eastAsia="SimSun" w:hAnsi="Times New Roman" w:cs="Times New Roman"/>
          <w:b w:val="0"/>
          <w:bCs w:val="0"/>
          <w:sz w:val="24"/>
          <w:szCs w:val="24"/>
          <w:lang w:eastAsia="pt-BR"/>
        </w:rPr>
        <w:lastRenderedPageBreak/>
        <w:t>ou reaproveitados, devendo ser recolhidos pela contratada e descartados de acordo com as recomendações técnicas apresentadas na bula, para destinação final ambientalmente adequada, conforme item VI da Instrução Normativa IBAMA n° 05, de 20/10/92, e legislação correlata.</w:t>
      </w:r>
    </w:p>
    <w:p w14:paraId="37F1E747" w14:textId="39883530" w:rsidR="00657F10" w:rsidRPr="00764A56" w:rsidRDefault="00657F10" w:rsidP="00EF27D3">
      <w:pPr>
        <w:pStyle w:val="Ttulo3"/>
        <w:jc w:val="both"/>
        <w:rPr>
          <w:rFonts w:ascii="Times New Roman" w:eastAsia="SimSun" w:hAnsi="Times New Roman" w:cs="Times New Roman"/>
          <w:b w:val="0"/>
          <w:bCs w:val="0"/>
          <w:sz w:val="24"/>
          <w:szCs w:val="24"/>
          <w:lang w:eastAsia="pt-BR"/>
        </w:rPr>
      </w:pPr>
      <w:r w:rsidRPr="00764A56">
        <w:rPr>
          <w:rFonts w:ascii="Times New Roman" w:eastAsia="SimSun" w:hAnsi="Times New Roman" w:cs="Times New Roman"/>
          <w:b w:val="0"/>
          <w:bCs w:val="0"/>
          <w:sz w:val="24"/>
          <w:szCs w:val="24"/>
          <w:lang w:eastAsia="pt-BR"/>
        </w:rPr>
        <w:t>Somente poderão ser utilizados na execução dos serviços produtos preservativos de madeira, inclusive os importados, previamente registrados no IBAMA, conforme artigo 3º da Portaria Interministerial n° 292, de 28/04/89, dos Ministros da Fazenda, da Saúde e do Interior, e Instrução Normativa IBAMA n° 05, de 20/10/92, e legislação correlata.</w:t>
      </w:r>
    </w:p>
    <w:p w14:paraId="2F0514F6" w14:textId="201A35F8" w:rsidR="00EF27D3" w:rsidRPr="00764A56" w:rsidRDefault="00EF27D3" w:rsidP="00EF27D3">
      <w:pPr>
        <w:pStyle w:val="Ttulo3"/>
        <w:jc w:val="both"/>
        <w:rPr>
          <w:rFonts w:ascii="Times New Roman" w:hAnsi="Times New Roman" w:cs="Times New Roman"/>
          <w:b w:val="0"/>
          <w:bCs w:val="0"/>
          <w:sz w:val="24"/>
          <w:szCs w:val="24"/>
          <w:lang w:eastAsia="pt-BR"/>
        </w:rPr>
      </w:pPr>
      <w:r w:rsidRPr="00764A56">
        <w:rPr>
          <w:rFonts w:ascii="Times New Roman" w:eastAsia="SimSun" w:hAnsi="Times New Roman" w:cs="Times New Roman"/>
          <w:b w:val="0"/>
          <w:bCs w:val="0"/>
          <w:sz w:val="24"/>
          <w:szCs w:val="24"/>
          <w:lang w:eastAsia="pt-BR"/>
        </w:rPr>
        <w:t>Nos termos do Decreto n° 2.783, de 1998, e Resolução CONAMA n° 267, de 14/11/2000, é vedada a utilização, na execução dos serviços, de qualquer das Substâncias que Destroem a Camada de Ozônio - SDO abrangidas pelo Protocolo de Montreal.”</w:t>
      </w:r>
      <w:r w:rsidR="00290546" w:rsidRPr="00764A56">
        <w:rPr>
          <w:rFonts w:ascii="Times New Roman" w:eastAsia="SimSun" w:hAnsi="Times New Roman" w:cs="Times New Roman"/>
          <w:b w:val="0"/>
          <w:bCs w:val="0"/>
          <w:sz w:val="24"/>
          <w:szCs w:val="24"/>
          <w:lang w:eastAsia="pt-BR"/>
        </w:rPr>
        <w:t xml:space="preserve"> </w:t>
      </w:r>
      <w:r w:rsidR="00764A56" w:rsidRPr="00764A56">
        <w:rPr>
          <w:rFonts w:ascii="Times New Roman" w:eastAsia="SimSun" w:hAnsi="Times New Roman" w:cs="Times New Roman"/>
          <w:b w:val="0"/>
          <w:bCs w:val="0"/>
          <w:sz w:val="24"/>
          <w:szCs w:val="24"/>
          <w:lang w:eastAsia="pt-BR"/>
        </w:rPr>
        <w:t xml:space="preserve"> </w:t>
      </w:r>
    </w:p>
    <w:p w14:paraId="4A8087C2" w14:textId="2A01C1C0" w:rsidR="006E558D" w:rsidRPr="00833738" w:rsidRDefault="00833738" w:rsidP="00833738">
      <w:pPr>
        <w:pStyle w:val="Ttulo3"/>
        <w:jc w:val="both"/>
        <w:rPr>
          <w:rFonts w:ascii="Times New Roman" w:hAnsi="Times New Roman" w:cs="Times New Roman"/>
          <w:b w:val="0"/>
          <w:bCs w:val="0"/>
          <w:sz w:val="24"/>
          <w:szCs w:val="24"/>
          <w:lang w:eastAsia="pt-BR"/>
        </w:rPr>
      </w:pPr>
      <w:r w:rsidRPr="00764A56">
        <w:rPr>
          <w:rFonts w:ascii="Times New Roman" w:eastAsia="SimSun" w:hAnsi="Times New Roman" w:cs="Times New Roman"/>
          <w:b w:val="0"/>
          <w:bCs w:val="0"/>
          <w:sz w:val="24"/>
          <w:szCs w:val="24"/>
          <w:lang w:eastAsia="pt-BR"/>
        </w:rPr>
        <w:t xml:space="preserve">Na execução dos serviços, a contratada deverá obedecer às disposições da Resolução CONAMA n° 340, de 25/09/2003 e da Instrução Normativa Ibama, nº 5, de 14 de fevereiro de 2018, nos procedimentos de recolhimento, acondicionamento, armazenamento e transporte das Substâncias que Destroem a Camada de Ozônio </w:t>
      </w:r>
      <w:r w:rsidR="00107E46" w:rsidRPr="00764A56">
        <w:rPr>
          <w:rFonts w:ascii="Times New Roman" w:eastAsia="SimSun" w:hAnsi="Times New Roman" w:cs="Times New Roman"/>
          <w:b w:val="0"/>
          <w:bCs w:val="0"/>
          <w:sz w:val="24"/>
          <w:szCs w:val="24"/>
          <w:lang w:eastAsia="pt-BR"/>
        </w:rPr>
        <w:t>-</w:t>
      </w:r>
      <w:r w:rsidRPr="00764A56">
        <w:rPr>
          <w:rFonts w:ascii="Times New Roman" w:eastAsia="SimSun" w:hAnsi="Times New Roman" w:cs="Times New Roman"/>
          <w:b w:val="0"/>
          <w:bCs w:val="0"/>
          <w:sz w:val="24"/>
          <w:szCs w:val="24"/>
          <w:lang w:eastAsia="pt-BR"/>
        </w:rPr>
        <w:t xml:space="preserve"> SDOs abrangidas pelo Protocolo de Montreal (notadamente</w:t>
      </w:r>
      <w:r w:rsidRPr="00833738">
        <w:rPr>
          <w:rFonts w:ascii="Times New Roman" w:eastAsia="SimSun" w:hAnsi="Times New Roman" w:cs="Times New Roman"/>
          <w:b w:val="0"/>
          <w:bCs w:val="0"/>
          <w:sz w:val="24"/>
          <w:szCs w:val="24"/>
          <w:lang w:eastAsia="pt-BR"/>
        </w:rPr>
        <w:t xml:space="preserve"> CFCs, Halons, CTC e tricloroetano), obedecendo às seguintes diretrizes:</w:t>
      </w:r>
    </w:p>
    <w:p w14:paraId="7FD418DA" w14:textId="64C743CD" w:rsidR="002711E2" w:rsidRPr="003225C5" w:rsidRDefault="002711E2" w:rsidP="003225C5">
      <w:pPr>
        <w:suppressAutoHyphens w:val="0"/>
        <w:adjustRightInd w:val="0"/>
        <w:ind w:left="1418"/>
        <w:jc w:val="both"/>
        <w:textAlignment w:val="auto"/>
        <w:rPr>
          <w:rFonts w:eastAsia="SimSun"/>
          <w:color w:val="auto"/>
          <w:kern w:val="0"/>
          <w:lang w:eastAsia="pt-BR"/>
        </w:rPr>
      </w:pPr>
      <w:r w:rsidRPr="003225C5">
        <w:rPr>
          <w:rFonts w:eastAsia="SimSun"/>
          <w:color w:val="auto"/>
          <w:kern w:val="0"/>
          <w:lang w:eastAsia="pt-BR"/>
        </w:rPr>
        <w:t>a) não é permitida a liberação intencional de substância controlada na atmosfera durante as atividades que envolvam sua comercialização, envase, recolhimento, regeneração, reciclagem, destinação final ou uso, assim como durante a instalação, manutenção, reparo e funcionamento de equipamentos ou sistemas que utilizem essas substâncias;</w:t>
      </w:r>
    </w:p>
    <w:p w14:paraId="5342785D" w14:textId="3082D8B2" w:rsidR="002711E2" w:rsidRPr="003225C5" w:rsidRDefault="002711E2" w:rsidP="003225C5">
      <w:pPr>
        <w:suppressAutoHyphens w:val="0"/>
        <w:adjustRightInd w:val="0"/>
        <w:ind w:left="1418"/>
        <w:jc w:val="both"/>
        <w:textAlignment w:val="auto"/>
        <w:rPr>
          <w:rFonts w:eastAsia="SimSun"/>
          <w:color w:val="auto"/>
          <w:kern w:val="0"/>
          <w:lang w:eastAsia="pt-BR"/>
        </w:rPr>
      </w:pPr>
      <w:r w:rsidRPr="003225C5">
        <w:rPr>
          <w:rFonts w:eastAsia="SimSun"/>
          <w:color w:val="auto"/>
          <w:kern w:val="0"/>
          <w:lang w:eastAsia="pt-BR"/>
        </w:rPr>
        <w:t>b) durante os processos de retirada de substâncias controladas de equipamentos ou sistemas,</w:t>
      </w:r>
      <w:r w:rsidR="003225C5" w:rsidRPr="003225C5">
        <w:rPr>
          <w:rFonts w:eastAsia="SimSun"/>
          <w:color w:val="auto"/>
          <w:kern w:val="0"/>
          <w:lang w:eastAsia="pt-BR"/>
        </w:rPr>
        <w:t xml:space="preserve"> </w:t>
      </w:r>
      <w:r w:rsidRPr="003225C5">
        <w:rPr>
          <w:rFonts w:eastAsia="SimSun"/>
          <w:color w:val="auto"/>
          <w:kern w:val="0"/>
          <w:lang w:eastAsia="pt-BR"/>
        </w:rPr>
        <w:t>é obrigatório que as substâncias controladas sejam recolhidas apropriadamente e</w:t>
      </w:r>
      <w:r w:rsidR="003225C5" w:rsidRPr="003225C5">
        <w:rPr>
          <w:rFonts w:eastAsia="SimSun"/>
          <w:color w:val="auto"/>
          <w:kern w:val="0"/>
          <w:lang w:eastAsia="pt-BR"/>
        </w:rPr>
        <w:t xml:space="preserve"> </w:t>
      </w:r>
      <w:r w:rsidRPr="003225C5">
        <w:rPr>
          <w:rFonts w:eastAsia="SimSun"/>
          <w:color w:val="auto"/>
          <w:kern w:val="0"/>
          <w:lang w:eastAsia="pt-BR"/>
        </w:rPr>
        <w:t>destinadas aos centros de regeneração e/ou de incineração;</w:t>
      </w:r>
    </w:p>
    <w:p w14:paraId="6B271EA2" w14:textId="7889365D" w:rsidR="002711E2" w:rsidRPr="003225C5" w:rsidRDefault="002711E2" w:rsidP="003225C5">
      <w:pPr>
        <w:suppressAutoHyphens w:val="0"/>
        <w:adjustRightInd w:val="0"/>
        <w:ind w:left="1418"/>
        <w:jc w:val="both"/>
        <w:textAlignment w:val="auto"/>
        <w:rPr>
          <w:rFonts w:eastAsia="SimSun"/>
          <w:color w:val="auto"/>
          <w:kern w:val="0"/>
          <w:lang w:eastAsia="pt-BR"/>
        </w:rPr>
      </w:pPr>
      <w:r w:rsidRPr="003225C5">
        <w:rPr>
          <w:rFonts w:eastAsia="SimSun"/>
          <w:color w:val="auto"/>
          <w:kern w:val="0"/>
          <w:lang w:eastAsia="pt-BR"/>
        </w:rPr>
        <w:t>c) É obrigatória a retirada de todo residual de substâncias controladas de suas embalagens</w:t>
      </w:r>
      <w:r w:rsidR="003225C5" w:rsidRPr="003225C5">
        <w:rPr>
          <w:rFonts w:eastAsia="SimSun"/>
          <w:color w:val="auto"/>
          <w:kern w:val="0"/>
          <w:lang w:eastAsia="pt-BR"/>
        </w:rPr>
        <w:t xml:space="preserve"> </w:t>
      </w:r>
      <w:r w:rsidRPr="003225C5">
        <w:rPr>
          <w:rFonts w:eastAsia="SimSun"/>
          <w:color w:val="auto"/>
          <w:kern w:val="0"/>
          <w:lang w:eastAsia="pt-BR"/>
        </w:rPr>
        <w:t>antes de sua destinação final ou disposição final;</w:t>
      </w:r>
    </w:p>
    <w:p w14:paraId="5FB7B3C6" w14:textId="02B2F764" w:rsidR="006E558D" w:rsidRDefault="002711E2" w:rsidP="00597D4C">
      <w:pPr>
        <w:suppressAutoHyphens w:val="0"/>
        <w:adjustRightInd w:val="0"/>
        <w:ind w:left="1418"/>
        <w:jc w:val="both"/>
        <w:textAlignment w:val="auto"/>
        <w:rPr>
          <w:lang w:eastAsia="pt-BR"/>
        </w:rPr>
      </w:pPr>
      <w:r w:rsidRPr="003225C5">
        <w:rPr>
          <w:rFonts w:eastAsia="SimSun"/>
          <w:color w:val="auto"/>
          <w:kern w:val="0"/>
          <w:lang w:eastAsia="pt-BR"/>
        </w:rPr>
        <w:t>d) As substâncias a que se refere este artigo devem ser acondicionadas adequadamente em</w:t>
      </w:r>
      <w:r w:rsidR="0049626F">
        <w:rPr>
          <w:rFonts w:eastAsia="SimSun"/>
          <w:color w:val="auto"/>
          <w:kern w:val="0"/>
          <w:lang w:eastAsia="pt-BR"/>
        </w:rPr>
        <w:t xml:space="preserve"> </w:t>
      </w:r>
      <w:r w:rsidRPr="003225C5">
        <w:rPr>
          <w:rFonts w:eastAsia="SimSun"/>
          <w:color w:val="auto"/>
          <w:kern w:val="0"/>
          <w:lang w:eastAsia="pt-BR"/>
        </w:rPr>
        <w:t>recipientes que atendam a norma aplicável;</w:t>
      </w:r>
    </w:p>
    <w:p w14:paraId="1305B2E0" w14:textId="56FE95EF" w:rsidR="0049626F" w:rsidRPr="00631C4A" w:rsidRDefault="0049626F" w:rsidP="00597D4C">
      <w:pPr>
        <w:suppressAutoHyphens w:val="0"/>
        <w:adjustRightInd w:val="0"/>
        <w:ind w:left="1418"/>
        <w:jc w:val="both"/>
        <w:textAlignment w:val="auto"/>
        <w:rPr>
          <w:rFonts w:eastAsia="SimSun"/>
          <w:color w:val="auto"/>
          <w:kern w:val="0"/>
          <w:lang w:eastAsia="pt-BR"/>
        </w:rPr>
      </w:pPr>
      <w:r w:rsidRPr="00631C4A">
        <w:rPr>
          <w:rFonts w:eastAsia="SimSun"/>
          <w:color w:val="auto"/>
          <w:kern w:val="0"/>
          <w:lang w:eastAsia="pt-BR"/>
        </w:rPr>
        <w:t>e) é vedado o uso de cilindros pressurizados descartáveis que não estejam em conformidade com as especificações da citada Resolução, bem como de quaisquer outros vasilhames</w:t>
      </w:r>
      <w:r w:rsidR="00631C4A" w:rsidRPr="00631C4A">
        <w:rPr>
          <w:rFonts w:eastAsia="SimSun"/>
          <w:color w:val="auto"/>
          <w:kern w:val="0"/>
          <w:lang w:eastAsia="pt-BR"/>
        </w:rPr>
        <w:t xml:space="preserve"> </w:t>
      </w:r>
      <w:r w:rsidRPr="00631C4A">
        <w:rPr>
          <w:rFonts w:eastAsia="SimSun"/>
          <w:color w:val="auto"/>
          <w:kern w:val="0"/>
          <w:lang w:eastAsia="pt-BR"/>
        </w:rPr>
        <w:t>utilizados indevidamente como recipientes, para o acondicionamento, armazenamento,</w:t>
      </w:r>
      <w:r w:rsidR="00631C4A" w:rsidRPr="00631C4A">
        <w:rPr>
          <w:rFonts w:eastAsia="SimSun"/>
          <w:color w:val="auto"/>
          <w:kern w:val="0"/>
          <w:lang w:eastAsia="pt-BR"/>
        </w:rPr>
        <w:t xml:space="preserve"> </w:t>
      </w:r>
      <w:r w:rsidRPr="00631C4A">
        <w:rPr>
          <w:rFonts w:eastAsia="SimSun"/>
          <w:color w:val="auto"/>
          <w:kern w:val="0"/>
          <w:lang w:eastAsia="pt-BR"/>
        </w:rPr>
        <w:t>transporte e recolhimento das SDOs CFC-12, CFC-114, CFC-115, R-502 e dos Halons H-1211, H-1301 e H-2402;</w:t>
      </w:r>
    </w:p>
    <w:p w14:paraId="4E948939" w14:textId="4764EFD6" w:rsidR="0049626F" w:rsidRPr="00631C4A" w:rsidRDefault="0049626F" w:rsidP="00597D4C">
      <w:pPr>
        <w:suppressAutoHyphens w:val="0"/>
        <w:adjustRightInd w:val="0"/>
        <w:ind w:left="1418"/>
        <w:jc w:val="both"/>
        <w:textAlignment w:val="auto"/>
        <w:rPr>
          <w:rFonts w:eastAsia="SimSun"/>
          <w:color w:val="auto"/>
          <w:kern w:val="0"/>
          <w:lang w:eastAsia="pt-BR"/>
        </w:rPr>
      </w:pPr>
      <w:r w:rsidRPr="00631C4A">
        <w:rPr>
          <w:rFonts w:eastAsia="SimSun"/>
          <w:color w:val="auto"/>
          <w:kern w:val="0"/>
          <w:lang w:eastAsia="pt-BR"/>
        </w:rPr>
        <w:t>f) Racionalizar o uso de substâncias potencialmente tóxicas ou poluentes, informando, se for</w:t>
      </w:r>
      <w:r w:rsidR="00631C4A" w:rsidRPr="00631C4A">
        <w:rPr>
          <w:rFonts w:eastAsia="SimSun"/>
          <w:color w:val="auto"/>
          <w:kern w:val="0"/>
          <w:lang w:eastAsia="pt-BR"/>
        </w:rPr>
        <w:t xml:space="preserve"> </w:t>
      </w:r>
      <w:r w:rsidRPr="00631C4A">
        <w:rPr>
          <w:rFonts w:eastAsia="SimSun"/>
          <w:color w:val="auto"/>
          <w:kern w:val="0"/>
          <w:lang w:eastAsia="pt-BR"/>
        </w:rPr>
        <w:t>ocaso, o tratamento adotado para o recolhimento dos resíduos; e</w:t>
      </w:r>
    </w:p>
    <w:p w14:paraId="5B8482AD" w14:textId="2F8578D3" w:rsidR="00133D14" w:rsidRDefault="0049626F" w:rsidP="00597D4C">
      <w:pPr>
        <w:pStyle w:val="Standard"/>
        <w:ind w:left="1418"/>
        <w:rPr>
          <w:rFonts w:ascii="Times New Roman" w:eastAsia="SimSun" w:hAnsi="Times New Roman" w:cs="Times New Roman"/>
          <w:sz w:val="24"/>
          <w:lang w:eastAsia="pt-BR"/>
        </w:rPr>
      </w:pPr>
      <w:r w:rsidRPr="00631C4A">
        <w:rPr>
          <w:rFonts w:ascii="Times New Roman" w:eastAsia="SimSun" w:hAnsi="Times New Roman" w:cs="Times New Roman"/>
          <w:sz w:val="24"/>
          <w:lang w:eastAsia="pt-BR"/>
        </w:rPr>
        <w:t>g) Substituir as substâncias tóxicas por outras atóxicas ou de menor toxicidade.</w:t>
      </w:r>
    </w:p>
    <w:p w14:paraId="1D59AA23" w14:textId="74624750" w:rsidR="00133D14" w:rsidRPr="007B6B56" w:rsidRDefault="00133D14" w:rsidP="007B6B56">
      <w:pPr>
        <w:pStyle w:val="Ttulo3"/>
        <w:jc w:val="both"/>
        <w:rPr>
          <w:rFonts w:ascii="Times New Roman" w:eastAsia="SimSun" w:hAnsi="Times New Roman" w:cs="Times New Roman"/>
          <w:b w:val="0"/>
          <w:bCs w:val="0"/>
          <w:sz w:val="24"/>
          <w:szCs w:val="24"/>
          <w:lang w:eastAsia="pt-BR"/>
        </w:rPr>
      </w:pPr>
      <w:r w:rsidRPr="007B6B56">
        <w:rPr>
          <w:rFonts w:ascii="Times New Roman" w:eastAsia="SimSun" w:hAnsi="Times New Roman" w:cs="Times New Roman"/>
          <w:b w:val="0"/>
          <w:bCs w:val="0"/>
          <w:sz w:val="24"/>
          <w:szCs w:val="24"/>
          <w:lang w:eastAsia="pt-BR"/>
        </w:rPr>
        <w:t>A CONTRATADA deverá providenciar o recolhimento dos materiais inservíveis e dos recipientes de tintas, vernizes, óleos e solventes originários dos serviços executados para</w:t>
      </w:r>
      <w:r w:rsidRPr="007B6B56">
        <w:rPr>
          <w:rFonts w:ascii="Times New Roman" w:eastAsia="SimSun" w:hAnsi="Times New Roman" w:cs="Times New Roman"/>
          <w:sz w:val="24"/>
          <w:szCs w:val="24"/>
          <w:lang w:eastAsia="pt-BR"/>
        </w:rPr>
        <w:t xml:space="preserve"> </w:t>
      </w:r>
      <w:r w:rsidRPr="007B6B56">
        <w:rPr>
          <w:rFonts w:ascii="Times New Roman" w:eastAsia="SimSun" w:hAnsi="Times New Roman" w:cs="Times New Roman"/>
          <w:b w:val="0"/>
          <w:bCs w:val="0"/>
          <w:sz w:val="24"/>
          <w:szCs w:val="24"/>
          <w:lang w:eastAsia="pt-BR"/>
        </w:rPr>
        <w:t xml:space="preserve">posterior repasse às empresas industrializadoras, responsáveis pela reciclagem ou reaproveitamento </w:t>
      </w:r>
      <w:r w:rsidR="00D301D8" w:rsidRPr="007B6B56">
        <w:rPr>
          <w:rFonts w:ascii="Times New Roman" w:eastAsia="SimSun" w:hAnsi="Times New Roman" w:cs="Times New Roman"/>
          <w:b w:val="0"/>
          <w:bCs w:val="0"/>
          <w:sz w:val="24"/>
          <w:szCs w:val="24"/>
          <w:lang w:eastAsia="pt-BR"/>
        </w:rPr>
        <w:t>deles</w:t>
      </w:r>
      <w:r w:rsidRPr="007B6B56">
        <w:rPr>
          <w:rFonts w:ascii="Times New Roman" w:eastAsia="SimSun" w:hAnsi="Times New Roman" w:cs="Times New Roman"/>
          <w:b w:val="0"/>
          <w:bCs w:val="0"/>
          <w:sz w:val="24"/>
          <w:szCs w:val="24"/>
          <w:lang w:eastAsia="pt-BR"/>
        </w:rPr>
        <w:t>, ou</w:t>
      </w:r>
      <w:r w:rsidR="00B06897" w:rsidRPr="007B6B56">
        <w:rPr>
          <w:rFonts w:ascii="Times New Roman" w:eastAsia="SimSun" w:hAnsi="Times New Roman" w:cs="Times New Roman"/>
          <w:b w:val="0"/>
          <w:bCs w:val="0"/>
          <w:sz w:val="24"/>
          <w:szCs w:val="24"/>
          <w:lang w:eastAsia="pt-BR"/>
        </w:rPr>
        <w:t xml:space="preserve"> </w:t>
      </w:r>
      <w:r w:rsidRPr="007B6B56">
        <w:rPr>
          <w:rFonts w:ascii="Times New Roman" w:eastAsia="SimSun" w:hAnsi="Times New Roman" w:cs="Times New Roman"/>
          <w:b w:val="0"/>
          <w:bCs w:val="0"/>
          <w:sz w:val="24"/>
          <w:szCs w:val="24"/>
          <w:lang w:eastAsia="pt-BR"/>
        </w:rPr>
        <w:t>destinação final ambientalmente adequada, demonstrando os procedimentos utilizados para o</w:t>
      </w:r>
      <w:r w:rsidR="00B06897" w:rsidRPr="007B6B56">
        <w:rPr>
          <w:rFonts w:ascii="Times New Roman" w:eastAsia="SimSun" w:hAnsi="Times New Roman" w:cs="Times New Roman"/>
          <w:b w:val="0"/>
          <w:bCs w:val="0"/>
          <w:sz w:val="24"/>
          <w:szCs w:val="24"/>
          <w:lang w:eastAsia="pt-BR"/>
        </w:rPr>
        <w:t xml:space="preserve"> </w:t>
      </w:r>
      <w:r w:rsidRPr="007B6B56">
        <w:rPr>
          <w:rFonts w:ascii="Times New Roman" w:eastAsia="SimSun" w:hAnsi="Times New Roman" w:cs="Times New Roman"/>
          <w:b w:val="0"/>
          <w:bCs w:val="0"/>
          <w:sz w:val="24"/>
          <w:szCs w:val="24"/>
          <w:lang w:eastAsia="pt-BR"/>
        </w:rPr>
        <w:t>recolhimento adequado dos materiais.</w:t>
      </w:r>
    </w:p>
    <w:p w14:paraId="2F81810F" w14:textId="24C834F5" w:rsidR="00133D14" w:rsidRPr="007B6B56" w:rsidRDefault="00133D14" w:rsidP="007B6B56">
      <w:pPr>
        <w:pStyle w:val="Ttulo3"/>
        <w:jc w:val="both"/>
        <w:rPr>
          <w:rFonts w:ascii="Times New Roman" w:eastAsia="SimSun" w:hAnsi="Times New Roman" w:cs="Times New Roman"/>
          <w:b w:val="0"/>
          <w:bCs w:val="0"/>
          <w:sz w:val="24"/>
          <w:szCs w:val="24"/>
          <w:lang w:eastAsia="pt-BR"/>
        </w:rPr>
      </w:pPr>
      <w:r w:rsidRPr="007B6B56">
        <w:rPr>
          <w:rFonts w:ascii="Times New Roman" w:eastAsia="SimSun" w:hAnsi="Times New Roman" w:cs="Times New Roman"/>
          <w:b w:val="0"/>
          <w:bCs w:val="0"/>
          <w:sz w:val="24"/>
          <w:szCs w:val="24"/>
          <w:lang w:eastAsia="pt-BR"/>
        </w:rPr>
        <w:t>A CONTRATADA deverá remover a caçamba estacionária no prazo de 48 (quarenta e oito) horas,</w:t>
      </w:r>
      <w:r w:rsidR="00D301D8" w:rsidRPr="007B6B56">
        <w:rPr>
          <w:rFonts w:ascii="Times New Roman" w:eastAsia="SimSun" w:hAnsi="Times New Roman" w:cs="Times New Roman"/>
          <w:b w:val="0"/>
          <w:bCs w:val="0"/>
          <w:sz w:val="24"/>
          <w:szCs w:val="24"/>
          <w:lang w:eastAsia="pt-BR"/>
        </w:rPr>
        <w:t xml:space="preserve"> </w:t>
      </w:r>
      <w:r w:rsidRPr="007B6B56">
        <w:rPr>
          <w:rFonts w:ascii="Times New Roman" w:eastAsia="SimSun" w:hAnsi="Times New Roman" w:cs="Times New Roman"/>
          <w:b w:val="0"/>
          <w:bCs w:val="0"/>
          <w:sz w:val="24"/>
          <w:szCs w:val="24"/>
          <w:lang w:eastAsia="pt-BR"/>
        </w:rPr>
        <w:t xml:space="preserve">após o transbordamento </w:t>
      </w:r>
      <w:r w:rsidR="008D24F8" w:rsidRPr="007B6B56">
        <w:rPr>
          <w:rFonts w:ascii="Times New Roman" w:eastAsia="SimSun" w:hAnsi="Times New Roman" w:cs="Times New Roman"/>
          <w:b w:val="0"/>
          <w:bCs w:val="0"/>
          <w:sz w:val="24"/>
          <w:szCs w:val="24"/>
          <w:lang w:eastAsia="pt-BR"/>
        </w:rPr>
        <w:t>dela</w:t>
      </w:r>
      <w:r w:rsidRPr="007B6B56">
        <w:rPr>
          <w:rFonts w:ascii="Times New Roman" w:eastAsia="SimSun" w:hAnsi="Times New Roman" w:cs="Times New Roman"/>
          <w:b w:val="0"/>
          <w:bCs w:val="0"/>
          <w:sz w:val="24"/>
          <w:szCs w:val="24"/>
          <w:lang w:eastAsia="pt-BR"/>
        </w:rPr>
        <w:t>, e ou Ordem de Serviços expedida pelo Fiscal do Contrato.</w:t>
      </w:r>
    </w:p>
    <w:p w14:paraId="6B457C53" w14:textId="3CC522C9" w:rsidR="00133D14" w:rsidRDefault="00133D14" w:rsidP="007B6B56">
      <w:pPr>
        <w:pStyle w:val="Ttulo3"/>
        <w:jc w:val="both"/>
        <w:rPr>
          <w:rFonts w:ascii="Times New Roman" w:eastAsia="SimSun" w:hAnsi="Times New Roman" w:cs="Times New Roman"/>
          <w:b w:val="0"/>
          <w:bCs w:val="0"/>
          <w:sz w:val="24"/>
          <w:szCs w:val="24"/>
          <w:lang w:eastAsia="pt-BR"/>
        </w:rPr>
      </w:pPr>
      <w:r w:rsidRPr="007B6B56">
        <w:rPr>
          <w:rFonts w:ascii="Times New Roman" w:eastAsia="SimSun" w:hAnsi="Times New Roman" w:cs="Times New Roman"/>
          <w:b w:val="0"/>
          <w:bCs w:val="0"/>
          <w:sz w:val="24"/>
          <w:szCs w:val="24"/>
          <w:lang w:eastAsia="pt-BR"/>
        </w:rPr>
        <w:t>A CONTRATADA deverá priorizar, quando possível, o emprego de mão de obra, materiais,</w:t>
      </w:r>
      <w:r w:rsidR="00B06897" w:rsidRPr="007B6B56">
        <w:rPr>
          <w:rFonts w:ascii="Times New Roman" w:eastAsia="SimSun" w:hAnsi="Times New Roman" w:cs="Times New Roman"/>
          <w:b w:val="0"/>
          <w:bCs w:val="0"/>
          <w:sz w:val="24"/>
          <w:szCs w:val="24"/>
          <w:lang w:eastAsia="pt-BR"/>
        </w:rPr>
        <w:t xml:space="preserve"> </w:t>
      </w:r>
      <w:r w:rsidRPr="007B6B56">
        <w:rPr>
          <w:rFonts w:ascii="Times New Roman" w:eastAsia="SimSun" w:hAnsi="Times New Roman" w:cs="Times New Roman"/>
          <w:b w:val="0"/>
          <w:bCs w:val="0"/>
          <w:sz w:val="24"/>
          <w:szCs w:val="24"/>
          <w:lang w:eastAsia="pt-BR"/>
        </w:rPr>
        <w:t>tecnologias e matérias-primas de origem local na execução dos serviços;</w:t>
      </w:r>
    </w:p>
    <w:p w14:paraId="0BF0C1CF" w14:textId="0822C535" w:rsidR="006172E8" w:rsidRPr="00AC2775" w:rsidRDefault="006172E8" w:rsidP="006172E8">
      <w:pPr>
        <w:pStyle w:val="Ttulo3"/>
        <w:jc w:val="both"/>
        <w:rPr>
          <w:rFonts w:ascii="Times New Roman" w:eastAsia="Times New Roman" w:hAnsi="Times New Roman" w:cs="Times New Roman"/>
          <w:b w:val="0"/>
          <w:sz w:val="24"/>
          <w:lang w:eastAsia="pt-BR" w:bidi="ar-SA"/>
        </w:rPr>
      </w:pPr>
      <w:r w:rsidRPr="00AC2775">
        <w:rPr>
          <w:rFonts w:ascii="Times New Roman" w:eastAsia="Times New Roman" w:hAnsi="Times New Roman" w:cs="Times New Roman"/>
          <w:b w:val="0"/>
          <w:sz w:val="24"/>
          <w:lang w:eastAsia="pt-BR" w:bidi="ar-SA"/>
        </w:rPr>
        <w:t xml:space="preserve">Observar as seguintes Instruções e Resoluções dos Órgãos do Sistema CREA </w:t>
      </w:r>
      <w:r w:rsidR="00531FC7" w:rsidRPr="00AC2775">
        <w:rPr>
          <w:rFonts w:ascii="Times New Roman" w:eastAsia="Times New Roman" w:hAnsi="Times New Roman" w:cs="Times New Roman"/>
          <w:b w:val="0"/>
          <w:sz w:val="24"/>
          <w:lang w:eastAsia="pt-BR" w:bidi="ar-SA"/>
        </w:rPr>
        <w:t>-</w:t>
      </w:r>
      <w:r w:rsidRPr="00AC2775">
        <w:rPr>
          <w:rFonts w:ascii="Times New Roman" w:eastAsia="Times New Roman" w:hAnsi="Times New Roman" w:cs="Times New Roman"/>
          <w:b w:val="0"/>
          <w:sz w:val="24"/>
          <w:lang w:eastAsia="pt-BR" w:bidi="ar-SA"/>
        </w:rPr>
        <w:t xml:space="preserve"> CONFEA, sem prejuízo de outros normativos que porventura venham a impactar na contratação</w:t>
      </w:r>
      <w:r w:rsidR="00653225" w:rsidRPr="00AC2775">
        <w:rPr>
          <w:rFonts w:ascii="Times New Roman" w:eastAsia="Times New Roman" w:hAnsi="Times New Roman" w:cs="Times New Roman"/>
          <w:b w:val="0"/>
          <w:sz w:val="24"/>
          <w:lang w:eastAsia="pt-BR" w:bidi="ar-SA"/>
        </w:rPr>
        <w:t>;</w:t>
      </w:r>
    </w:p>
    <w:p w14:paraId="6EE645D1" w14:textId="77777777" w:rsidR="00653225" w:rsidRPr="00AC2775" w:rsidRDefault="00653225" w:rsidP="00653225">
      <w:pPr>
        <w:pStyle w:val="Ttulo3"/>
        <w:jc w:val="both"/>
        <w:rPr>
          <w:rFonts w:ascii="Times New Roman" w:hAnsi="Times New Roman" w:cs="Times New Roman"/>
          <w:b w:val="0"/>
          <w:bCs w:val="0"/>
          <w:sz w:val="24"/>
          <w:szCs w:val="24"/>
        </w:rPr>
      </w:pPr>
      <w:r w:rsidRPr="00AC2775">
        <w:rPr>
          <w:rFonts w:ascii="Times New Roman" w:hAnsi="Times New Roman" w:cs="Times New Roman"/>
          <w:b w:val="0"/>
          <w:bCs w:val="0"/>
          <w:sz w:val="24"/>
          <w:szCs w:val="24"/>
        </w:rPr>
        <w:t xml:space="preserve">Aos preceitos das normas técnicas da ABNT (Associação Brasileira de Normas Técnicas), em </w:t>
      </w:r>
      <w:r w:rsidRPr="00AC2775">
        <w:rPr>
          <w:rFonts w:ascii="Times New Roman" w:hAnsi="Times New Roman" w:cs="Times New Roman"/>
          <w:b w:val="0"/>
          <w:bCs w:val="0"/>
          <w:sz w:val="24"/>
          <w:szCs w:val="24"/>
        </w:rPr>
        <w:lastRenderedPageBreak/>
        <w:t xml:space="preserve">especial: </w:t>
      </w:r>
    </w:p>
    <w:p w14:paraId="24814BDD" w14:textId="6C655DA5" w:rsidR="008908C8" w:rsidRPr="00AC2775" w:rsidRDefault="008908C8" w:rsidP="00D078C5">
      <w:pPr>
        <w:pStyle w:val="Ttulo4"/>
        <w:spacing w:before="0" w:after="0"/>
        <w:ind w:left="862" w:hanging="862"/>
        <w:rPr>
          <w:rFonts w:ascii="Times New Roman" w:hAnsi="Times New Roman" w:cs="Times New Roman"/>
          <w:b w:val="0"/>
          <w:bCs w:val="0"/>
          <w:sz w:val="24"/>
          <w:szCs w:val="24"/>
        </w:rPr>
      </w:pPr>
      <w:r w:rsidRPr="00AC2775">
        <w:rPr>
          <w:rFonts w:ascii="Times New Roman" w:hAnsi="Times New Roman" w:cs="Times New Roman"/>
          <w:b w:val="0"/>
          <w:bCs w:val="0"/>
          <w:sz w:val="24"/>
          <w:szCs w:val="24"/>
        </w:rPr>
        <w:t xml:space="preserve">NBR 5674 </w:t>
      </w:r>
      <w:r w:rsidR="00CE3C7B" w:rsidRPr="00AC2775">
        <w:rPr>
          <w:rFonts w:ascii="Times New Roman" w:hAnsi="Times New Roman" w:cs="Times New Roman"/>
          <w:b w:val="0"/>
          <w:bCs w:val="0"/>
          <w:sz w:val="24"/>
          <w:szCs w:val="24"/>
        </w:rPr>
        <w:t>-</w:t>
      </w:r>
      <w:r w:rsidRPr="00AC2775">
        <w:rPr>
          <w:rFonts w:ascii="Times New Roman" w:hAnsi="Times New Roman" w:cs="Times New Roman"/>
          <w:b w:val="0"/>
          <w:bCs w:val="0"/>
          <w:sz w:val="24"/>
          <w:szCs w:val="24"/>
        </w:rPr>
        <w:t xml:space="preserve"> Manutenção de edificações – Procedimento; </w:t>
      </w:r>
    </w:p>
    <w:p w14:paraId="0F481110" w14:textId="3EE9980B" w:rsidR="008908C8" w:rsidRPr="00AC2775" w:rsidRDefault="008908C8" w:rsidP="00D078C5">
      <w:pPr>
        <w:pStyle w:val="Ttulo4"/>
        <w:spacing w:before="0" w:after="0"/>
        <w:ind w:left="862" w:hanging="862"/>
        <w:rPr>
          <w:rFonts w:ascii="Times New Roman" w:hAnsi="Times New Roman" w:cs="Times New Roman"/>
          <w:b w:val="0"/>
          <w:bCs w:val="0"/>
          <w:sz w:val="24"/>
          <w:szCs w:val="24"/>
        </w:rPr>
      </w:pPr>
      <w:r w:rsidRPr="00AC2775">
        <w:rPr>
          <w:rFonts w:ascii="Times New Roman" w:hAnsi="Times New Roman" w:cs="Times New Roman"/>
          <w:b w:val="0"/>
          <w:bCs w:val="0"/>
          <w:sz w:val="24"/>
          <w:szCs w:val="24"/>
        </w:rPr>
        <w:t xml:space="preserve">NBR 5462 </w:t>
      </w:r>
      <w:r w:rsidR="00CE3C7B" w:rsidRPr="00AC2775">
        <w:rPr>
          <w:rFonts w:ascii="Times New Roman" w:hAnsi="Times New Roman" w:cs="Times New Roman"/>
          <w:b w:val="0"/>
          <w:bCs w:val="0"/>
          <w:sz w:val="24"/>
          <w:szCs w:val="24"/>
        </w:rPr>
        <w:t>-</w:t>
      </w:r>
      <w:r w:rsidRPr="00AC2775">
        <w:rPr>
          <w:rFonts w:ascii="Times New Roman" w:hAnsi="Times New Roman" w:cs="Times New Roman"/>
          <w:b w:val="0"/>
          <w:bCs w:val="0"/>
          <w:sz w:val="24"/>
          <w:szCs w:val="24"/>
        </w:rPr>
        <w:t xml:space="preserve"> Confiabilidade e </w:t>
      </w:r>
      <w:r w:rsidR="005A1E75" w:rsidRPr="00AC2775">
        <w:rPr>
          <w:rFonts w:ascii="Times New Roman" w:hAnsi="Times New Roman" w:cs="Times New Roman"/>
          <w:b w:val="0"/>
          <w:bCs w:val="0"/>
          <w:sz w:val="24"/>
          <w:szCs w:val="24"/>
        </w:rPr>
        <w:t>manutenibilidade</w:t>
      </w:r>
      <w:r w:rsidRPr="00AC2775">
        <w:rPr>
          <w:rFonts w:ascii="Times New Roman" w:hAnsi="Times New Roman" w:cs="Times New Roman"/>
          <w:b w:val="0"/>
          <w:bCs w:val="0"/>
          <w:sz w:val="24"/>
          <w:szCs w:val="24"/>
        </w:rPr>
        <w:t xml:space="preserve">; </w:t>
      </w:r>
    </w:p>
    <w:p w14:paraId="5AC359FE" w14:textId="7B9B6FD4" w:rsidR="008908C8" w:rsidRPr="00AC2775" w:rsidRDefault="008908C8" w:rsidP="00D078C5">
      <w:pPr>
        <w:pStyle w:val="Ttulo4"/>
        <w:spacing w:before="0" w:after="0"/>
        <w:ind w:left="862" w:hanging="862"/>
        <w:rPr>
          <w:rFonts w:ascii="Times New Roman" w:hAnsi="Times New Roman" w:cs="Times New Roman"/>
          <w:b w:val="0"/>
          <w:bCs w:val="0"/>
          <w:sz w:val="24"/>
          <w:szCs w:val="24"/>
        </w:rPr>
      </w:pPr>
      <w:r w:rsidRPr="00AC2775">
        <w:rPr>
          <w:rFonts w:ascii="Times New Roman" w:hAnsi="Times New Roman" w:cs="Times New Roman"/>
          <w:b w:val="0"/>
          <w:bCs w:val="0"/>
          <w:sz w:val="24"/>
          <w:szCs w:val="24"/>
        </w:rPr>
        <w:t xml:space="preserve">NBR 5719 </w:t>
      </w:r>
      <w:r w:rsidR="00CE3C7B" w:rsidRPr="00AC2775">
        <w:rPr>
          <w:rFonts w:ascii="Times New Roman" w:hAnsi="Times New Roman" w:cs="Times New Roman"/>
          <w:b w:val="0"/>
          <w:bCs w:val="0"/>
          <w:sz w:val="24"/>
          <w:szCs w:val="24"/>
        </w:rPr>
        <w:t>-</w:t>
      </w:r>
      <w:r w:rsidRPr="00AC2775">
        <w:rPr>
          <w:rFonts w:ascii="Times New Roman" w:hAnsi="Times New Roman" w:cs="Times New Roman"/>
          <w:b w:val="0"/>
          <w:bCs w:val="0"/>
          <w:sz w:val="24"/>
          <w:szCs w:val="24"/>
        </w:rPr>
        <w:t xml:space="preserve"> Revestimentos; </w:t>
      </w:r>
    </w:p>
    <w:p w14:paraId="1360548C" w14:textId="3CDC21F4" w:rsidR="008908C8" w:rsidRPr="00AC2775" w:rsidRDefault="008908C8" w:rsidP="00D078C5">
      <w:pPr>
        <w:pStyle w:val="Ttulo4"/>
        <w:spacing w:before="0" w:after="0"/>
        <w:ind w:left="862" w:hanging="862"/>
        <w:rPr>
          <w:rFonts w:ascii="Times New Roman" w:hAnsi="Times New Roman" w:cs="Times New Roman"/>
          <w:b w:val="0"/>
          <w:bCs w:val="0"/>
          <w:sz w:val="24"/>
          <w:szCs w:val="24"/>
        </w:rPr>
      </w:pPr>
      <w:r w:rsidRPr="00AC2775">
        <w:rPr>
          <w:rFonts w:ascii="Times New Roman" w:hAnsi="Times New Roman" w:cs="Times New Roman"/>
          <w:b w:val="0"/>
          <w:bCs w:val="0"/>
          <w:sz w:val="24"/>
          <w:szCs w:val="24"/>
        </w:rPr>
        <w:t xml:space="preserve">NBR 5410 </w:t>
      </w:r>
      <w:r w:rsidR="00CE3C7B" w:rsidRPr="00AC2775">
        <w:rPr>
          <w:rFonts w:ascii="Times New Roman" w:hAnsi="Times New Roman" w:cs="Times New Roman"/>
          <w:b w:val="0"/>
          <w:bCs w:val="0"/>
          <w:sz w:val="24"/>
          <w:szCs w:val="24"/>
        </w:rPr>
        <w:t>-</w:t>
      </w:r>
      <w:r w:rsidRPr="00AC2775">
        <w:rPr>
          <w:rFonts w:ascii="Times New Roman" w:hAnsi="Times New Roman" w:cs="Times New Roman"/>
          <w:b w:val="0"/>
          <w:bCs w:val="0"/>
          <w:sz w:val="24"/>
          <w:szCs w:val="24"/>
        </w:rPr>
        <w:t xml:space="preserve"> Instalações elétricas de baixa tensão; </w:t>
      </w:r>
    </w:p>
    <w:p w14:paraId="6DC7C945" w14:textId="5E3B2D98" w:rsidR="008908C8" w:rsidRPr="00AC2775" w:rsidRDefault="008908C8" w:rsidP="00D3553E">
      <w:pPr>
        <w:pStyle w:val="Ttulo4"/>
        <w:spacing w:before="0" w:after="0"/>
        <w:ind w:left="862" w:hanging="862"/>
        <w:rPr>
          <w:rFonts w:ascii="Times New Roman" w:hAnsi="Times New Roman" w:cs="Times New Roman"/>
          <w:b w:val="0"/>
          <w:bCs w:val="0"/>
          <w:sz w:val="24"/>
          <w:szCs w:val="24"/>
        </w:rPr>
      </w:pPr>
      <w:r w:rsidRPr="00AC2775">
        <w:rPr>
          <w:rFonts w:ascii="Times New Roman" w:hAnsi="Times New Roman" w:cs="Times New Roman"/>
          <w:b w:val="0"/>
          <w:bCs w:val="0"/>
          <w:sz w:val="24"/>
          <w:szCs w:val="24"/>
        </w:rPr>
        <w:t xml:space="preserve">NBR 5626 </w:t>
      </w:r>
      <w:r w:rsidR="00CE3C7B" w:rsidRPr="00AC2775">
        <w:rPr>
          <w:rFonts w:ascii="Times New Roman" w:hAnsi="Times New Roman" w:cs="Times New Roman"/>
          <w:b w:val="0"/>
          <w:bCs w:val="0"/>
          <w:sz w:val="24"/>
          <w:szCs w:val="24"/>
        </w:rPr>
        <w:t>-</w:t>
      </w:r>
      <w:r w:rsidRPr="00AC2775">
        <w:rPr>
          <w:rFonts w:ascii="Times New Roman" w:hAnsi="Times New Roman" w:cs="Times New Roman"/>
          <w:b w:val="0"/>
          <w:bCs w:val="0"/>
          <w:sz w:val="24"/>
          <w:szCs w:val="24"/>
        </w:rPr>
        <w:t xml:space="preserve"> Instalação predial de água fria. </w:t>
      </w:r>
    </w:p>
    <w:p w14:paraId="003E754F" w14:textId="77777777" w:rsidR="0051037F" w:rsidRPr="00820CE7" w:rsidRDefault="0051037F" w:rsidP="0051037F">
      <w:pPr>
        <w:pStyle w:val="Standard"/>
        <w:rPr>
          <w:highlight w:val="yellow"/>
        </w:rPr>
      </w:pPr>
    </w:p>
    <w:p w14:paraId="381621E9" w14:textId="0BCE5A23" w:rsidR="006B29A0" w:rsidRPr="00AC2775" w:rsidRDefault="006B29A0" w:rsidP="006B29A0">
      <w:pPr>
        <w:pStyle w:val="Ttulo3"/>
        <w:jc w:val="both"/>
        <w:rPr>
          <w:rFonts w:ascii="Times New Roman" w:hAnsi="Times New Roman" w:cs="Times New Roman"/>
          <w:b w:val="0"/>
          <w:bCs w:val="0"/>
          <w:sz w:val="24"/>
          <w:szCs w:val="24"/>
        </w:rPr>
      </w:pPr>
      <w:r w:rsidRPr="00AC2775">
        <w:rPr>
          <w:rFonts w:ascii="Times New Roman" w:hAnsi="Times New Roman" w:cs="Times New Roman"/>
          <w:b w:val="0"/>
          <w:bCs w:val="0"/>
          <w:sz w:val="24"/>
          <w:szCs w:val="24"/>
        </w:rPr>
        <w:t xml:space="preserve">Aos preceitos das Normas Regulamentadoras </w:t>
      </w:r>
      <w:r w:rsidR="0046600A" w:rsidRPr="00AC2775">
        <w:rPr>
          <w:rFonts w:ascii="Times New Roman" w:hAnsi="Times New Roman" w:cs="Times New Roman"/>
          <w:b w:val="0"/>
          <w:bCs w:val="0"/>
          <w:sz w:val="24"/>
          <w:szCs w:val="24"/>
        </w:rPr>
        <w:t>-</w:t>
      </w:r>
      <w:r w:rsidRPr="00AC2775">
        <w:rPr>
          <w:rFonts w:ascii="Times New Roman" w:hAnsi="Times New Roman" w:cs="Times New Roman"/>
          <w:b w:val="0"/>
          <w:bCs w:val="0"/>
          <w:sz w:val="24"/>
          <w:szCs w:val="24"/>
        </w:rPr>
        <w:t xml:space="preserve"> NR, estabelecidas pelo MTE, através de sua Secretaria de Segurança e Saúde no Trabalho </w:t>
      </w:r>
      <w:r w:rsidR="0046600A" w:rsidRPr="00AC2775">
        <w:rPr>
          <w:rFonts w:ascii="Times New Roman" w:hAnsi="Times New Roman" w:cs="Times New Roman"/>
          <w:b w:val="0"/>
          <w:bCs w:val="0"/>
          <w:sz w:val="24"/>
          <w:szCs w:val="24"/>
        </w:rPr>
        <w:t>-</w:t>
      </w:r>
      <w:r w:rsidRPr="00AC2775">
        <w:rPr>
          <w:rFonts w:ascii="Times New Roman" w:hAnsi="Times New Roman" w:cs="Times New Roman"/>
          <w:b w:val="0"/>
          <w:bCs w:val="0"/>
          <w:sz w:val="24"/>
          <w:szCs w:val="24"/>
        </w:rPr>
        <w:t xml:space="preserve"> SSST, vigentes e atualizadas: </w:t>
      </w:r>
    </w:p>
    <w:p w14:paraId="441FB08D" w14:textId="349BD5FA" w:rsidR="006B29A0" w:rsidRPr="00FB599B" w:rsidRDefault="006B29A0" w:rsidP="0046600A">
      <w:pPr>
        <w:pStyle w:val="Ttulo4"/>
        <w:spacing w:before="0" w:after="0"/>
        <w:ind w:left="862" w:hanging="862"/>
        <w:rPr>
          <w:rFonts w:ascii="Times New Roman" w:hAnsi="Times New Roman" w:cs="Times New Roman"/>
          <w:b w:val="0"/>
          <w:bCs w:val="0"/>
          <w:sz w:val="24"/>
          <w:szCs w:val="24"/>
        </w:rPr>
      </w:pPr>
      <w:r w:rsidRPr="00FB599B">
        <w:rPr>
          <w:rFonts w:ascii="Times New Roman" w:hAnsi="Times New Roman" w:cs="Times New Roman"/>
          <w:b w:val="0"/>
          <w:bCs w:val="0"/>
          <w:sz w:val="24"/>
          <w:szCs w:val="24"/>
        </w:rPr>
        <w:t xml:space="preserve">NR 6 </w:t>
      </w:r>
      <w:r w:rsidR="0046600A" w:rsidRPr="00FB599B">
        <w:rPr>
          <w:rFonts w:ascii="Times New Roman" w:hAnsi="Times New Roman" w:cs="Times New Roman"/>
          <w:b w:val="0"/>
          <w:bCs w:val="0"/>
          <w:sz w:val="24"/>
          <w:szCs w:val="24"/>
        </w:rPr>
        <w:t>-</w:t>
      </w:r>
      <w:r w:rsidRPr="00FB599B">
        <w:rPr>
          <w:rFonts w:ascii="Times New Roman" w:hAnsi="Times New Roman" w:cs="Times New Roman"/>
          <w:b w:val="0"/>
          <w:bCs w:val="0"/>
          <w:sz w:val="24"/>
          <w:szCs w:val="24"/>
        </w:rPr>
        <w:t xml:space="preserve"> Equipamentos de Proteção Individual; </w:t>
      </w:r>
    </w:p>
    <w:p w14:paraId="0EC4E0F3" w14:textId="37928CF8" w:rsidR="006B29A0" w:rsidRPr="00FB599B" w:rsidRDefault="006B29A0" w:rsidP="0046600A">
      <w:pPr>
        <w:pStyle w:val="Ttulo4"/>
        <w:spacing w:before="0" w:after="0"/>
        <w:ind w:left="862" w:hanging="862"/>
        <w:rPr>
          <w:rFonts w:ascii="Times New Roman" w:hAnsi="Times New Roman" w:cs="Times New Roman"/>
          <w:b w:val="0"/>
          <w:bCs w:val="0"/>
          <w:sz w:val="24"/>
          <w:szCs w:val="24"/>
        </w:rPr>
      </w:pPr>
      <w:r w:rsidRPr="00FB599B">
        <w:rPr>
          <w:rFonts w:ascii="Times New Roman" w:hAnsi="Times New Roman" w:cs="Times New Roman"/>
          <w:b w:val="0"/>
          <w:bCs w:val="0"/>
          <w:sz w:val="24"/>
          <w:szCs w:val="24"/>
        </w:rPr>
        <w:t xml:space="preserve">NR 10 </w:t>
      </w:r>
      <w:r w:rsidR="0046600A" w:rsidRPr="00FB599B">
        <w:rPr>
          <w:rFonts w:ascii="Times New Roman" w:hAnsi="Times New Roman" w:cs="Times New Roman"/>
          <w:b w:val="0"/>
          <w:bCs w:val="0"/>
          <w:sz w:val="24"/>
          <w:szCs w:val="24"/>
        </w:rPr>
        <w:t>-</w:t>
      </w:r>
      <w:r w:rsidRPr="00FB599B">
        <w:rPr>
          <w:rFonts w:ascii="Times New Roman" w:hAnsi="Times New Roman" w:cs="Times New Roman"/>
          <w:b w:val="0"/>
          <w:bCs w:val="0"/>
          <w:sz w:val="24"/>
          <w:szCs w:val="24"/>
        </w:rPr>
        <w:t xml:space="preserve"> Segurança em Instalações e Serviços em Eletricidade; </w:t>
      </w:r>
    </w:p>
    <w:p w14:paraId="31F687F2" w14:textId="2C6291BA" w:rsidR="006B29A0" w:rsidRPr="00FB599B" w:rsidRDefault="006B29A0" w:rsidP="0046600A">
      <w:pPr>
        <w:pStyle w:val="Ttulo4"/>
        <w:spacing w:before="0" w:after="0"/>
        <w:ind w:left="862" w:hanging="862"/>
        <w:rPr>
          <w:rFonts w:ascii="Times New Roman" w:hAnsi="Times New Roman" w:cs="Times New Roman"/>
          <w:b w:val="0"/>
          <w:bCs w:val="0"/>
          <w:sz w:val="24"/>
          <w:szCs w:val="24"/>
        </w:rPr>
      </w:pPr>
      <w:r w:rsidRPr="00FB599B">
        <w:rPr>
          <w:rFonts w:ascii="Times New Roman" w:hAnsi="Times New Roman" w:cs="Times New Roman"/>
          <w:b w:val="0"/>
          <w:bCs w:val="0"/>
          <w:sz w:val="24"/>
          <w:szCs w:val="24"/>
        </w:rPr>
        <w:t xml:space="preserve">NR 12 </w:t>
      </w:r>
      <w:r w:rsidR="0046600A" w:rsidRPr="00FB599B">
        <w:rPr>
          <w:rFonts w:ascii="Times New Roman" w:hAnsi="Times New Roman" w:cs="Times New Roman"/>
          <w:b w:val="0"/>
          <w:bCs w:val="0"/>
          <w:sz w:val="24"/>
          <w:szCs w:val="24"/>
        </w:rPr>
        <w:t>-</w:t>
      </w:r>
      <w:r w:rsidRPr="00FB599B">
        <w:rPr>
          <w:rFonts w:ascii="Times New Roman" w:hAnsi="Times New Roman" w:cs="Times New Roman"/>
          <w:b w:val="0"/>
          <w:bCs w:val="0"/>
          <w:sz w:val="24"/>
          <w:szCs w:val="24"/>
        </w:rPr>
        <w:t xml:space="preserve"> Segurança no trabalho em máquinas e equipamentos; </w:t>
      </w:r>
    </w:p>
    <w:p w14:paraId="59CA1532" w14:textId="503C2DEC" w:rsidR="006B29A0" w:rsidRPr="00FB599B" w:rsidRDefault="006B29A0" w:rsidP="0046600A">
      <w:pPr>
        <w:pStyle w:val="Ttulo4"/>
        <w:spacing w:before="0" w:after="0"/>
        <w:ind w:left="862" w:hanging="862"/>
        <w:rPr>
          <w:rFonts w:ascii="Times New Roman" w:hAnsi="Times New Roman" w:cs="Times New Roman"/>
          <w:b w:val="0"/>
          <w:bCs w:val="0"/>
          <w:sz w:val="24"/>
          <w:szCs w:val="24"/>
        </w:rPr>
      </w:pPr>
      <w:r w:rsidRPr="00FB599B">
        <w:rPr>
          <w:rFonts w:ascii="Times New Roman" w:hAnsi="Times New Roman" w:cs="Times New Roman"/>
          <w:b w:val="0"/>
          <w:bCs w:val="0"/>
          <w:sz w:val="24"/>
          <w:szCs w:val="24"/>
        </w:rPr>
        <w:t xml:space="preserve">NR 16 </w:t>
      </w:r>
      <w:r w:rsidR="0046600A" w:rsidRPr="00FB599B">
        <w:rPr>
          <w:rFonts w:ascii="Times New Roman" w:hAnsi="Times New Roman" w:cs="Times New Roman"/>
          <w:b w:val="0"/>
          <w:bCs w:val="0"/>
          <w:sz w:val="24"/>
          <w:szCs w:val="24"/>
        </w:rPr>
        <w:t>-</w:t>
      </w:r>
      <w:r w:rsidRPr="00FB599B">
        <w:rPr>
          <w:rFonts w:ascii="Times New Roman" w:hAnsi="Times New Roman" w:cs="Times New Roman"/>
          <w:b w:val="0"/>
          <w:bCs w:val="0"/>
          <w:sz w:val="24"/>
          <w:szCs w:val="24"/>
        </w:rPr>
        <w:t xml:space="preserve"> Atividades e Operações Perigosas; </w:t>
      </w:r>
    </w:p>
    <w:p w14:paraId="389C078A" w14:textId="23716744" w:rsidR="006B29A0" w:rsidRPr="00FB599B" w:rsidRDefault="006B29A0" w:rsidP="0046600A">
      <w:pPr>
        <w:pStyle w:val="Ttulo4"/>
        <w:spacing w:before="0" w:after="0"/>
        <w:ind w:left="862" w:hanging="862"/>
        <w:rPr>
          <w:rFonts w:ascii="Times New Roman" w:hAnsi="Times New Roman" w:cs="Times New Roman"/>
          <w:b w:val="0"/>
          <w:bCs w:val="0"/>
          <w:sz w:val="24"/>
          <w:szCs w:val="24"/>
        </w:rPr>
      </w:pPr>
      <w:r w:rsidRPr="00FB599B">
        <w:rPr>
          <w:rFonts w:ascii="Times New Roman" w:hAnsi="Times New Roman" w:cs="Times New Roman"/>
          <w:b w:val="0"/>
          <w:bCs w:val="0"/>
          <w:sz w:val="24"/>
          <w:szCs w:val="24"/>
        </w:rPr>
        <w:t xml:space="preserve">NR 18 </w:t>
      </w:r>
      <w:r w:rsidR="0046600A" w:rsidRPr="00FB599B">
        <w:rPr>
          <w:rFonts w:ascii="Times New Roman" w:hAnsi="Times New Roman" w:cs="Times New Roman"/>
          <w:b w:val="0"/>
          <w:bCs w:val="0"/>
          <w:sz w:val="24"/>
          <w:szCs w:val="24"/>
        </w:rPr>
        <w:t>-</w:t>
      </w:r>
      <w:r w:rsidRPr="00FB599B">
        <w:rPr>
          <w:rFonts w:ascii="Times New Roman" w:hAnsi="Times New Roman" w:cs="Times New Roman"/>
          <w:b w:val="0"/>
          <w:bCs w:val="0"/>
          <w:sz w:val="24"/>
          <w:szCs w:val="24"/>
        </w:rPr>
        <w:t xml:space="preserve"> Condições e meio-ambiente de trabalho na indústria da construção; </w:t>
      </w:r>
    </w:p>
    <w:p w14:paraId="54DA13F2" w14:textId="74F15EE6" w:rsidR="006B29A0" w:rsidRPr="00FB599B" w:rsidRDefault="006B29A0" w:rsidP="0046600A">
      <w:pPr>
        <w:pStyle w:val="Ttulo4"/>
        <w:spacing w:before="0" w:after="0"/>
        <w:ind w:left="862" w:hanging="862"/>
        <w:rPr>
          <w:rFonts w:ascii="Times New Roman" w:hAnsi="Times New Roman" w:cs="Times New Roman"/>
          <w:b w:val="0"/>
          <w:bCs w:val="0"/>
          <w:sz w:val="24"/>
          <w:szCs w:val="24"/>
        </w:rPr>
      </w:pPr>
      <w:r w:rsidRPr="00FB599B">
        <w:rPr>
          <w:rFonts w:ascii="Times New Roman" w:hAnsi="Times New Roman" w:cs="Times New Roman"/>
          <w:b w:val="0"/>
          <w:bCs w:val="0"/>
          <w:sz w:val="24"/>
          <w:szCs w:val="24"/>
        </w:rPr>
        <w:t xml:space="preserve">NR 35 </w:t>
      </w:r>
      <w:r w:rsidR="0046600A" w:rsidRPr="00FB599B">
        <w:rPr>
          <w:rFonts w:ascii="Times New Roman" w:hAnsi="Times New Roman" w:cs="Times New Roman"/>
          <w:b w:val="0"/>
          <w:bCs w:val="0"/>
          <w:sz w:val="24"/>
          <w:szCs w:val="24"/>
        </w:rPr>
        <w:t>-</w:t>
      </w:r>
      <w:r w:rsidRPr="00FB599B">
        <w:rPr>
          <w:rFonts w:ascii="Times New Roman" w:hAnsi="Times New Roman" w:cs="Times New Roman"/>
          <w:b w:val="0"/>
          <w:bCs w:val="0"/>
          <w:sz w:val="24"/>
          <w:szCs w:val="24"/>
        </w:rPr>
        <w:t xml:space="preserve"> Trabalho em altura</w:t>
      </w:r>
      <w:r w:rsidR="00D63E39" w:rsidRPr="00FB599B">
        <w:rPr>
          <w:rFonts w:ascii="Times New Roman" w:hAnsi="Times New Roman" w:cs="Times New Roman"/>
          <w:b w:val="0"/>
          <w:bCs w:val="0"/>
          <w:sz w:val="24"/>
          <w:szCs w:val="24"/>
        </w:rPr>
        <w:t>;</w:t>
      </w:r>
      <w:r w:rsidRPr="00FB599B">
        <w:rPr>
          <w:rFonts w:ascii="Times New Roman" w:hAnsi="Times New Roman" w:cs="Times New Roman"/>
          <w:b w:val="0"/>
          <w:bCs w:val="0"/>
          <w:sz w:val="24"/>
          <w:szCs w:val="24"/>
        </w:rPr>
        <w:t xml:space="preserve"> </w:t>
      </w:r>
    </w:p>
    <w:p w14:paraId="295BA118" w14:textId="77777777" w:rsidR="00EB2D77" w:rsidRPr="00FB599B" w:rsidRDefault="00DB090C" w:rsidP="00E36E21">
      <w:pPr>
        <w:pStyle w:val="Ttulo4"/>
        <w:spacing w:before="0" w:after="0"/>
        <w:ind w:left="862" w:hanging="862"/>
        <w:rPr>
          <w:rFonts w:ascii="Times New Roman" w:hAnsi="Times New Roman" w:cs="Times New Roman"/>
          <w:b w:val="0"/>
          <w:bCs w:val="0"/>
          <w:color w:val="000000" w:themeColor="text1"/>
          <w:sz w:val="24"/>
          <w:szCs w:val="24"/>
        </w:rPr>
      </w:pPr>
      <w:r w:rsidRPr="00FB599B">
        <w:rPr>
          <w:rFonts w:ascii="Times New Roman" w:hAnsi="Times New Roman" w:cs="Times New Roman"/>
          <w:b w:val="0"/>
          <w:bCs w:val="0"/>
          <w:color w:val="000000" w:themeColor="text1"/>
          <w:sz w:val="24"/>
          <w:szCs w:val="24"/>
        </w:rPr>
        <w:t xml:space="preserve">NR </w:t>
      </w:r>
      <w:r w:rsidR="00B41958" w:rsidRPr="00FB599B">
        <w:rPr>
          <w:rFonts w:ascii="Times New Roman" w:hAnsi="Times New Roman" w:cs="Times New Roman"/>
          <w:b w:val="0"/>
          <w:bCs w:val="0"/>
          <w:color w:val="000000" w:themeColor="text1"/>
          <w:sz w:val="24"/>
          <w:szCs w:val="24"/>
        </w:rPr>
        <w:t>13 - Caldeiras e Vasos de Pressão</w:t>
      </w:r>
      <w:r w:rsidR="00EB2D77" w:rsidRPr="00FB599B">
        <w:rPr>
          <w:rFonts w:ascii="Times New Roman" w:hAnsi="Times New Roman" w:cs="Times New Roman"/>
          <w:b w:val="0"/>
          <w:bCs w:val="0"/>
          <w:color w:val="000000" w:themeColor="text1"/>
          <w:sz w:val="24"/>
          <w:szCs w:val="24"/>
        </w:rPr>
        <w:t>;</w:t>
      </w:r>
    </w:p>
    <w:p w14:paraId="40ECD4CB" w14:textId="77777777" w:rsidR="00F26342" w:rsidRPr="00FB599B" w:rsidRDefault="00B41958" w:rsidP="00CE03D6">
      <w:pPr>
        <w:pStyle w:val="Ttulo4"/>
        <w:spacing w:before="0" w:after="0"/>
        <w:ind w:left="862" w:hanging="862"/>
        <w:rPr>
          <w:rFonts w:ascii="Times New Roman" w:hAnsi="Times New Roman" w:cs="Times New Roman"/>
          <w:b w:val="0"/>
          <w:bCs w:val="0"/>
          <w:color w:val="000000" w:themeColor="text1"/>
          <w:sz w:val="24"/>
          <w:szCs w:val="24"/>
        </w:rPr>
      </w:pPr>
      <w:r w:rsidRPr="00FB599B">
        <w:rPr>
          <w:rFonts w:ascii="Times New Roman" w:hAnsi="Times New Roman" w:cs="Times New Roman"/>
          <w:b w:val="0"/>
          <w:bCs w:val="0"/>
          <w:color w:val="000000" w:themeColor="text1"/>
          <w:sz w:val="24"/>
          <w:szCs w:val="24"/>
        </w:rPr>
        <w:t xml:space="preserve">NR 20 </w:t>
      </w:r>
      <w:r w:rsidR="005A1E75" w:rsidRPr="00FB599B">
        <w:rPr>
          <w:rFonts w:ascii="Times New Roman" w:hAnsi="Times New Roman" w:cs="Times New Roman"/>
          <w:b w:val="0"/>
          <w:bCs w:val="0"/>
          <w:color w:val="000000" w:themeColor="text1"/>
          <w:sz w:val="24"/>
          <w:szCs w:val="24"/>
        </w:rPr>
        <w:t>- Segurança</w:t>
      </w:r>
      <w:r w:rsidRPr="00FB599B">
        <w:rPr>
          <w:rFonts w:ascii="Times New Roman" w:hAnsi="Times New Roman" w:cs="Times New Roman"/>
          <w:b w:val="0"/>
          <w:bCs w:val="0"/>
          <w:color w:val="000000" w:themeColor="text1"/>
          <w:sz w:val="24"/>
          <w:szCs w:val="24"/>
        </w:rPr>
        <w:t xml:space="preserve"> e Saúde no Trabalho com Inflamáveis e Combustíveis</w:t>
      </w:r>
      <w:r w:rsidR="00F26342" w:rsidRPr="00FB599B">
        <w:rPr>
          <w:rFonts w:ascii="Times New Roman" w:hAnsi="Times New Roman" w:cs="Times New Roman"/>
          <w:b w:val="0"/>
          <w:bCs w:val="0"/>
          <w:color w:val="000000" w:themeColor="text1"/>
          <w:sz w:val="24"/>
          <w:szCs w:val="24"/>
        </w:rPr>
        <w:t>;</w:t>
      </w:r>
    </w:p>
    <w:p w14:paraId="79B91515" w14:textId="6AD2A074" w:rsidR="00B41958" w:rsidRPr="00FB599B" w:rsidRDefault="005A1E75" w:rsidP="00CE03D6">
      <w:pPr>
        <w:pStyle w:val="Ttulo4"/>
        <w:spacing w:before="0" w:after="0"/>
        <w:ind w:left="862" w:hanging="862"/>
        <w:rPr>
          <w:rFonts w:ascii="Times New Roman" w:hAnsi="Times New Roman" w:cs="Times New Roman"/>
          <w:b w:val="0"/>
          <w:bCs w:val="0"/>
          <w:color w:val="000000" w:themeColor="text1"/>
          <w:sz w:val="24"/>
          <w:szCs w:val="24"/>
        </w:rPr>
      </w:pPr>
      <w:r w:rsidRPr="00FB599B">
        <w:rPr>
          <w:rFonts w:ascii="Times New Roman" w:hAnsi="Times New Roman" w:cs="Times New Roman"/>
          <w:b w:val="0"/>
          <w:bCs w:val="0"/>
          <w:color w:val="000000" w:themeColor="text1"/>
          <w:sz w:val="24"/>
          <w:szCs w:val="24"/>
        </w:rPr>
        <w:t>NR 26 - Sinalização de Segurança</w:t>
      </w:r>
      <w:r w:rsidR="00D63E39" w:rsidRPr="00FB599B">
        <w:rPr>
          <w:rFonts w:ascii="Times New Roman" w:hAnsi="Times New Roman" w:cs="Times New Roman"/>
          <w:b w:val="0"/>
          <w:bCs w:val="0"/>
          <w:color w:val="000000" w:themeColor="text1"/>
          <w:sz w:val="24"/>
          <w:szCs w:val="24"/>
        </w:rPr>
        <w:t>.</w:t>
      </w:r>
    </w:p>
    <w:p w14:paraId="1EFB8E44" w14:textId="77777777" w:rsidR="00AF018A" w:rsidRPr="005A1E75" w:rsidRDefault="00AF018A" w:rsidP="00AF018A">
      <w:pPr>
        <w:pStyle w:val="Standard"/>
        <w:rPr>
          <w:color w:val="000000" w:themeColor="text1"/>
        </w:rPr>
      </w:pPr>
    </w:p>
    <w:p w14:paraId="0E9B17A1" w14:textId="63437069" w:rsidR="00653225" w:rsidRPr="0024754B" w:rsidRDefault="00AF018A" w:rsidP="00D52485">
      <w:pPr>
        <w:pStyle w:val="Ttulo3"/>
        <w:jc w:val="both"/>
        <w:rPr>
          <w:b w:val="0"/>
          <w:bCs w:val="0"/>
          <w:lang w:eastAsia="pt-BR" w:bidi="ar-SA"/>
        </w:rPr>
      </w:pPr>
      <w:r w:rsidRPr="0024754B">
        <w:rPr>
          <w:rFonts w:ascii="Times New Roman" w:hAnsi="Times New Roman" w:cs="Times New Roman"/>
          <w:b w:val="0"/>
          <w:bCs w:val="0"/>
          <w:sz w:val="24"/>
          <w:szCs w:val="24"/>
        </w:rPr>
        <w:t>O rol acima é apenas exemplificativo. A contratada deverá se adequar às demais normas técnicas e regulamentadoras vigentes, bem como aquelas que porventura venham a ser estabelecidas durante a vigência do Contrato.</w:t>
      </w:r>
    </w:p>
    <w:p w14:paraId="10396E56" w14:textId="77777777" w:rsidR="00A74599" w:rsidRPr="00A74599" w:rsidRDefault="00A74599" w:rsidP="00A74599">
      <w:pPr>
        <w:pStyle w:val="Standard"/>
        <w:rPr>
          <w:lang w:eastAsia="pt-BR"/>
        </w:rPr>
      </w:pPr>
    </w:p>
    <w:p w14:paraId="4F6BC5FB" w14:textId="77777777" w:rsidR="00B01C7E" w:rsidRPr="00FD67FC" w:rsidRDefault="00B01C7E" w:rsidP="00B01C7E">
      <w:pPr>
        <w:pStyle w:val="Ttulo2"/>
        <w:rPr>
          <w:rFonts w:ascii="Times New Roman" w:eastAsia="SimSun" w:hAnsi="Times New Roman" w:cs="Times New Roman"/>
          <w:sz w:val="24"/>
          <w:lang w:eastAsia="pt-BR"/>
        </w:rPr>
      </w:pPr>
      <w:r w:rsidRPr="00FD67FC">
        <w:rPr>
          <w:rFonts w:ascii="Times New Roman" w:eastAsia="SimSun" w:hAnsi="Times New Roman" w:cs="Times New Roman"/>
          <w:sz w:val="24"/>
          <w:lang w:eastAsia="pt-BR"/>
        </w:rPr>
        <w:t>Requisitos de indicação de marcas ou modelos.</w:t>
      </w:r>
    </w:p>
    <w:p w14:paraId="62914F0A" w14:textId="6262C3BF" w:rsidR="00B01C7E" w:rsidRPr="00E55A2F" w:rsidRDefault="00B01C7E" w:rsidP="00152389">
      <w:pPr>
        <w:pStyle w:val="Ttulo3"/>
        <w:suppressAutoHyphens w:val="0"/>
        <w:adjustRightInd w:val="0"/>
        <w:jc w:val="both"/>
        <w:textAlignment w:val="auto"/>
        <w:rPr>
          <w:rFonts w:ascii="Times New Roman" w:eastAsia="SimSun" w:hAnsi="Times New Roman" w:cs="Times New Roman"/>
          <w:b w:val="0"/>
          <w:bCs w:val="0"/>
          <w:sz w:val="24"/>
          <w:szCs w:val="24"/>
          <w:lang w:eastAsia="pt-BR"/>
        </w:rPr>
      </w:pPr>
      <w:r w:rsidRPr="00E55A2F">
        <w:rPr>
          <w:rFonts w:ascii="Times New Roman" w:eastAsia="SimSun" w:hAnsi="Times New Roman" w:cs="Times New Roman"/>
          <w:b w:val="0"/>
          <w:bCs w:val="0"/>
          <w:sz w:val="24"/>
          <w:szCs w:val="24"/>
          <w:lang w:eastAsia="pt-BR"/>
        </w:rPr>
        <w:t>Na presente contratação será admitida a indicação marcas, características ou modelos,</w:t>
      </w:r>
      <w:r w:rsidR="00E55A2F" w:rsidRPr="00E55A2F">
        <w:rPr>
          <w:rFonts w:ascii="Times New Roman" w:eastAsia="SimSun" w:hAnsi="Times New Roman" w:cs="Times New Roman"/>
          <w:b w:val="0"/>
          <w:bCs w:val="0"/>
          <w:sz w:val="24"/>
          <w:szCs w:val="24"/>
          <w:lang w:eastAsia="pt-BR"/>
        </w:rPr>
        <w:t xml:space="preserve"> </w:t>
      </w:r>
      <w:r w:rsidRPr="00E55A2F">
        <w:rPr>
          <w:rFonts w:ascii="Times New Roman" w:eastAsia="SimSun" w:hAnsi="Times New Roman" w:cs="Times New Roman"/>
          <w:b w:val="0"/>
          <w:bCs w:val="0"/>
          <w:sz w:val="24"/>
          <w:szCs w:val="24"/>
          <w:lang w:eastAsia="pt-BR"/>
        </w:rPr>
        <w:t>considerando as orientações do artigo 41 da Lei nº 14.133, de 2021, Inciso I alínea “a e b”.</w:t>
      </w:r>
    </w:p>
    <w:p w14:paraId="30CB11B5" w14:textId="0D2CAFFC" w:rsidR="002711E2" w:rsidRPr="00E0106F" w:rsidRDefault="00B01C7E" w:rsidP="00550AE4">
      <w:pPr>
        <w:pStyle w:val="Ttulo3"/>
        <w:suppressAutoHyphens w:val="0"/>
        <w:adjustRightInd w:val="0"/>
        <w:jc w:val="both"/>
        <w:textAlignment w:val="auto"/>
        <w:rPr>
          <w:b w:val="0"/>
          <w:bCs w:val="0"/>
          <w:lang w:eastAsia="pt-BR"/>
        </w:rPr>
      </w:pPr>
      <w:r w:rsidRPr="00E0106F">
        <w:rPr>
          <w:rFonts w:ascii="Times New Roman" w:eastAsia="SimSun" w:hAnsi="Times New Roman" w:cs="Times New Roman"/>
          <w:b w:val="0"/>
          <w:bCs w:val="0"/>
          <w:sz w:val="24"/>
          <w:szCs w:val="24"/>
          <w:lang w:eastAsia="pt-BR"/>
        </w:rPr>
        <w:t xml:space="preserve">Como se trata de uma </w:t>
      </w:r>
      <w:r w:rsidR="00E356B9">
        <w:rPr>
          <w:rFonts w:ascii="Times New Roman" w:eastAsia="SimSun" w:hAnsi="Times New Roman" w:cs="Times New Roman"/>
          <w:b w:val="0"/>
          <w:bCs w:val="0"/>
          <w:sz w:val="24"/>
          <w:szCs w:val="24"/>
          <w:lang w:eastAsia="pt-BR"/>
        </w:rPr>
        <w:t>manutenção corretiva</w:t>
      </w:r>
      <w:r w:rsidRPr="00E0106F">
        <w:rPr>
          <w:rFonts w:ascii="Times New Roman" w:eastAsia="SimSun" w:hAnsi="Times New Roman" w:cs="Times New Roman"/>
          <w:b w:val="0"/>
          <w:bCs w:val="0"/>
          <w:sz w:val="24"/>
          <w:szCs w:val="24"/>
          <w:lang w:eastAsia="pt-BR"/>
        </w:rPr>
        <w:t xml:space="preserve"> de prédio locado, quando se tratar de itens instalados no local não</w:t>
      </w:r>
      <w:r w:rsidR="00076360" w:rsidRPr="00E0106F">
        <w:rPr>
          <w:rFonts w:ascii="Times New Roman" w:eastAsia="SimSun" w:hAnsi="Times New Roman" w:cs="Times New Roman"/>
          <w:b w:val="0"/>
          <w:bCs w:val="0"/>
          <w:sz w:val="24"/>
          <w:szCs w:val="24"/>
          <w:lang w:eastAsia="pt-BR"/>
        </w:rPr>
        <w:t xml:space="preserve"> </w:t>
      </w:r>
      <w:r w:rsidRPr="00E0106F">
        <w:rPr>
          <w:rFonts w:ascii="Times New Roman" w:eastAsia="SimSun" w:hAnsi="Times New Roman" w:cs="Times New Roman"/>
          <w:b w:val="0"/>
          <w:bCs w:val="0"/>
          <w:sz w:val="24"/>
          <w:szCs w:val="24"/>
          <w:lang w:eastAsia="pt-BR"/>
        </w:rPr>
        <w:t>será permitido o uso de materiais discrepantes do padrão estético existente - a exemplo de</w:t>
      </w:r>
      <w:r w:rsidR="00076360" w:rsidRPr="00E0106F">
        <w:rPr>
          <w:rFonts w:ascii="Times New Roman" w:eastAsia="SimSun" w:hAnsi="Times New Roman" w:cs="Times New Roman"/>
          <w:b w:val="0"/>
          <w:bCs w:val="0"/>
          <w:sz w:val="24"/>
          <w:szCs w:val="24"/>
          <w:lang w:eastAsia="pt-BR"/>
        </w:rPr>
        <w:t xml:space="preserve"> </w:t>
      </w:r>
      <w:r w:rsidRPr="00E0106F">
        <w:rPr>
          <w:rFonts w:ascii="Times New Roman" w:eastAsia="SimSun" w:hAnsi="Times New Roman" w:cs="Times New Roman"/>
          <w:b w:val="0"/>
          <w:bCs w:val="0"/>
          <w:sz w:val="24"/>
          <w:szCs w:val="24"/>
          <w:lang w:eastAsia="pt-BR"/>
        </w:rPr>
        <w:t>revestimentos de pisos, rodapés, luminárias, forros, entre outros - de forma a se garantir a</w:t>
      </w:r>
      <w:r w:rsidR="00076360" w:rsidRPr="00E0106F">
        <w:rPr>
          <w:rFonts w:ascii="Times New Roman" w:eastAsia="SimSun" w:hAnsi="Times New Roman" w:cs="Times New Roman"/>
          <w:b w:val="0"/>
          <w:bCs w:val="0"/>
          <w:sz w:val="24"/>
          <w:szCs w:val="24"/>
          <w:lang w:eastAsia="pt-BR"/>
        </w:rPr>
        <w:t xml:space="preserve"> </w:t>
      </w:r>
      <w:r w:rsidRPr="00E0106F">
        <w:rPr>
          <w:rFonts w:ascii="Times New Roman" w:eastAsia="SimSun" w:hAnsi="Times New Roman" w:cs="Times New Roman"/>
          <w:b w:val="0"/>
          <w:bCs w:val="0"/>
          <w:sz w:val="24"/>
          <w:szCs w:val="24"/>
          <w:lang w:eastAsia="pt-BR"/>
        </w:rPr>
        <w:t>padronização da Unidade. Assim sendo, excepcionalmente, faz-se necessária a indicação de</w:t>
      </w:r>
      <w:r w:rsidR="00076360" w:rsidRPr="00E0106F">
        <w:rPr>
          <w:rFonts w:ascii="Times New Roman" w:eastAsia="SimSun" w:hAnsi="Times New Roman" w:cs="Times New Roman"/>
          <w:b w:val="0"/>
          <w:bCs w:val="0"/>
          <w:sz w:val="24"/>
          <w:szCs w:val="24"/>
          <w:lang w:eastAsia="pt-BR"/>
        </w:rPr>
        <w:t xml:space="preserve"> </w:t>
      </w:r>
      <w:r w:rsidRPr="00E0106F">
        <w:rPr>
          <w:rFonts w:ascii="Times New Roman" w:eastAsia="SimSun" w:hAnsi="Times New Roman" w:cs="Times New Roman"/>
          <w:b w:val="0"/>
          <w:bCs w:val="0"/>
          <w:sz w:val="24"/>
          <w:szCs w:val="24"/>
          <w:lang w:eastAsia="pt-BR"/>
        </w:rPr>
        <w:t>marcas e modelos para a continuidade dos itens já instalados recentemente no imóvel.</w:t>
      </w:r>
    </w:p>
    <w:p w14:paraId="011C52BB" w14:textId="639EF45A" w:rsidR="002711E2" w:rsidRPr="00064CC9" w:rsidRDefault="0079541D" w:rsidP="00EA54AD">
      <w:pPr>
        <w:pStyle w:val="Ttulo3"/>
        <w:suppressAutoHyphens w:val="0"/>
        <w:adjustRightInd w:val="0"/>
        <w:jc w:val="both"/>
        <w:textAlignment w:val="auto"/>
        <w:rPr>
          <w:b w:val="0"/>
          <w:bCs w:val="0"/>
          <w:lang w:eastAsia="pt-BR"/>
        </w:rPr>
      </w:pPr>
      <w:r w:rsidRPr="00064CC9">
        <w:rPr>
          <w:rFonts w:ascii="Times New Roman" w:eastAsia="SimSun" w:hAnsi="Times New Roman" w:cs="Times New Roman"/>
          <w:b w:val="0"/>
          <w:bCs w:val="0"/>
          <w:sz w:val="24"/>
          <w:szCs w:val="24"/>
          <w:lang w:eastAsia="pt-BR"/>
        </w:rPr>
        <w:t>Caso a referida marca tenha saído de linha de fabricação a contratada deverá utilizar marca similar</w:t>
      </w:r>
      <w:r w:rsidR="002A2F8D" w:rsidRPr="00064CC9">
        <w:rPr>
          <w:rFonts w:ascii="Times New Roman" w:eastAsia="SimSun" w:hAnsi="Times New Roman" w:cs="Times New Roman"/>
          <w:b w:val="0"/>
          <w:bCs w:val="0"/>
          <w:sz w:val="24"/>
          <w:szCs w:val="24"/>
          <w:lang w:eastAsia="pt-BR"/>
        </w:rPr>
        <w:t xml:space="preserve"> </w:t>
      </w:r>
      <w:r w:rsidRPr="00064CC9">
        <w:rPr>
          <w:rFonts w:ascii="Times New Roman" w:eastAsia="SimSun" w:hAnsi="Times New Roman" w:cs="Times New Roman"/>
          <w:b w:val="0"/>
          <w:bCs w:val="0"/>
          <w:sz w:val="24"/>
          <w:szCs w:val="24"/>
          <w:lang w:eastAsia="pt-BR"/>
        </w:rPr>
        <w:t>e produto compatível a estética e qualidade do produto já instalado no local, desde que previamente</w:t>
      </w:r>
      <w:r w:rsidR="002A2F8D" w:rsidRPr="00064CC9">
        <w:rPr>
          <w:rFonts w:ascii="Times New Roman" w:eastAsia="SimSun" w:hAnsi="Times New Roman" w:cs="Times New Roman"/>
          <w:b w:val="0"/>
          <w:bCs w:val="0"/>
          <w:sz w:val="24"/>
          <w:szCs w:val="24"/>
          <w:lang w:eastAsia="pt-BR"/>
        </w:rPr>
        <w:t xml:space="preserve"> </w:t>
      </w:r>
      <w:r w:rsidRPr="00064CC9">
        <w:rPr>
          <w:rFonts w:ascii="Times New Roman" w:eastAsia="SimSun" w:hAnsi="Times New Roman" w:cs="Times New Roman"/>
          <w:b w:val="0"/>
          <w:bCs w:val="0"/>
          <w:sz w:val="24"/>
          <w:szCs w:val="24"/>
          <w:lang w:eastAsia="pt-BR"/>
        </w:rPr>
        <w:t xml:space="preserve">aprovado pela área técnica da SAD-2ª </w:t>
      </w:r>
      <w:r w:rsidR="00017B62" w:rsidRPr="00064CC9">
        <w:rPr>
          <w:rFonts w:ascii="Times New Roman" w:eastAsia="SimSun" w:hAnsi="Times New Roman" w:cs="Times New Roman"/>
          <w:b w:val="0"/>
          <w:bCs w:val="0"/>
          <w:sz w:val="24"/>
          <w:szCs w:val="24"/>
          <w:lang w:eastAsia="pt-BR"/>
        </w:rPr>
        <w:t>R</w:t>
      </w:r>
      <w:r w:rsidRPr="00064CC9">
        <w:rPr>
          <w:rFonts w:ascii="Times New Roman" w:eastAsia="SimSun" w:hAnsi="Times New Roman" w:cs="Times New Roman"/>
          <w:b w:val="0"/>
          <w:bCs w:val="0"/>
          <w:sz w:val="24"/>
          <w:szCs w:val="24"/>
          <w:lang w:eastAsia="pt-BR"/>
        </w:rPr>
        <w:t>egião.</w:t>
      </w:r>
    </w:p>
    <w:p w14:paraId="4260C91A" w14:textId="382AB565" w:rsidR="008E3379" w:rsidRPr="005A5B26" w:rsidRDefault="008E3379" w:rsidP="005A5B26">
      <w:pPr>
        <w:pStyle w:val="Ttulo3"/>
        <w:suppressAutoHyphens w:val="0"/>
        <w:adjustRightInd w:val="0"/>
        <w:jc w:val="both"/>
        <w:textAlignment w:val="auto"/>
        <w:rPr>
          <w:rFonts w:ascii="Times New Roman" w:eastAsia="SimSun" w:hAnsi="Times New Roman" w:cs="Times New Roman"/>
          <w:b w:val="0"/>
          <w:bCs w:val="0"/>
          <w:sz w:val="24"/>
          <w:szCs w:val="24"/>
          <w:lang w:eastAsia="pt-BR"/>
        </w:rPr>
      </w:pPr>
      <w:r w:rsidRPr="005A5B26">
        <w:rPr>
          <w:rFonts w:ascii="Times New Roman" w:eastAsia="SimSun" w:hAnsi="Times New Roman" w:cs="Times New Roman"/>
          <w:b w:val="0"/>
          <w:bCs w:val="0"/>
          <w:sz w:val="24"/>
          <w:szCs w:val="24"/>
          <w:lang w:eastAsia="pt-BR"/>
        </w:rPr>
        <w:t>A qualquer tempo a CONTRATANTE poderá solicitar à CONTRATADA a apresentação de relação com as marcas e fabricantes dos produtos, bem como a amostra dos materiais a serem utilizados, que devem ser os mesmos instalados no imóvel ocupado pela AGU, podendo vir a solicitar a substituição de quaisquer itens por outros, com a mesma finalidade, considerados mais adequados do ponto de vista de impactos ambientais.</w:t>
      </w:r>
    </w:p>
    <w:p w14:paraId="784CBA06" w14:textId="0EDC5ACA" w:rsidR="002711E2" w:rsidRDefault="008E3379" w:rsidP="005A5B26">
      <w:pPr>
        <w:pStyle w:val="Ttulo3"/>
        <w:suppressAutoHyphens w:val="0"/>
        <w:adjustRightInd w:val="0"/>
        <w:jc w:val="both"/>
        <w:textAlignment w:val="auto"/>
        <w:rPr>
          <w:rFonts w:ascii="Times New Roman" w:eastAsia="SimSun" w:hAnsi="Times New Roman" w:cs="Times New Roman"/>
          <w:b w:val="0"/>
          <w:bCs w:val="0"/>
          <w:sz w:val="24"/>
          <w:szCs w:val="24"/>
          <w:lang w:eastAsia="pt-BR"/>
        </w:rPr>
      </w:pPr>
      <w:r w:rsidRPr="005A5B26">
        <w:rPr>
          <w:rFonts w:ascii="Times New Roman" w:eastAsia="SimSun" w:hAnsi="Times New Roman" w:cs="Times New Roman"/>
          <w:b w:val="0"/>
          <w:bCs w:val="0"/>
          <w:sz w:val="24"/>
          <w:szCs w:val="24"/>
          <w:lang w:eastAsia="pt-BR"/>
        </w:rPr>
        <w:t>Possíveis indefinições, omissões, falhas ou incorreções das especificações e termos ora fornecidos não poderão, em nenhuma hipótese, constituir pretexto para a CONTRATADA cobrar serviços extras e/ou alterar a composição de seus preços unitários.</w:t>
      </w:r>
    </w:p>
    <w:p w14:paraId="2BD30C11" w14:textId="77777777" w:rsidR="00252A36" w:rsidRPr="00252A36" w:rsidRDefault="00252A36" w:rsidP="00252A36">
      <w:pPr>
        <w:pStyle w:val="Ttulo2"/>
        <w:rPr>
          <w:rFonts w:ascii="Times New Roman" w:eastAsia="SimSun" w:hAnsi="Times New Roman" w:cs="Times New Roman"/>
          <w:sz w:val="24"/>
          <w:lang w:eastAsia="pt-BR"/>
        </w:rPr>
      </w:pPr>
      <w:r w:rsidRPr="00252A36">
        <w:rPr>
          <w:rFonts w:ascii="Times New Roman" w:eastAsia="SimSun" w:hAnsi="Times New Roman" w:cs="Times New Roman"/>
          <w:sz w:val="24"/>
          <w:lang w:eastAsia="pt-BR"/>
        </w:rPr>
        <w:t>Requisitos de Segurança.</w:t>
      </w:r>
    </w:p>
    <w:p w14:paraId="5E6A53B3" w14:textId="765D14A8" w:rsidR="00252A36" w:rsidRPr="002161C7" w:rsidRDefault="00252A36" w:rsidP="00641465">
      <w:pPr>
        <w:pStyle w:val="Ttulo3"/>
        <w:suppressAutoHyphens w:val="0"/>
        <w:adjustRightInd w:val="0"/>
        <w:jc w:val="both"/>
        <w:textAlignment w:val="auto"/>
        <w:rPr>
          <w:rFonts w:ascii="Times New Roman" w:eastAsia="SimSun" w:hAnsi="Times New Roman" w:cs="Times New Roman"/>
          <w:b w:val="0"/>
          <w:bCs w:val="0"/>
          <w:sz w:val="24"/>
          <w:szCs w:val="24"/>
          <w:lang w:eastAsia="pt-BR"/>
        </w:rPr>
      </w:pPr>
      <w:r w:rsidRPr="002161C7">
        <w:rPr>
          <w:rFonts w:ascii="Times New Roman" w:eastAsia="SimSun" w:hAnsi="Times New Roman" w:cs="Times New Roman"/>
          <w:b w:val="0"/>
          <w:bCs w:val="0"/>
          <w:sz w:val="24"/>
          <w:szCs w:val="24"/>
          <w:lang w:eastAsia="pt-BR"/>
        </w:rPr>
        <w:t>CONTRATADA deve adotar práticas de gestão que garantam os direitos trabalhistas e o</w:t>
      </w:r>
      <w:r w:rsidRPr="002161C7">
        <w:rPr>
          <w:rFonts w:eastAsia="SimSun"/>
          <w:b w:val="0"/>
          <w:bCs w:val="0"/>
          <w:lang w:eastAsia="pt-BR"/>
        </w:rPr>
        <w:t xml:space="preserve"> </w:t>
      </w:r>
      <w:r w:rsidRPr="002161C7">
        <w:rPr>
          <w:rFonts w:ascii="Times New Roman" w:eastAsia="SimSun" w:hAnsi="Times New Roman" w:cs="Times New Roman"/>
          <w:b w:val="0"/>
          <w:bCs w:val="0"/>
          <w:sz w:val="24"/>
          <w:szCs w:val="24"/>
          <w:lang w:eastAsia="pt-BR"/>
        </w:rPr>
        <w:t>atendimento às normas internas de saúde ocupacional e de segurança e medicina do trabalho para</w:t>
      </w:r>
      <w:r w:rsidRPr="002161C7">
        <w:rPr>
          <w:rFonts w:eastAsia="SimSun"/>
          <w:b w:val="0"/>
          <w:bCs w:val="0"/>
          <w:lang w:eastAsia="pt-BR"/>
        </w:rPr>
        <w:t xml:space="preserve"> </w:t>
      </w:r>
      <w:r w:rsidRPr="002161C7">
        <w:rPr>
          <w:rFonts w:ascii="Times New Roman" w:eastAsia="SimSun" w:hAnsi="Times New Roman" w:cs="Times New Roman"/>
          <w:b w:val="0"/>
          <w:bCs w:val="0"/>
          <w:sz w:val="24"/>
          <w:szCs w:val="24"/>
          <w:lang w:eastAsia="pt-BR"/>
        </w:rPr>
        <w:t>seus empregados;</w:t>
      </w:r>
      <w:r w:rsidR="002C4724">
        <w:rPr>
          <w:rFonts w:ascii="Times New Roman" w:eastAsia="SimSun" w:hAnsi="Times New Roman" w:cs="Times New Roman"/>
          <w:b w:val="0"/>
          <w:bCs w:val="0"/>
          <w:sz w:val="24"/>
          <w:szCs w:val="24"/>
          <w:lang w:eastAsia="pt-BR"/>
        </w:rPr>
        <w:t xml:space="preserve"> </w:t>
      </w:r>
      <w:r w:rsidR="0004182C">
        <w:rPr>
          <w:rFonts w:ascii="Times New Roman" w:eastAsia="SimSun" w:hAnsi="Times New Roman" w:cs="Times New Roman"/>
          <w:b w:val="0"/>
          <w:bCs w:val="0"/>
          <w:sz w:val="24"/>
          <w:szCs w:val="24"/>
          <w:lang w:eastAsia="pt-BR"/>
        </w:rPr>
        <w:t xml:space="preserve"> </w:t>
      </w:r>
    </w:p>
    <w:p w14:paraId="3C1832C1" w14:textId="03CED55E" w:rsidR="00252A36" w:rsidRPr="002161C7" w:rsidRDefault="00252A36" w:rsidP="007B48E3">
      <w:pPr>
        <w:pStyle w:val="Ttulo3"/>
        <w:suppressAutoHyphens w:val="0"/>
        <w:adjustRightInd w:val="0"/>
        <w:jc w:val="both"/>
        <w:textAlignment w:val="auto"/>
        <w:rPr>
          <w:rFonts w:ascii="Times New Roman" w:eastAsia="SimSun" w:hAnsi="Times New Roman" w:cs="Times New Roman"/>
          <w:b w:val="0"/>
          <w:bCs w:val="0"/>
          <w:sz w:val="24"/>
          <w:szCs w:val="24"/>
          <w:lang w:eastAsia="pt-BR"/>
        </w:rPr>
      </w:pPr>
      <w:r w:rsidRPr="002161C7">
        <w:rPr>
          <w:rFonts w:ascii="Times New Roman" w:eastAsia="SimSun" w:hAnsi="Times New Roman" w:cs="Times New Roman"/>
          <w:b w:val="0"/>
          <w:bCs w:val="0"/>
          <w:sz w:val="24"/>
          <w:szCs w:val="24"/>
          <w:lang w:eastAsia="pt-BR"/>
        </w:rPr>
        <w:t>CONTRATADA deverá oferecer treinamento para seus empregados para a realização dos serviços,</w:t>
      </w:r>
      <w:r w:rsidR="00641465" w:rsidRPr="002161C7">
        <w:rPr>
          <w:rFonts w:ascii="Times New Roman" w:eastAsia="SimSun" w:hAnsi="Times New Roman" w:cs="Times New Roman"/>
          <w:b w:val="0"/>
          <w:bCs w:val="0"/>
          <w:sz w:val="24"/>
          <w:szCs w:val="24"/>
          <w:lang w:eastAsia="pt-BR"/>
        </w:rPr>
        <w:t xml:space="preserve"> </w:t>
      </w:r>
      <w:r w:rsidRPr="002161C7">
        <w:rPr>
          <w:rFonts w:ascii="Times New Roman" w:eastAsia="SimSun" w:hAnsi="Times New Roman" w:cs="Times New Roman"/>
          <w:b w:val="0"/>
          <w:bCs w:val="0"/>
          <w:sz w:val="24"/>
          <w:szCs w:val="24"/>
          <w:lang w:eastAsia="pt-BR"/>
        </w:rPr>
        <w:t xml:space="preserve">para atendimento às normas técnicas, normas regulamentadoras de segurança </w:t>
      </w:r>
      <w:r w:rsidR="0034071B">
        <w:rPr>
          <w:rFonts w:ascii="Times New Roman" w:eastAsia="SimSun" w:hAnsi="Times New Roman" w:cs="Times New Roman"/>
          <w:b w:val="0"/>
          <w:bCs w:val="0"/>
          <w:sz w:val="24"/>
          <w:szCs w:val="24"/>
          <w:lang w:eastAsia="pt-BR"/>
        </w:rPr>
        <w:t xml:space="preserve">a </w:t>
      </w:r>
      <w:r w:rsidR="0034071B">
        <w:rPr>
          <w:rFonts w:ascii="Times New Roman" w:eastAsia="SimSun" w:hAnsi="Times New Roman" w:cs="Times New Roman"/>
          <w:b w:val="0"/>
          <w:bCs w:val="0"/>
          <w:sz w:val="24"/>
          <w:szCs w:val="24"/>
          <w:lang w:eastAsia="pt-BR"/>
        </w:rPr>
        <w:lastRenderedPageBreak/>
        <w:t>exemplo</w:t>
      </w:r>
      <w:r w:rsidR="00097861">
        <w:rPr>
          <w:rFonts w:ascii="Times New Roman" w:eastAsia="SimSun" w:hAnsi="Times New Roman" w:cs="Times New Roman"/>
          <w:b w:val="0"/>
          <w:bCs w:val="0"/>
          <w:sz w:val="24"/>
          <w:szCs w:val="24"/>
          <w:lang w:eastAsia="pt-BR"/>
        </w:rPr>
        <w:t>:</w:t>
      </w:r>
      <w:r w:rsidR="006377A7">
        <w:rPr>
          <w:rFonts w:ascii="Times New Roman" w:eastAsia="SimSun" w:hAnsi="Times New Roman" w:cs="Times New Roman"/>
          <w:b w:val="0"/>
          <w:bCs w:val="0"/>
          <w:sz w:val="24"/>
          <w:szCs w:val="24"/>
          <w:lang w:eastAsia="pt-BR"/>
        </w:rPr>
        <w:t xml:space="preserve"> da NR 10 eletricidade; NR 33 </w:t>
      </w:r>
      <w:r w:rsidR="004C60D1">
        <w:rPr>
          <w:rFonts w:ascii="Times New Roman" w:eastAsia="SimSun" w:hAnsi="Times New Roman" w:cs="Times New Roman"/>
          <w:b w:val="0"/>
          <w:bCs w:val="0"/>
          <w:sz w:val="24"/>
          <w:szCs w:val="24"/>
          <w:lang w:eastAsia="pt-BR"/>
        </w:rPr>
        <w:t>-</w:t>
      </w:r>
      <w:r w:rsidR="006377A7">
        <w:rPr>
          <w:rFonts w:ascii="Times New Roman" w:eastAsia="SimSun" w:hAnsi="Times New Roman" w:cs="Times New Roman"/>
          <w:b w:val="0"/>
          <w:bCs w:val="0"/>
          <w:sz w:val="24"/>
          <w:szCs w:val="24"/>
          <w:lang w:eastAsia="pt-BR"/>
        </w:rPr>
        <w:t xml:space="preserve"> espaço confinado e NR 35 </w:t>
      </w:r>
      <w:r w:rsidR="005B0074">
        <w:rPr>
          <w:rFonts w:ascii="Times New Roman" w:eastAsia="SimSun" w:hAnsi="Times New Roman" w:cs="Times New Roman"/>
          <w:b w:val="0"/>
          <w:bCs w:val="0"/>
          <w:sz w:val="24"/>
          <w:szCs w:val="24"/>
          <w:lang w:eastAsia="pt-BR"/>
        </w:rPr>
        <w:t>-</w:t>
      </w:r>
      <w:r w:rsidR="006377A7">
        <w:rPr>
          <w:rFonts w:ascii="Times New Roman" w:eastAsia="SimSun" w:hAnsi="Times New Roman" w:cs="Times New Roman"/>
          <w:b w:val="0"/>
          <w:bCs w:val="0"/>
          <w:sz w:val="24"/>
          <w:szCs w:val="24"/>
          <w:lang w:eastAsia="pt-BR"/>
        </w:rPr>
        <w:t xml:space="preserve"> trabalho em altura</w:t>
      </w:r>
      <w:r w:rsidR="005B0074">
        <w:rPr>
          <w:rFonts w:ascii="Times New Roman" w:eastAsia="SimSun" w:hAnsi="Times New Roman" w:cs="Times New Roman"/>
          <w:b w:val="0"/>
          <w:bCs w:val="0"/>
          <w:sz w:val="24"/>
          <w:szCs w:val="24"/>
          <w:lang w:eastAsia="pt-BR"/>
        </w:rPr>
        <w:t xml:space="preserve"> </w:t>
      </w:r>
      <w:r w:rsidR="006377A7">
        <w:rPr>
          <w:rFonts w:ascii="Times New Roman" w:eastAsia="SimSun" w:hAnsi="Times New Roman" w:cs="Times New Roman"/>
          <w:b w:val="0"/>
          <w:bCs w:val="0"/>
          <w:sz w:val="24"/>
          <w:szCs w:val="24"/>
          <w:lang w:eastAsia="pt-BR"/>
        </w:rPr>
        <w:t xml:space="preserve"> </w:t>
      </w:r>
      <w:r w:rsidR="0034071B">
        <w:rPr>
          <w:rFonts w:ascii="Times New Roman" w:eastAsia="SimSun" w:hAnsi="Times New Roman" w:cs="Times New Roman"/>
          <w:b w:val="0"/>
          <w:bCs w:val="0"/>
          <w:sz w:val="24"/>
          <w:szCs w:val="24"/>
          <w:lang w:eastAsia="pt-BR"/>
        </w:rPr>
        <w:t xml:space="preserve"> </w:t>
      </w:r>
      <w:r w:rsidRPr="002161C7">
        <w:rPr>
          <w:rFonts w:ascii="Times New Roman" w:eastAsia="SimSun" w:hAnsi="Times New Roman" w:cs="Times New Roman"/>
          <w:b w:val="0"/>
          <w:bCs w:val="0"/>
          <w:sz w:val="24"/>
          <w:szCs w:val="24"/>
          <w:lang w:eastAsia="pt-BR"/>
        </w:rPr>
        <w:t>e</w:t>
      </w:r>
      <w:r w:rsidR="005B0074">
        <w:rPr>
          <w:rFonts w:ascii="Times New Roman" w:eastAsia="SimSun" w:hAnsi="Times New Roman" w:cs="Times New Roman"/>
          <w:b w:val="0"/>
          <w:bCs w:val="0"/>
          <w:sz w:val="24"/>
          <w:szCs w:val="24"/>
          <w:lang w:eastAsia="pt-BR"/>
        </w:rPr>
        <w:t xml:space="preserve"> demais</w:t>
      </w:r>
      <w:r w:rsidRPr="002161C7">
        <w:rPr>
          <w:rFonts w:ascii="Times New Roman" w:eastAsia="SimSun" w:hAnsi="Times New Roman" w:cs="Times New Roman"/>
          <w:b w:val="0"/>
          <w:bCs w:val="0"/>
          <w:sz w:val="24"/>
          <w:szCs w:val="24"/>
          <w:lang w:eastAsia="pt-BR"/>
        </w:rPr>
        <w:t xml:space="preserve"> legislação vigente.</w:t>
      </w:r>
    </w:p>
    <w:p w14:paraId="424957B6" w14:textId="2A3C5FF7" w:rsidR="00252A36" w:rsidRPr="007140C6" w:rsidRDefault="00252A36" w:rsidP="005A69BF">
      <w:pPr>
        <w:pStyle w:val="Ttulo3"/>
        <w:suppressAutoHyphens w:val="0"/>
        <w:adjustRightInd w:val="0"/>
        <w:jc w:val="both"/>
        <w:textAlignment w:val="auto"/>
        <w:rPr>
          <w:rFonts w:ascii="Times New Roman" w:hAnsi="Times New Roman" w:cs="Times New Roman"/>
          <w:b w:val="0"/>
          <w:bCs w:val="0"/>
          <w:sz w:val="24"/>
          <w:szCs w:val="24"/>
          <w:lang w:eastAsia="pt-BR"/>
        </w:rPr>
      </w:pPr>
      <w:r w:rsidRPr="007140C6">
        <w:rPr>
          <w:rFonts w:ascii="Times New Roman" w:eastAsia="SimSun" w:hAnsi="Times New Roman" w:cs="Times New Roman"/>
          <w:b w:val="0"/>
          <w:bCs w:val="0"/>
          <w:sz w:val="24"/>
          <w:szCs w:val="24"/>
          <w:lang w:eastAsia="pt-BR"/>
        </w:rPr>
        <w:t>Caberá à CONTRATADA o fornecimento de ferramentas, uniformes e equipamentos de proteção</w:t>
      </w:r>
      <w:r w:rsidR="007140C6" w:rsidRPr="007140C6">
        <w:rPr>
          <w:rFonts w:ascii="Times New Roman" w:eastAsia="SimSun" w:hAnsi="Times New Roman" w:cs="Times New Roman"/>
          <w:b w:val="0"/>
          <w:bCs w:val="0"/>
          <w:sz w:val="24"/>
          <w:szCs w:val="24"/>
          <w:lang w:eastAsia="pt-BR"/>
        </w:rPr>
        <w:t xml:space="preserve"> </w:t>
      </w:r>
      <w:r w:rsidRPr="007140C6">
        <w:rPr>
          <w:rFonts w:ascii="Times New Roman" w:eastAsia="SimSun" w:hAnsi="Times New Roman" w:cs="Times New Roman"/>
          <w:b w:val="0"/>
          <w:bCs w:val="0"/>
          <w:sz w:val="24"/>
          <w:szCs w:val="24"/>
          <w:lang w:eastAsia="pt-BR"/>
        </w:rPr>
        <w:t xml:space="preserve">individual </w:t>
      </w:r>
      <w:r w:rsidR="00554F57">
        <w:rPr>
          <w:rFonts w:ascii="Times New Roman" w:eastAsia="SimSun" w:hAnsi="Times New Roman" w:cs="Times New Roman"/>
          <w:b w:val="0"/>
          <w:bCs w:val="0"/>
          <w:sz w:val="24"/>
          <w:szCs w:val="24"/>
          <w:lang w:eastAsia="pt-BR"/>
        </w:rPr>
        <w:t>EPC/</w:t>
      </w:r>
      <w:r w:rsidRPr="007140C6">
        <w:rPr>
          <w:rFonts w:ascii="Times New Roman" w:eastAsia="SimSun" w:hAnsi="Times New Roman" w:cs="Times New Roman"/>
          <w:b w:val="0"/>
          <w:bCs w:val="0"/>
          <w:sz w:val="24"/>
          <w:szCs w:val="24"/>
          <w:lang w:eastAsia="pt-BR"/>
        </w:rPr>
        <w:t>EPI a todos os empregados, cujas atividades os exijam por normas de segurança em</w:t>
      </w:r>
      <w:r w:rsidR="007140C6" w:rsidRPr="007140C6">
        <w:rPr>
          <w:rFonts w:ascii="Times New Roman" w:eastAsia="SimSun" w:hAnsi="Times New Roman" w:cs="Times New Roman"/>
          <w:b w:val="0"/>
          <w:bCs w:val="0"/>
          <w:sz w:val="24"/>
          <w:szCs w:val="24"/>
          <w:lang w:eastAsia="pt-BR"/>
        </w:rPr>
        <w:t xml:space="preserve"> </w:t>
      </w:r>
      <w:r w:rsidRPr="007140C6">
        <w:rPr>
          <w:rFonts w:ascii="Times New Roman" w:eastAsia="SimSun" w:hAnsi="Times New Roman" w:cs="Times New Roman"/>
          <w:b w:val="0"/>
          <w:bCs w:val="0"/>
          <w:sz w:val="24"/>
          <w:szCs w:val="24"/>
          <w:lang w:eastAsia="pt-BR"/>
        </w:rPr>
        <w:t>vigor.</w:t>
      </w:r>
    </w:p>
    <w:p w14:paraId="71DCAD73" w14:textId="77777777" w:rsidR="00635069" w:rsidRPr="008A4F92" w:rsidRDefault="00450647">
      <w:pPr>
        <w:pStyle w:val="Ttulo1"/>
        <w:rPr>
          <w:sz w:val="24"/>
          <w:szCs w:val="24"/>
        </w:rPr>
      </w:pPr>
      <w:r w:rsidRPr="008A4F92">
        <w:rPr>
          <w:sz w:val="24"/>
          <w:szCs w:val="24"/>
        </w:rPr>
        <w:t>LEVANTAMENTO DE MERCADO</w:t>
      </w:r>
    </w:p>
    <w:p w14:paraId="2B7F9097" w14:textId="77777777" w:rsidR="00E648AE" w:rsidRDefault="001445DD" w:rsidP="00094DF5">
      <w:pPr>
        <w:pStyle w:val="Ttulo2"/>
        <w:rPr>
          <w:rFonts w:ascii="Times New Roman" w:hAnsi="Times New Roman" w:cs="Times New Roman"/>
          <w:b w:val="0"/>
          <w:bCs/>
          <w:sz w:val="24"/>
        </w:rPr>
      </w:pPr>
      <w:r w:rsidRPr="00094DF5">
        <w:rPr>
          <w:rFonts w:ascii="Times New Roman" w:hAnsi="Times New Roman" w:cs="Times New Roman"/>
          <w:b w:val="0"/>
          <w:bCs/>
          <w:sz w:val="24"/>
        </w:rPr>
        <w:t>A avalição do mercado buscou as opções disponíveis para atender as necessidades das unidades</w:t>
      </w:r>
      <w:r w:rsidR="00480E87" w:rsidRPr="00094DF5">
        <w:rPr>
          <w:rFonts w:ascii="Times New Roman" w:hAnsi="Times New Roman" w:cs="Times New Roman"/>
          <w:b w:val="0"/>
          <w:bCs/>
          <w:sz w:val="24"/>
        </w:rPr>
        <w:t xml:space="preserve"> do interior</w:t>
      </w:r>
      <w:r w:rsidRPr="00094DF5">
        <w:rPr>
          <w:rFonts w:ascii="Times New Roman" w:hAnsi="Times New Roman" w:cs="Times New Roman"/>
          <w:b w:val="0"/>
          <w:bCs/>
          <w:sz w:val="24"/>
        </w:rPr>
        <w:t xml:space="preserve"> circunscritas à Superintendência Regional de Administração da 2ª Região</w:t>
      </w:r>
      <w:r w:rsidR="002128C4" w:rsidRPr="00094DF5">
        <w:rPr>
          <w:rFonts w:ascii="Times New Roman" w:hAnsi="Times New Roman" w:cs="Times New Roman"/>
          <w:b w:val="0"/>
          <w:bCs/>
          <w:sz w:val="24"/>
        </w:rPr>
        <w:t>,</w:t>
      </w:r>
      <w:r w:rsidRPr="00094DF5">
        <w:rPr>
          <w:rFonts w:ascii="Times New Roman" w:hAnsi="Times New Roman" w:cs="Times New Roman"/>
          <w:b w:val="0"/>
          <w:bCs/>
          <w:sz w:val="24"/>
        </w:rPr>
        <w:t xml:space="preserve"> no estado do Rio de Janeiro. </w:t>
      </w:r>
    </w:p>
    <w:p w14:paraId="7C858407" w14:textId="77777777" w:rsidR="00E648AE" w:rsidRPr="00E648AE" w:rsidRDefault="00E648AE" w:rsidP="00E648AE">
      <w:pPr>
        <w:pStyle w:val="Standard"/>
      </w:pPr>
    </w:p>
    <w:p w14:paraId="4E63BA08" w14:textId="5686FFEC" w:rsidR="00BE47CD" w:rsidRDefault="00E648AE" w:rsidP="00094DF5">
      <w:pPr>
        <w:pStyle w:val="Ttulo2"/>
        <w:rPr>
          <w:rFonts w:ascii="Times New Roman" w:hAnsi="Times New Roman" w:cs="Times New Roman"/>
          <w:b w:val="0"/>
          <w:bCs/>
          <w:sz w:val="24"/>
        </w:rPr>
      </w:pPr>
      <w:r w:rsidRPr="00E648AE">
        <w:rPr>
          <w:rFonts w:ascii="Times New Roman" w:hAnsi="Times New Roman" w:cs="Times New Roman"/>
          <w:b w:val="0"/>
          <w:bCs/>
          <w:sz w:val="24"/>
        </w:rPr>
        <w:t xml:space="preserve">Para um detalhamento das informações sobre o levantamento de mercado, foram consideradas diferentes fontes, sendo analisadas as contratações similares feitas por outros órgãos e entidades, </w:t>
      </w:r>
      <w:r w:rsidR="000058C2">
        <w:rPr>
          <w:rFonts w:ascii="Times New Roman" w:hAnsi="Times New Roman" w:cs="Times New Roman"/>
          <w:b w:val="0"/>
          <w:bCs/>
          <w:sz w:val="24"/>
        </w:rPr>
        <w:t xml:space="preserve">relacionados </w:t>
      </w:r>
      <w:r w:rsidRPr="00E648AE">
        <w:rPr>
          <w:rFonts w:ascii="Times New Roman" w:hAnsi="Times New Roman" w:cs="Times New Roman"/>
          <w:b w:val="0"/>
          <w:bCs/>
          <w:sz w:val="24"/>
        </w:rPr>
        <w:t>no quadro I</w:t>
      </w:r>
      <w:r w:rsidR="000058C2">
        <w:rPr>
          <w:rFonts w:ascii="Times New Roman" w:hAnsi="Times New Roman" w:cs="Times New Roman"/>
          <w:b w:val="0"/>
          <w:bCs/>
          <w:sz w:val="24"/>
        </w:rPr>
        <w:t xml:space="preserve"> abaixo</w:t>
      </w:r>
      <w:r w:rsidRPr="00E648AE">
        <w:rPr>
          <w:rFonts w:ascii="Times New Roman" w:hAnsi="Times New Roman" w:cs="Times New Roman"/>
          <w:b w:val="0"/>
          <w:bCs/>
          <w:sz w:val="24"/>
        </w:rPr>
        <w:t>, com objetivo de identificar a existência de novas metodologias, tecnologias ou inovações que melhor atendam às necessidades da Administração. Verificou-se que na maioria das contratações de serviços de manutenção predial</w:t>
      </w:r>
      <w:r w:rsidR="002923CF">
        <w:rPr>
          <w:rFonts w:ascii="Times New Roman" w:hAnsi="Times New Roman" w:cs="Times New Roman"/>
          <w:b w:val="0"/>
          <w:bCs/>
          <w:sz w:val="24"/>
        </w:rPr>
        <w:t xml:space="preserve"> e ar-condicionado</w:t>
      </w:r>
      <w:r w:rsidRPr="00E648AE">
        <w:rPr>
          <w:rFonts w:ascii="Times New Roman" w:hAnsi="Times New Roman" w:cs="Times New Roman"/>
          <w:b w:val="0"/>
          <w:bCs/>
          <w:sz w:val="24"/>
        </w:rPr>
        <w:t xml:space="preserve"> realizadas por órgãos públicos </w:t>
      </w:r>
      <w:r w:rsidR="00896CF8">
        <w:rPr>
          <w:rFonts w:ascii="Times New Roman" w:hAnsi="Times New Roman" w:cs="Times New Roman"/>
          <w:b w:val="0"/>
          <w:bCs/>
          <w:sz w:val="24"/>
        </w:rPr>
        <w:t>encontro</w:t>
      </w:r>
      <w:r w:rsidR="002B3820">
        <w:rPr>
          <w:rFonts w:ascii="Times New Roman" w:hAnsi="Times New Roman" w:cs="Times New Roman"/>
          <w:b w:val="0"/>
          <w:bCs/>
          <w:sz w:val="24"/>
        </w:rPr>
        <w:t>u</w:t>
      </w:r>
      <w:r w:rsidRPr="00E648AE">
        <w:rPr>
          <w:rFonts w:ascii="Times New Roman" w:hAnsi="Times New Roman" w:cs="Times New Roman"/>
          <w:b w:val="0"/>
          <w:bCs/>
          <w:sz w:val="24"/>
        </w:rPr>
        <w:t>-se por três modelos predominantes, quais sejam:</w:t>
      </w:r>
    </w:p>
    <w:p w14:paraId="35A483F0" w14:textId="77777777" w:rsidR="00794C4A" w:rsidRDefault="00794C4A" w:rsidP="00794C4A">
      <w:pPr>
        <w:pStyle w:val="Standard"/>
      </w:pPr>
    </w:p>
    <w:p w14:paraId="595F0C12" w14:textId="77777777" w:rsidR="00794C4A" w:rsidRPr="00794C4A" w:rsidRDefault="00794C4A" w:rsidP="00794C4A">
      <w:pPr>
        <w:pStyle w:val="Standard"/>
        <w:ind w:left="576"/>
        <w:rPr>
          <w:rFonts w:ascii="Times New Roman" w:hAnsi="Times New Roman" w:cs="Times New Roman"/>
          <w:sz w:val="24"/>
        </w:rPr>
      </w:pPr>
      <w:r w:rsidRPr="00794C4A">
        <w:rPr>
          <w:rFonts w:ascii="Times New Roman" w:hAnsi="Times New Roman" w:cs="Times New Roman"/>
          <w:b/>
          <w:bCs/>
          <w:sz w:val="24"/>
        </w:rPr>
        <w:t>I - </w:t>
      </w:r>
      <w:r w:rsidRPr="00794C4A">
        <w:rPr>
          <w:rFonts w:ascii="Times New Roman" w:hAnsi="Times New Roman" w:cs="Times New Roman"/>
          <w:sz w:val="24"/>
        </w:rPr>
        <w:t xml:space="preserve">A contratação </w:t>
      </w:r>
      <w:r w:rsidRPr="00794C4A">
        <w:rPr>
          <w:rFonts w:ascii="Times New Roman" w:hAnsi="Times New Roman" w:cs="Times New Roman"/>
          <w:b/>
          <w:bCs/>
          <w:sz w:val="24"/>
        </w:rPr>
        <w:t>com dedicação exclusiva de mão de obra</w:t>
      </w:r>
      <w:r w:rsidRPr="00794C4A">
        <w:rPr>
          <w:rFonts w:ascii="Times New Roman" w:hAnsi="Times New Roman" w:cs="Times New Roman"/>
          <w:sz w:val="24"/>
        </w:rPr>
        <w:t xml:space="preserve"> sem o fornecimento de materiais;</w:t>
      </w:r>
    </w:p>
    <w:p w14:paraId="2E5F054D" w14:textId="77777777" w:rsidR="00794C4A" w:rsidRPr="00794C4A" w:rsidRDefault="00794C4A" w:rsidP="00794C4A">
      <w:pPr>
        <w:pStyle w:val="Standard"/>
        <w:ind w:left="576"/>
        <w:rPr>
          <w:rFonts w:ascii="Times New Roman" w:hAnsi="Times New Roman" w:cs="Times New Roman"/>
          <w:sz w:val="24"/>
        </w:rPr>
      </w:pPr>
      <w:r w:rsidRPr="00794C4A">
        <w:rPr>
          <w:rFonts w:ascii="Times New Roman" w:hAnsi="Times New Roman" w:cs="Times New Roman"/>
          <w:b/>
          <w:bCs/>
          <w:sz w:val="24"/>
        </w:rPr>
        <w:t>II - </w:t>
      </w:r>
      <w:r w:rsidRPr="00794C4A">
        <w:rPr>
          <w:rFonts w:ascii="Times New Roman" w:hAnsi="Times New Roman" w:cs="Times New Roman"/>
          <w:sz w:val="24"/>
        </w:rPr>
        <w:t>A contratação SEM dedicação exclusiva de mão de obra incluindo o fornecimento de materiais;</w:t>
      </w:r>
      <w:r w:rsidRPr="00794C4A">
        <w:rPr>
          <w:rFonts w:ascii="Times New Roman" w:hAnsi="Times New Roman" w:cs="Times New Roman"/>
          <w:b/>
          <w:bCs/>
          <w:sz w:val="24"/>
        </w:rPr>
        <w:t> </w:t>
      </w:r>
      <w:r w:rsidRPr="00794C4A">
        <w:rPr>
          <w:rFonts w:ascii="Times New Roman" w:hAnsi="Times New Roman" w:cs="Times New Roman"/>
          <w:sz w:val="24"/>
        </w:rPr>
        <w:t>e</w:t>
      </w:r>
    </w:p>
    <w:p w14:paraId="563DC930" w14:textId="6709F1A0" w:rsidR="00E648AE" w:rsidRPr="00E648AE" w:rsidRDefault="00794C4A" w:rsidP="00150C00">
      <w:pPr>
        <w:pStyle w:val="Standard"/>
        <w:ind w:left="576"/>
      </w:pPr>
      <w:r w:rsidRPr="00794C4A">
        <w:rPr>
          <w:rFonts w:ascii="Times New Roman" w:hAnsi="Times New Roman" w:cs="Times New Roman"/>
          <w:b/>
          <w:bCs/>
          <w:sz w:val="24"/>
        </w:rPr>
        <w:t>III </w:t>
      </w:r>
      <w:r w:rsidRPr="00794C4A">
        <w:rPr>
          <w:rFonts w:ascii="Times New Roman" w:hAnsi="Times New Roman" w:cs="Times New Roman"/>
          <w:sz w:val="24"/>
        </w:rPr>
        <w:t xml:space="preserve">- A contratação </w:t>
      </w:r>
      <w:r w:rsidRPr="00794C4A">
        <w:rPr>
          <w:rFonts w:ascii="Times New Roman" w:hAnsi="Times New Roman" w:cs="Times New Roman"/>
          <w:b/>
          <w:bCs/>
          <w:sz w:val="24"/>
        </w:rPr>
        <w:t>sob demanda sem dedicação exclusiva de mão de obra</w:t>
      </w:r>
      <w:r w:rsidRPr="00794C4A">
        <w:rPr>
          <w:rFonts w:ascii="Times New Roman" w:hAnsi="Times New Roman" w:cs="Times New Roman"/>
          <w:sz w:val="24"/>
        </w:rPr>
        <w:t xml:space="preserve"> e com fornecimento de materiais.</w:t>
      </w:r>
      <w:r w:rsidRPr="00794C4A">
        <w:rPr>
          <w:rFonts w:ascii="Times New Roman" w:hAnsi="Times New Roman" w:cs="Times New Roman"/>
          <w:b/>
          <w:bCs/>
          <w:sz w:val="24"/>
        </w:rPr>
        <w:t> </w:t>
      </w:r>
    </w:p>
    <w:p w14:paraId="1E0902F4" w14:textId="77777777" w:rsidR="00933D03" w:rsidRPr="00933D03" w:rsidRDefault="00933D03" w:rsidP="00933D03">
      <w:pPr>
        <w:pStyle w:val="Standard"/>
        <w:rPr>
          <w:lang w:eastAsia="pt-BR"/>
        </w:rPr>
      </w:pPr>
    </w:p>
    <w:p w14:paraId="5338D383" w14:textId="568AA515" w:rsidR="005B0DF3" w:rsidRPr="00491E59" w:rsidRDefault="005B0DF3" w:rsidP="00BE16A6">
      <w:pPr>
        <w:pStyle w:val="Ttulo2"/>
        <w:rPr>
          <w:rFonts w:ascii="Times New Roman" w:eastAsia="SimSun" w:hAnsi="Times New Roman" w:cs="Times New Roman"/>
          <w:b w:val="0"/>
          <w:bCs/>
          <w:sz w:val="24"/>
          <w:lang w:eastAsia="pt-BR"/>
        </w:rPr>
      </w:pPr>
      <w:r w:rsidRPr="00491E59">
        <w:rPr>
          <w:rFonts w:ascii="Times New Roman" w:eastAsia="SimSun" w:hAnsi="Times New Roman" w:cs="Times New Roman"/>
          <w:b w:val="0"/>
          <w:bCs/>
          <w:sz w:val="24"/>
          <w:lang w:eastAsia="pt-BR"/>
        </w:rPr>
        <w:t>Como alternativas possíveis de soluções temos:</w:t>
      </w:r>
      <w:r w:rsidR="00233ED7">
        <w:rPr>
          <w:rFonts w:ascii="Times New Roman" w:eastAsia="SimSun" w:hAnsi="Times New Roman" w:cs="Times New Roman"/>
          <w:b w:val="0"/>
          <w:bCs/>
          <w:sz w:val="24"/>
          <w:lang w:eastAsia="pt-BR"/>
        </w:rPr>
        <w:t xml:space="preserve"> </w:t>
      </w:r>
    </w:p>
    <w:p w14:paraId="73622823" w14:textId="2AC167F9" w:rsidR="009F0D3F" w:rsidRPr="00184EBF" w:rsidRDefault="001D46E8" w:rsidP="00692282">
      <w:pPr>
        <w:pStyle w:val="Ttulo3"/>
        <w:jc w:val="both"/>
      </w:pPr>
      <w:r w:rsidRPr="00184EBF">
        <w:rPr>
          <w:rFonts w:ascii="Times New Roman" w:eastAsia="SimSun" w:hAnsi="Times New Roman" w:cs="Times New Roman"/>
          <w:b w:val="0"/>
          <w:bCs w:val="0"/>
          <w:sz w:val="24"/>
          <w:szCs w:val="24"/>
          <w:lang w:eastAsia="pt-BR"/>
        </w:rPr>
        <w:t>Realizar</w:t>
      </w:r>
      <w:r w:rsidRPr="00184EBF">
        <w:rPr>
          <w:rFonts w:ascii="Times New Roman" w:hAnsi="Times New Roman" w:cs="Times New Roman"/>
          <w:b w:val="0"/>
          <w:bCs w:val="0"/>
          <w:sz w:val="24"/>
          <w:szCs w:val="24"/>
          <w:lang w:eastAsia="pt-BR"/>
        </w:rPr>
        <w:t xml:space="preserve"> </w:t>
      </w:r>
      <w:r w:rsidRPr="00FC1651">
        <w:rPr>
          <w:rFonts w:ascii="Times New Roman" w:hAnsi="Times New Roman" w:cs="Times New Roman"/>
          <w:b w:val="0"/>
          <w:bCs w:val="0"/>
          <w:sz w:val="24"/>
          <w:szCs w:val="24"/>
          <w:lang w:eastAsia="pt-BR"/>
        </w:rPr>
        <w:t>um</w:t>
      </w:r>
      <w:r w:rsidR="00D00D96" w:rsidRPr="00FC1651">
        <w:rPr>
          <w:rFonts w:ascii="Times New Roman" w:hAnsi="Times New Roman" w:cs="Times New Roman"/>
          <w:b w:val="0"/>
          <w:bCs w:val="0"/>
          <w:sz w:val="24"/>
          <w:szCs w:val="24"/>
          <w:lang w:eastAsia="pt-BR"/>
        </w:rPr>
        <w:t xml:space="preserve">a </w:t>
      </w:r>
      <w:r w:rsidRPr="00FC1651">
        <w:rPr>
          <w:rFonts w:ascii="Times New Roman" w:hAnsi="Times New Roman" w:cs="Times New Roman"/>
          <w:b w:val="0"/>
          <w:bCs w:val="0"/>
          <w:sz w:val="24"/>
          <w:szCs w:val="24"/>
          <w:lang w:eastAsia="pt-BR"/>
        </w:rPr>
        <w:t>contrat</w:t>
      </w:r>
      <w:r w:rsidR="00D00D96" w:rsidRPr="00FC1651">
        <w:rPr>
          <w:rFonts w:ascii="Times New Roman" w:hAnsi="Times New Roman" w:cs="Times New Roman"/>
          <w:b w:val="0"/>
          <w:bCs w:val="0"/>
          <w:sz w:val="24"/>
          <w:szCs w:val="24"/>
          <w:lang w:eastAsia="pt-BR"/>
        </w:rPr>
        <w:t>ação</w:t>
      </w:r>
      <w:r w:rsidRPr="00FC1651">
        <w:rPr>
          <w:rFonts w:ascii="Times New Roman" w:hAnsi="Times New Roman" w:cs="Times New Roman"/>
          <w:b w:val="0"/>
          <w:bCs w:val="0"/>
          <w:sz w:val="24"/>
          <w:szCs w:val="24"/>
          <w:lang w:eastAsia="pt-BR"/>
        </w:rPr>
        <w:t xml:space="preserve"> de prestação de serviço contínuo de mão de obra especializada, sob demanda</w:t>
      </w:r>
      <w:r w:rsidRPr="00184EBF">
        <w:rPr>
          <w:rFonts w:ascii="Times New Roman" w:hAnsi="Times New Roman" w:cs="Times New Roman"/>
          <w:b w:val="0"/>
          <w:bCs w:val="0"/>
          <w:sz w:val="24"/>
          <w:szCs w:val="24"/>
          <w:lang w:eastAsia="pt-BR"/>
        </w:rPr>
        <w:t>, para realizar serviços de engenharia.</w:t>
      </w:r>
    </w:p>
    <w:p w14:paraId="64144BA0" w14:textId="51352814" w:rsidR="00AB3FC0" w:rsidRPr="00184EBF" w:rsidRDefault="004F34F4" w:rsidP="00415454">
      <w:pPr>
        <w:pStyle w:val="Ttulo2"/>
        <w:rPr>
          <w:b w:val="0"/>
        </w:rPr>
      </w:pPr>
      <w:r w:rsidRPr="00184EBF">
        <w:rPr>
          <w:rFonts w:ascii="Times New Roman" w:hAnsi="Times New Roman" w:cs="Times New Roman"/>
          <w:b w:val="0"/>
          <w:sz w:val="24"/>
        </w:rPr>
        <w:t>Para esse tipo de objeto, verificamos que vários entes, entre eles:</w:t>
      </w:r>
    </w:p>
    <w:p w14:paraId="3452D20C" w14:textId="70FE8F36" w:rsidR="00C10ED5" w:rsidRPr="005072A3" w:rsidRDefault="00C10ED5" w:rsidP="00C10ED5">
      <w:pPr>
        <w:pStyle w:val="Corpodetexto"/>
        <w:spacing w:after="0" w:afterAutospacing="0"/>
      </w:pPr>
      <w:r w:rsidRPr="005072A3">
        <w:t>QUADRO I: PESQUISA DE EMPRESAS NO MERCADO</w:t>
      </w:r>
    </w:p>
    <w:p w14:paraId="74015617" w14:textId="77777777" w:rsidR="00AB3FC0" w:rsidRPr="009F1898" w:rsidRDefault="00AB3FC0" w:rsidP="00AB3FC0">
      <w:pPr>
        <w:pStyle w:val="Standard"/>
        <w:rPr>
          <w:highlight w:val="cyan"/>
        </w:rPr>
      </w:pPr>
    </w:p>
    <w:tbl>
      <w:tblPr>
        <w:tblW w:w="11172" w:type="dxa"/>
        <w:tblInd w:w="-639" w:type="dxa"/>
        <w:tblCellMar>
          <w:left w:w="70" w:type="dxa"/>
          <w:right w:w="70" w:type="dxa"/>
        </w:tblCellMar>
        <w:tblLook w:val="04A0" w:firstRow="1" w:lastRow="0" w:firstColumn="1" w:lastColumn="0" w:noHBand="0" w:noVBand="1"/>
      </w:tblPr>
      <w:tblGrid>
        <w:gridCol w:w="1096"/>
        <w:gridCol w:w="1093"/>
        <w:gridCol w:w="999"/>
        <w:gridCol w:w="1364"/>
        <w:gridCol w:w="1389"/>
        <w:gridCol w:w="2004"/>
        <w:gridCol w:w="2121"/>
        <w:gridCol w:w="1106"/>
      </w:tblGrid>
      <w:tr w:rsidR="00F23DBB" w:rsidRPr="001F1EC6" w14:paraId="39CFC2CD" w14:textId="77777777" w:rsidTr="006740F3">
        <w:trPr>
          <w:trHeight w:val="281"/>
        </w:trPr>
        <w:tc>
          <w:tcPr>
            <w:tcW w:w="11172" w:type="dxa"/>
            <w:gridSpan w:val="8"/>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DF4110" w14:textId="77777777" w:rsidR="00F23DBB" w:rsidRPr="001F1EC6" w:rsidRDefault="00F23DBB" w:rsidP="00842634">
            <w:pPr>
              <w:suppressAutoHyphens w:val="0"/>
              <w:autoSpaceDE/>
              <w:autoSpaceDN/>
              <w:textAlignment w:val="auto"/>
              <w:rPr>
                <w:rFonts w:ascii="Calibri" w:eastAsia="Times New Roman" w:hAnsi="Calibri" w:cs="Calibri"/>
                <w:b/>
                <w:bCs/>
                <w:kern w:val="0"/>
                <w:sz w:val="20"/>
                <w:szCs w:val="20"/>
                <w:lang w:eastAsia="pt-BR"/>
              </w:rPr>
            </w:pPr>
            <w:r w:rsidRPr="001F1EC6">
              <w:rPr>
                <w:rFonts w:ascii="Calibri" w:eastAsia="Times New Roman" w:hAnsi="Calibri" w:cs="Calibri"/>
                <w:b/>
                <w:bCs/>
                <w:kern w:val="0"/>
                <w:sz w:val="20"/>
                <w:szCs w:val="20"/>
                <w:lang w:eastAsia="pt-BR"/>
              </w:rPr>
              <w:t>Tipo painel:</w:t>
            </w:r>
          </w:p>
        </w:tc>
      </w:tr>
      <w:tr w:rsidR="00F23DBB" w:rsidRPr="001F1EC6" w14:paraId="76A462B7" w14:textId="77777777" w:rsidTr="006740F3">
        <w:trPr>
          <w:trHeight w:val="281"/>
        </w:trPr>
        <w:tc>
          <w:tcPr>
            <w:tcW w:w="11172"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727110F4" w14:textId="77777777" w:rsidR="00F23DBB" w:rsidRPr="001F1EC6" w:rsidRDefault="00F23DBB" w:rsidP="00842634">
            <w:pPr>
              <w:suppressAutoHyphens w:val="0"/>
              <w:autoSpaceDE/>
              <w:autoSpaceDN/>
              <w:textAlignment w:val="auto"/>
              <w:rPr>
                <w:rFonts w:ascii="Calibri" w:eastAsia="Times New Roman" w:hAnsi="Calibri" w:cs="Calibri"/>
                <w:b/>
                <w:bCs/>
                <w:kern w:val="0"/>
                <w:sz w:val="20"/>
                <w:szCs w:val="20"/>
                <w:lang w:eastAsia="pt-BR"/>
              </w:rPr>
            </w:pPr>
            <w:r w:rsidRPr="001F1EC6">
              <w:rPr>
                <w:rFonts w:ascii="Calibri" w:eastAsia="Times New Roman" w:hAnsi="Calibri" w:cs="Calibri"/>
                <w:b/>
                <w:bCs/>
                <w:kern w:val="0"/>
                <w:sz w:val="20"/>
                <w:szCs w:val="20"/>
                <w:lang w:eastAsia="pt-BR"/>
              </w:rPr>
              <w:t>Quantidade total de registros:</w:t>
            </w:r>
          </w:p>
        </w:tc>
      </w:tr>
      <w:tr w:rsidR="00F23DBB" w:rsidRPr="001F1EC6" w14:paraId="166C65D0" w14:textId="77777777" w:rsidTr="006740F3">
        <w:trPr>
          <w:trHeight w:val="281"/>
        </w:trPr>
        <w:tc>
          <w:tcPr>
            <w:tcW w:w="11172"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B6BECE9" w14:textId="77777777" w:rsidR="00F23DBB" w:rsidRPr="001F1EC6" w:rsidRDefault="00F23DBB" w:rsidP="00842634">
            <w:pPr>
              <w:suppressAutoHyphens w:val="0"/>
              <w:autoSpaceDE/>
              <w:autoSpaceDN/>
              <w:textAlignment w:val="auto"/>
              <w:rPr>
                <w:rFonts w:ascii="Calibri" w:eastAsia="Times New Roman" w:hAnsi="Calibri" w:cs="Calibri"/>
                <w:b/>
                <w:bCs/>
                <w:kern w:val="0"/>
                <w:sz w:val="20"/>
                <w:szCs w:val="20"/>
                <w:lang w:eastAsia="pt-BR"/>
              </w:rPr>
            </w:pPr>
            <w:r w:rsidRPr="001F1EC6">
              <w:rPr>
                <w:rFonts w:ascii="Calibri" w:eastAsia="Times New Roman" w:hAnsi="Calibri" w:cs="Calibri"/>
                <w:b/>
                <w:bCs/>
                <w:kern w:val="0"/>
                <w:sz w:val="20"/>
                <w:szCs w:val="20"/>
                <w:lang w:eastAsia="pt-BR"/>
              </w:rPr>
              <w:t>Registros apresentados:</w:t>
            </w:r>
          </w:p>
        </w:tc>
      </w:tr>
      <w:tr w:rsidR="00F23DBB" w:rsidRPr="001F1EC6" w14:paraId="4C6F9892" w14:textId="77777777" w:rsidTr="006740F3">
        <w:trPr>
          <w:trHeight w:val="291"/>
        </w:trPr>
        <w:tc>
          <w:tcPr>
            <w:tcW w:w="1096" w:type="dxa"/>
            <w:tcBorders>
              <w:top w:val="nil"/>
              <w:left w:val="single" w:sz="8" w:space="0" w:color="auto"/>
              <w:bottom w:val="single" w:sz="8" w:space="0" w:color="auto"/>
              <w:right w:val="single" w:sz="4" w:space="0" w:color="auto"/>
            </w:tcBorders>
            <w:shd w:val="clear" w:color="auto" w:fill="auto"/>
            <w:noWrap/>
            <w:vAlign w:val="center"/>
            <w:hideMark/>
          </w:tcPr>
          <w:p w14:paraId="578A94C2" w14:textId="77777777" w:rsidR="00F23DBB" w:rsidRPr="001F1EC6" w:rsidRDefault="00F23DBB" w:rsidP="00842634">
            <w:pPr>
              <w:suppressAutoHyphens w:val="0"/>
              <w:autoSpaceDE/>
              <w:autoSpaceDN/>
              <w:textAlignment w:val="auto"/>
              <w:rPr>
                <w:rFonts w:ascii="Calibri" w:eastAsia="Times New Roman" w:hAnsi="Calibri" w:cs="Calibri"/>
                <w:b/>
                <w:bCs/>
                <w:kern w:val="0"/>
                <w:sz w:val="20"/>
                <w:szCs w:val="20"/>
                <w:lang w:eastAsia="pt-BR"/>
              </w:rPr>
            </w:pPr>
            <w:r w:rsidRPr="001F1EC6">
              <w:rPr>
                <w:rFonts w:ascii="Calibri" w:eastAsia="Times New Roman" w:hAnsi="Calibri" w:cs="Calibri"/>
                <w:b/>
                <w:bCs/>
                <w:kern w:val="0"/>
                <w:sz w:val="20"/>
                <w:szCs w:val="20"/>
                <w:lang w:eastAsia="pt-BR"/>
              </w:rPr>
              <w:t>Filtros:</w:t>
            </w:r>
          </w:p>
        </w:tc>
        <w:tc>
          <w:tcPr>
            <w:tcW w:w="2092" w:type="dxa"/>
            <w:gridSpan w:val="2"/>
            <w:tcBorders>
              <w:top w:val="single" w:sz="4" w:space="0" w:color="auto"/>
              <w:left w:val="nil"/>
              <w:bottom w:val="single" w:sz="8" w:space="0" w:color="auto"/>
              <w:right w:val="single" w:sz="4" w:space="0" w:color="auto"/>
            </w:tcBorders>
            <w:shd w:val="clear" w:color="auto" w:fill="auto"/>
            <w:noWrap/>
            <w:vAlign w:val="center"/>
            <w:hideMark/>
          </w:tcPr>
          <w:p w14:paraId="7A79B927" w14:textId="340AC178" w:rsidR="00F23DBB" w:rsidRPr="001F1EC6" w:rsidRDefault="00F23DBB" w:rsidP="00842634">
            <w:pPr>
              <w:suppressAutoHyphens w:val="0"/>
              <w:autoSpaceDE/>
              <w:autoSpaceDN/>
              <w:textAlignment w:val="auto"/>
              <w:rPr>
                <w:rFonts w:ascii="Calibri" w:eastAsia="Times New Roman" w:hAnsi="Calibri" w:cs="Calibri"/>
                <w:b/>
                <w:bCs/>
                <w:kern w:val="0"/>
                <w:sz w:val="20"/>
                <w:szCs w:val="20"/>
                <w:lang w:eastAsia="pt-BR"/>
              </w:rPr>
            </w:pPr>
            <w:r w:rsidRPr="001F1EC6">
              <w:rPr>
                <w:rFonts w:ascii="Calibri" w:eastAsia="Times New Roman" w:hAnsi="Calibri" w:cs="Calibri"/>
                <w:b/>
                <w:bCs/>
                <w:kern w:val="0"/>
                <w:sz w:val="20"/>
                <w:szCs w:val="20"/>
                <w:lang w:eastAsia="pt-BR"/>
              </w:rPr>
              <w:t>UF:</w:t>
            </w:r>
            <w:r w:rsidR="00D83757">
              <w:rPr>
                <w:rFonts w:ascii="Calibri" w:eastAsia="Times New Roman" w:hAnsi="Calibri" w:cs="Calibri"/>
                <w:b/>
                <w:bCs/>
                <w:kern w:val="0"/>
                <w:sz w:val="20"/>
                <w:szCs w:val="20"/>
                <w:lang w:eastAsia="pt-BR"/>
              </w:rPr>
              <w:t xml:space="preserve"> </w:t>
            </w:r>
            <w:r w:rsidRPr="001F1EC6">
              <w:rPr>
                <w:rFonts w:ascii="Calibri" w:eastAsia="Times New Roman" w:hAnsi="Calibri" w:cs="Calibri"/>
                <w:b/>
                <w:bCs/>
                <w:kern w:val="0"/>
                <w:sz w:val="20"/>
                <w:szCs w:val="20"/>
                <w:lang w:eastAsia="pt-BR"/>
              </w:rPr>
              <w:t>RJ</w:t>
            </w:r>
          </w:p>
        </w:tc>
        <w:tc>
          <w:tcPr>
            <w:tcW w:w="7984" w:type="dxa"/>
            <w:gridSpan w:val="5"/>
            <w:tcBorders>
              <w:top w:val="single" w:sz="4" w:space="0" w:color="auto"/>
              <w:left w:val="nil"/>
              <w:bottom w:val="single" w:sz="8" w:space="0" w:color="auto"/>
              <w:right w:val="single" w:sz="8" w:space="0" w:color="000000"/>
            </w:tcBorders>
            <w:shd w:val="clear" w:color="auto" w:fill="auto"/>
            <w:noWrap/>
            <w:vAlign w:val="center"/>
            <w:hideMark/>
          </w:tcPr>
          <w:p w14:paraId="2AC115D7" w14:textId="5616AFE6" w:rsidR="00F23DBB" w:rsidRPr="001F1EC6" w:rsidRDefault="00F23DBB" w:rsidP="00842634">
            <w:pPr>
              <w:suppressAutoHyphens w:val="0"/>
              <w:autoSpaceDE/>
              <w:autoSpaceDN/>
              <w:textAlignment w:val="auto"/>
              <w:rPr>
                <w:rFonts w:ascii="Calibri" w:eastAsia="Times New Roman" w:hAnsi="Calibri" w:cs="Calibri"/>
                <w:b/>
                <w:bCs/>
                <w:kern w:val="0"/>
                <w:sz w:val="20"/>
                <w:szCs w:val="20"/>
                <w:lang w:eastAsia="pt-BR"/>
              </w:rPr>
            </w:pPr>
            <w:r w:rsidRPr="001F1EC6">
              <w:rPr>
                <w:rFonts w:ascii="Calibri" w:eastAsia="Times New Roman" w:hAnsi="Calibri" w:cs="Calibri"/>
                <w:b/>
                <w:bCs/>
                <w:kern w:val="0"/>
                <w:sz w:val="20"/>
                <w:szCs w:val="20"/>
                <w:lang w:eastAsia="pt-BR"/>
              </w:rPr>
              <w:t>Ano da Compra:  202</w:t>
            </w:r>
            <w:r w:rsidR="00F000BD">
              <w:rPr>
                <w:rFonts w:ascii="Calibri" w:eastAsia="Times New Roman" w:hAnsi="Calibri" w:cs="Calibri"/>
                <w:b/>
                <w:bCs/>
                <w:kern w:val="0"/>
                <w:sz w:val="20"/>
                <w:szCs w:val="20"/>
                <w:lang w:eastAsia="pt-BR"/>
              </w:rPr>
              <w:t>4</w:t>
            </w:r>
            <w:r w:rsidRPr="001F1EC6">
              <w:rPr>
                <w:rFonts w:ascii="Calibri" w:eastAsia="Times New Roman" w:hAnsi="Calibri" w:cs="Calibri"/>
                <w:b/>
                <w:bCs/>
                <w:kern w:val="0"/>
                <w:sz w:val="20"/>
                <w:szCs w:val="20"/>
                <w:lang w:eastAsia="pt-BR"/>
              </w:rPr>
              <w:t>, 202</w:t>
            </w:r>
            <w:r w:rsidR="00F000BD">
              <w:rPr>
                <w:rFonts w:ascii="Calibri" w:eastAsia="Times New Roman" w:hAnsi="Calibri" w:cs="Calibri"/>
                <w:b/>
                <w:bCs/>
                <w:kern w:val="0"/>
                <w:sz w:val="20"/>
                <w:szCs w:val="20"/>
                <w:lang w:eastAsia="pt-BR"/>
              </w:rPr>
              <w:t>5</w:t>
            </w:r>
          </w:p>
        </w:tc>
      </w:tr>
      <w:tr w:rsidR="00F0024E" w:rsidRPr="001F1EC6" w14:paraId="1010408F" w14:textId="77777777" w:rsidTr="006740F3">
        <w:trPr>
          <w:trHeight w:val="767"/>
        </w:trPr>
        <w:tc>
          <w:tcPr>
            <w:tcW w:w="1096" w:type="dxa"/>
            <w:tcBorders>
              <w:top w:val="nil"/>
              <w:left w:val="single" w:sz="4" w:space="0" w:color="auto"/>
              <w:bottom w:val="nil"/>
              <w:right w:val="single" w:sz="4" w:space="0" w:color="auto"/>
            </w:tcBorders>
            <w:shd w:val="clear" w:color="000000" w:fill="CCCCCC"/>
            <w:vAlign w:val="center"/>
            <w:hideMark/>
          </w:tcPr>
          <w:p w14:paraId="703CED1B" w14:textId="77777777" w:rsidR="00F23DBB" w:rsidRPr="006E0FC5" w:rsidRDefault="00F23DBB" w:rsidP="00E81594">
            <w:pPr>
              <w:suppressAutoHyphens w:val="0"/>
              <w:autoSpaceDE/>
              <w:autoSpaceDN/>
              <w:jc w:val="center"/>
              <w:textAlignment w:val="auto"/>
              <w:rPr>
                <w:rFonts w:eastAsia="Times New Roman"/>
                <w:kern w:val="0"/>
                <w:sz w:val="20"/>
                <w:szCs w:val="20"/>
                <w:lang w:eastAsia="pt-BR"/>
              </w:rPr>
            </w:pPr>
            <w:r w:rsidRPr="006E0FC5">
              <w:rPr>
                <w:rFonts w:eastAsia="Times New Roman"/>
                <w:kern w:val="0"/>
                <w:sz w:val="20"/>
                <w:szCs w:val="20"/>
                <w:lang w:eastAsia="pt-BR"/>
              </w:rPr>
              <w:t>Identificação da Compra</w:t>
            </w:r>
          </w:p>
        </w:tc>
        <w:tc>
          <w:tcPr>
            <w:tcW w:w="1093" w:type="dxa"/>
            <w:tcBorders>
              <w:top w:val="nil"/>
              <w:left w:val="nil"/>
              <w:bottom w:val="nil"/>
              <w:right w:val="single" w:sz="4" w:space="0" w:color="auto"/>
            </w:tcBorders>
            <w:shd w:val="clear" w:color="000000" w:fill="CCCCCC"/>
            <w:vAlign w:val="center"/>
            <w:hideMark/>
          </w:tcPr>
          <w:p w14:paraId="6C611D5E" w14:textId="77777777" w:rsidR="00F23DBB" w:rsidRPr="006E0FC5" w:rsidRDefault="00F23DBB" w:rsidP="00E81594">
            <w:pPr>
              <w:suppressAutoHyphens w:val="0"/>
              <w:autoSpaceDE/>
              <w:autoSpaceDN/>
              <w:jc w:val="center"/>
              <w:textAlignment w:val="auto"/>
              <w:rPr>
                <w:rFonts w:eastAsia="Times New Roman"/>
                <w:kern w:val="0"/>
                <w:sz w:val="20"/>
                <w:szCs w:val="20"/>
                <w:lang w:eastAsia="pt-BR"/>
              </w:rPr>
            </w:pPr>
            <w:r w:rsidRPr="006E0FC5">
              <w:rPr>
                <w:rFonts w:eastAsia="Times New Roman"/>
                <w:kern w:val="0"/>
                <w:sz w:val="20"/>
                <w:szCs w:val="20"/>
                <w:lang w:eastAsia="pt-BR"/>
              </w:rPr>
              <w:t>Modalidade</w:t>
            </w:r>
          </w:p>
        </w:tc>
        <w:tc>
          <w:tcPr>
            <w:tcW w:w="999" w:type="dxa"/>
            <w:tcBorders>
              <w:top w:val="nil"/>
              <w:left w:val="nil"/>
              <w:bottom w:val="nil"/>
              <w:right w:val="single" w:sz="4" w:space="0" w:color="auto"/>
            </w:tcBorders>
            <w:shd w:val="clear" w:color="000000" w:fill="CCCCCC"/>
            <w:vAlign w:val="center"/>
            <w:hideMark/>
          </w:tcPr>
          <w:p w14:paraId="64B08307" w14:textId="2124AD6F" w:rsidR="00F23DBB" w:rsidRPr="006E0FC5" w:rsidRDefault="00F23DBB" w:rsidP="00E81594">
            <w:pPr>
              <w:suppressAutoHyphens w:val="0"/>
              <w:autoSpaceDE/>
              <w:autoSpaceDN/>
              <w:jc w:val="center"/>
              <w:textAlignment w:val="auto"/>
              <w:rPr>
                <w:rFonts w:eastAsia="Times New Roman"/>
                <w:kern w:val="0"/>
                <w:sz w:val="20"/>
                <w:szCs w:val="20"/>
                <w:lang w:eastAsia="pt-BR"/>
              </w:rPr>
            </w:pPr>
            <w:r w:rsidRPr="006E0FC5">
              <w:rPr>
                <w:rFonts w:eastAsia="Times New Roman"/>
                <w:kern w:val="0"/>
                <w:sz w:val="20"/>
                <w:szCs w:val="20"/>
                <w:lang w:eastAsia="pt-BR"/>
              </w:rPr>
              <w:t>Código do CAT</w:t>
            </w:r>
            <w:r w:rsidR="006740F3">
              <w:rPr>
                <w:rFonts w:eastAsia="Times New Roman"/>
                <w:kern w:val="0"/>
                <w:sz w:val="20"/>
                <w:szCs w:val="20"/>
                <w:lang w:eastAsia="pt-BR"/>
              </w:rPr>
              <w:t>SER</w:t>
            </w:r>
          </w:p>
        </w:tc>
        <w:tc>
          <w:tcPr>
            <w:tcW w:w="1364" w:type="dxa"/>
            <w:tcBorders>
              <w:top w:val="nil"/>
              <w:left w:val="nil"/>
              <w:bottom w:val="nil"/>
              <w:right w:val="single" w:sz="4" w:space="0" w:color="auto"/>
            </w:tcBorders>
            <w:shd w:val="clear" w:color="000000" w:fill="CCCCCC"/>
            <w:vAlign w:val="center"/>
            <w:hideMark/>
          </w:tcPr>
          <w:p w14:paraId="629F8253" w14:textId="77777777" w:rsidR="00F23DBB" w:rsidRPr="006E0FC5" w:rsidRDefault="00F23DBB" w:rsidP="00E81594">
            <w:pPr>
              <w:suppressAutoHyphens w:val="0"/>
              <w:autoSpaceDE/>
              <w:autoSpaceDN/>
              <w:jc w:val="center"/>
              <w:textAlignment w:val="auto"/>
              <w:rPr>
                <w:rFonts w:eastAsia="Times New Roman"/>
                <w:kern w:val="0"/>
                <w:sz w:val="20"/>
                <w:szCs w:val="20"/>
                <w:lang w:eastAsia="pt-BR"/>
              </w:rPr>
            </w:pPr>
            <w:r w:rsidRPr="006E0FC5">
              <w:rPr>
                <w:rFonts w:eastAsia="Times New Roman"/>
                <w:kern w:val="0"/>
                <w:sz w:val="20"/>
                <w:szCs w:val="20"/>
                <w:lang w:eastAsia="pt-BR"/>
              </w:rPr>
              <w:t>Item</w:t>
            </w:r>
          </w:p>
        </w:tc>
        <w:tc>
          <w:tcPr>
            <w:tcW w:w="1389" w:type="dxa"/>
            <w:tcBorders>
              <w:top w:val="nil"/>
              <w:left w:val="nil"/>
              <w:bottom w:val="nil"/>
              <w:right w:val="single" w:sz="4" w:space="0" w:color="auto"/>
            </w:tcBorders>
            <w:shd w:val="clear" w:color="000000" w:fill="CCCCCC"/>
            <w:vAlign w:val="center"/>
            <w:hideMark/>
          </w:tcPr>
          <w:p w14:paraId="1C57A1BE" w14:textId="77777777" w:rsidR="00F23DBB" w:rsidRPr="006E0FC5" w:rsidRDefault="00F23DBB" w:rsidP="00E81594">
            <w:pPr>
              <w:suppressAutoHyphens w:val="0"/>
              <w:autoSpaceDE/>
              <w:autoSpaceDN/>
              <w:jc w:val="center"/>
              <w:textAlignment w:val="auto"/>
              <w:rPr>
                <w:rFonts w:eastAsia="Times New Roman"/>
                <w:kern w:val="0"/>
                <w:sz w:val="20"/>
                <w:szCs w:val="20"/>
                <w:lang w:eastAsia="pt-BR"/>
              </w:rPr>
            </w:pPr>
            <w:r w:rsidRPr="006E0FC5">
              <w:rPr>
                <w:rFonts w:eastAsia="Times New Roman"/>
                <w:kern w:val="0"/>
                <w:sz w:val="20"/>
                <w:szCs w:val="20"/>
                <w:lang w:eastAsia="pt-BR"/>
              </w:rPr>
              <w:t>Fornecedor</w:t>
            </w:r>
          </w:p>
        </w:tc>
        <w:tc>
          <w:tcPr>
            <w:tcW w:w="2004" w:type="dxa"/>
            <w:tcBorders>
              <w:top w:val="nil"/>
              <w:left w:val="nil"/>
              <w:bottom w:val="nil"/>
              <w:right w:val="single" w:sz="4" w:space="0" w:color="auto"/>
            </w:tcBorders>
            <w:shd w:val="clear" w:color="000000" w:fill="CCCCCC"/>
            <w:vAlign w:val="center"/>
            <w:hideMark/>
          </w:tcPr>
          <w:p w14:paraId="68E4A59A" w14:textId="77777777" w:rsidR="00F23DBB" w:rsidRPr="006E0FC5" w:rsidRDefault="00F23DBB" w:rsidP="00E81594">
            <w:pPr>
              <w:suppressAutoHyphens w:val="0"/>
              <w:autoSpaceDE/>
              <w:autoSpaceDN/>
              <w:jc w:val="center"/>
              <w:textAlignment w:val="auto"/>
              <w:rPr>
                <w:rFonts w:eastAsia="Times New Roman"/>
                <w:kern w:val="0"/>
                <w:sz w:val="20"/>
                <w:szCs w:val="20"/>
                <w:lang w:eastAsia="pt-BR"/>
              </w:rPr>
            </w:pPr>
            <w:r w:rsidRPr="006E0FC5">
              <w:rPr>
                <w:rFonts w:eastAsia="Times New Roman"/>
                <w:kern w:val="0"/>
                <w:sz w:val="20"/>
                <w:szCs w:val="20"/>
                <w:lang w:eastAsia="pt-BR"/>
              </w:rPr>
              <w:t>Órgão</w:t>
            </w:r>
          </w:p>
        </w:tc>
        <w:tc>
          <w:tcPr>
            <w:tcW w:w="2121" w:type="dxa"/>
            <w:tcBorders>
              <w:top w:val="nil"/>
              <w:left w:val="nil"/>
              <w:bottom w:val="nil"/>
              <w:right w:val="single" w:sz="4" w:space="0" w:color="auto"/>
            </w:tcBorders>
            <w:shd w:val="clear" w:color="000000" w:fill="CCCCCC"/>
            <w:vAlign w:val="center"/>
            <w:hideMark/>
          </w:tcPr>
          <w:p w14:paraId="26B1EBE6" w14:textId="77777777" w:rsidR="00F23DBB" w:rsidRPr="006E0FC5" w:rsidRDefault="00F23DBB" w:rsidP="00E81594">
            <w:pPr>
              <w:suppressAutoHyphens w:val="0"/>
              <w:autoSpaceDE/>
              <w:autoSpaceDN/>
              <w:jc w:val="center"/>
              <w:textAlignment w:val="auto"/>
              <w:rPr>
                <w:rFonts w:eastAsia="Times New Roman"/>
                <w:kern w:val="0"/>
                <w:sz w:val="20"/>
                <w:szCs w:val="20"/>
                <w:lang w:eastAsia="pt-BR"/>
              </w:rPr>
            </w:pPr>
            <w:r w:rsidRPr="006E0FC5">
              <w:rPr>
                <w:rFonts w:eastAsia="Times New Roman"/>
                <w:kern w:val="0"/>
                <w:sz w:val="20"/>
                <w:szCs w:val="20"/>
                <w:lang w:eastAsia="pt-BR"/>
              </w:rPr>
              <w:t>UASG - Unidade Gestora</w:t>
            </w:r>
          </w:p>
        </w:tc>
        <w:tc>
          <w:tcPr>
            <w:tcW w:w="1106" w:type="dxa"/>
            <w:tcBorders>
              <w:top w:val="nil"/>
              <w:left w:val="nil"/>
              <w:bottom w:val="nil"/>
              <w:right w:val="single" w:sz="4" w:space="0" w:color="auto"/>
            </w:tcBorders>
            <w:shd w:val="clear" w:color="000000" w:fill="CCCCCC"/>
            <w:vAlign w:val="center"/>
            <w:hideMark/>
          </w:tcPr>
          <w:p w14:paraId="12B3A010" w14:textId="77777777" w:rsidR="00F23DBB" w:rsidRPr="006E0FC5" w:rsidRDefault="00F23DBB" w:rsidP="00E81594">
            <w:pPr>
              <w:suppressAutoHyphens w:val="0"/>
              <w:autoSpaceDE/>
              <w:autoSpaceDN/>
              <w:jc w:val="center"/>
              <w:textAlignment w:val="auto"/>
              <w:rPr>
                <w:rFonts w:eastAsia="Times New Roman"/>
                <w:kern w:val="0"/>
                <w:sz w:val="20"/>
                <w:szCs w:val="20"/>
                <w:lang w:eastAsia="pt-BR"/>
              </w:rPr>
            </w:pPr>
            <w:r w:rsidRPr="006E0FC5">
              <w:rPr>
                <w:rFonts w:eastAsia="Times New Roman"/>
                <w:kern w:val="0"/>
                <w:sz w:val="20"/>
                <w:szCs w:val="20"/>
                <w:lang w:eastAsia="pt-BR"/>
              </w:rPr>
              <w:t>Data da Compra</w:t>
            </w:r>
          </w:p>
        </w:tc>
      </w:tr>
      <w:tr w:rsidR="00111EEA" w:rsidRPr="00A01F02" w14:paraId="2604B7ED" w14:textId="77777777" w:rsidTr="006740F3">
        <w:trPr>
          <w:trHeight w:val="757"/>
        </w:trPr>
        <w:tc>
          <w:tcPr>
            <w:tcW w:w="1096" w:type="dxa"/>
            <w:tcBorders>
              <w:top w:val="single" w:sz="8" w:space="0" w:color="auto"/>
              <w:left w:val="single" w:sz="8" w:space="0" w:color="auto"/>
              <w:bottom w:val="single" w:sz="4" w:space="0" w:color="auto"/>
              <w:right w:val="single" w:sz="4" w:space="0" w:color="auto"/>
            </w:tcBorders>
            <w:shd w:val="clear" w:color="auto" w:fill="auto"/>
            <w:vAlign w:val="center"/>
          </w:tcPr>
          <w:p w14:paraId="5A897102" w14:textId="431EDE4D"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90013/2024</w:t>
            </w:r>
          </w:p>
        </w:tc>
        <w:tc>
          <w:tcPr>
            <w:tcW w:w="1093" w:type="dxa"/>
            <w:tcBorders>
              <w:top w:val="single" w:sz="8" w:space="0" w:color="auto"/>
              <w:left w:val="nil"/>
              <w:bottom w:val="single" w:sz="4" w:space="0" w:color="auto"/>
              <w:right w:val="single" w:sz="4" w:space="0" w:color="auto"/>
            </w:tcBorders>
            <w:shd w:val="clear" w:color="auto" w:fill="auto"/>
            <w:vAlign w:val="center"/>
          </w:tcPr>
          <w:p w14:paraId="65C1495E" w14:textId="03F0E7A8"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Pregão</w:t>
            </w:r>
          </w:p>
        </w:tc>
        <w:tc>
          <w:tcPr>
            <w:tcW w:w="999" w:type="dxa"/>
            <w:tcBorders>
              <w:top w:val="single" w:sz="8" w:space="0" w:color="auto"/>
              <w:left w:val="nil"/>
              <w:bottom w:val="single" w:sz="4" w:space="0" w:color="auto"/>
              <w:right w:val="single" w:sz="4" w:space="0" w:color="auto"/>
            </w:tcBorders>
            <w:shd w:val="clear" w:color="auto" w:fill="auto"/>
            <w:vAlign w:val="center"/>
          </w:tcPr>
          <w:p w14:paraId="43288DB7" w14:textId="4BF3B960"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1627</w:t>
            </w:r>
          </w:p>
        </w:tc>
        <w:tc>
          <w:tcPr>
            <w:tcW w:w="1364" w:type="dxa"/>
            <w:tcBorders>
              <w:top w:val="single" w:sz="8" w:space="0" w:color="auto"/>
              <w:left w:val="nil"/>
              <w:bottom w:val="single" w:sz="4" w:space="0" w:color="auto"/>
              <w:right w:val="single" w:sz="4" w:space="0" w:color="auto"/>
            </w:tcBorders>
            <w:shd w:val="clear" w:color="auto" w:fill="auto"/>
            <w:vAlign w:val="center"/>
          </w:tcPr>
          <w:p w14:paraId="05D174E9" w14:textId="601B6B32"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MANUTENÇÃO / REFORMA PREDIAL</w:t>
            </w:r>
          </w:p>
        </w:tc>
        <w:tc>
          <w:tcPr>
            <w:tcW w:w="1389" w:type="dxa"/>
            <w:tcBorders>
              <w:top w:val="single" w:sz="8" w:space="0" w:color="auto"/>
              <w:left w:val="nil"/>
              <w:bottom w:val="single" w:sz="4" w:space="0" w:color="auto"/>
              <w:right w:val="single" w:sz="4" w:space="0" w:color="auto"/>
            </w:tcBorders>
            <w:shd w:val="clear" w:color="auto" w:fill="auto"/>
            <w:vAlign w:val="center"/>
          </w:tcPr>
          <w:p w14:paraId="1703EA04" w14:textId="77777777" w:rsidR="00522655" w:rsidRPr="00522655" w:rsidRDefault="00522655" w:rsidP="00522655">
            <w:pPr>
              <w:suppressAutoHyphens w:val="0"/>
              <w:autoSpaceDE/>
              <w:autoSpaceDN/>
              <w:textAlignment w:val="auto"/>
              <w:rPr>
                <w:rFonts w:eastAsia="Times New Roman"/>
                <w:kern w:val="0"/>
                <w:sz w:val="16"/>
                <w:szCs w:val="16"/>
                <w:lang w:eastAsia="pt-BR"/>
              </w:rPr>
            </w:pPr>
            <w:r w:rsidRPr="00522655">
              <w:rPr>
                <w:rFonts w:eastAsia="Times New Roman"/>
                <w:kern w:val="0"/>
                <w:sz w:val="16"/>
                <w:szCs w:val="16"/>
                <w:lang w:eastAsia="pt-BR"/>
              </w:rPr>
              <w:t>CASA BLANKA</w:t>
            </w:r>
          </w:p>
          <w:p w14:paraId="4F7EB070" w14:textId="68DF1936" w:rsidR="00111EEA" w:rsidRPr="00A01F02" w:rsidRDefault="00522655" w:rsidP="00522655">
            <w:pPr>
              <w:suppressAutoHyphens w:val="0"/>
              <w:autoSpaceDE/>
              <w:autoSpaceDN/>
              <w:textAlignment w:val="auto"/>
              <w:rPr>
                <w:rFonts w:eastAsia="Times New Roman"/>
                <w:kern w:val="0"/>
                <w:sz w:val="16"/>
                <w:szCs w:val="16"/>
                <w:lang w:eastAsia="pt-BR"/>
              </w:rPr>
            </w:pPr>
            <w:r w:rsidRPr="00522655">
              <w:rPr>
                <w:rFonts w:eastAsia="Times New Roman"/>
                <w:kern w:val="0"/>
                <w:sz w:val="16"/>
                <w:szCs w:val="16"/>
                <w:lang w:eastAsia="pt-BR"/>
              </w:rPr>
              <w:t>CONSTRUTORA E</w:t>
            </w:r>
            <w:r w:rsidRPr="00A01F02">
              <w:rPr>
                <w:rFonts w:eastAsia="Times New Roman"/>
                <w:kern w:val="0"/>
                <w:sz w:val="16"/>
                <w:szCs w:val="16"/>
                <w:lang w:eastAsia="pt-BR"/>
              </w:rPr>
              <w:t xml:space="preserve"> </w:t>
            </w:r>
            <w:r w:rsidRPr="00522655">
              <w:rPr>
                <w:rFonts w:eastAsia="Times New Roman"/>
                <w:kern w:val="0"/>
                <w:sz w:val="16"/>
                <w:szCs w:val="16"/>
                <w:lang w:eastAsia="pt-BR"/>
              </w:rPr>
              <w:t>INCORPORADORA</w:t>
            </w:r>
            <w:r w:rsidRPr="00A01F02">
              <w:rPr>
                <w:rFonts w:eastAsia="Times New Roman"/>
                <w:kern w:val="0"/>
                <w:sz w:val="16"/>
                <w:szCs w:val="16"/>
                <w:lang w:eastAsia="pt-BR"/>
              </w:rPr>
              <w:t xml:space="preserve"> LTDA</w:t>
            </w:r>
          </w:p>
        </w:tc>
        <w:tc>
          <w:tcPr>
            <w:tcW w:w="2004" w:type="dxa"/>
            <w:tcBorders>
              <w:top w:val="single" w:sz="8" w:space="0" w:color="auto"/>
              <w:left w:val="nil"/>
              <w:bottom w:val="single" w:sz="4" w:space="0" w:color="auto"/>
              <w:right w:val="single" w:sz="4" w:space="0" w:color="auto"/>
            </w:tcBorders>
            <w:shd w:val="clear" w:color="auto" w:fill="auto"/>
            <w:vAlign w:val="center"/>
          </w:tcPr>
          <w:p w14:paraId="4A438F74" w14:textId="2A16F8A9" w:rsidR="00111EEA" w:rsidRPr="00A01F02" w:rsidRDefault="00522655"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COMANDO DO EXÉRCITO</w:t>
            </w:r>
          </w:p>
        </w:tc>
        <w:tc>
          <w:tcPr>
            <w:tcW w:w="2121" w:type="dxa"/>
            <w:tcBorders>
              <w:top w:val="single" w:sz="8" w:space="0" w:color="auto"/>
              <w:left w:val="nil"/>
              <w:bottom w:val="single" w:sz="4" w:space="0" w:color="auto"/>
              <w:right w:val="single" w:sz="4" w:space="0" w:color="auto"/>
            </w:tcBorders>
            <w:shd w:val="clear" w:color="auto" w:fill="auto"/>
            <w:vAlign w:val="center"/>
          </w:tcPr>
          <w:p w14:paraId="1CE33C05" w14:textId="4C2E52DF" w:rsidR="00111EEA" w:rsidRPr="00A01F02" w:rsidRDefault="005E2C01" w:rsidP="005E2C01">
            <w:pPr>
              <w:suppressAutoHyphens w:val="0"/>
              <w:autoSpaceDE/>
              <w:autoSpaceDN/>
              <w:jc w:val="both"/>
              <w:textAlignment w:val="auto"/>
              <w:rPr>
                <w:rFonts w:eastAsia="Times New Roman"/>
                <w:kern w:val="0"/>
                <w:sz w:val="16"/>
                <w:szCs w:val="16"/>
                <w:lang w:eastAsia="pt-BR"/>
              </w:rPr>
            </w:pPr>
            <w:r w:rsidRPr="005E2C01">
              <w:rPr>
                <w:rFonts w:eastAsia="Times New Roman"/>
                <w:kern w:val="0"/>
                <w:sz w:val="16"/>
                <w:szCs w:val="16"/>
                <w:lang w:eastAsia="pt-BR"/>
              </w:rPr>
              <w:t xml:space="preserve">160292 </w:t>
            </w:r>
            <w:r w:rsidRPr="00A01F02">
              <w:rPr>
                <w:rFonts w:eastAsia="Times New Roman"/>
                <w:kern w:val="0"/>
                <w:sz w:val="16"/>
                <w:szCs w:val="16"/>
                <w:lang w:eastAsia="pt-BR"/>
              </w:rPr>
              <w:t>-</w:t>
            </w:r>
            <w:r w:rsidRPr="005E2C01">
              <w:rPr>
                <w:rFonts w:eastAsia="Times New Roman"/>
                <w:kern w:val="0"/>
                <w:sz w:val="16"/>
                <w:szCs w:val="16"/>
                <w:lang w:eastAsia="pt-BR"/>
              </w:rPr>
              <w:t xml:space="preserve"> COLEGIO</w:t>
            </w:r>
            <w:r w:rsidRPr="00A01F02">
              <w:rPr>
                <w:rFonts w:eastAsia="Times New Roman"/>
                <w:kern w:val="0"/>
                <w:sz w:val="16"/>
                <w:szCs w:val="16"/>
                <w:lang w:eastAsia="pt-BR"/>
              </w:rPr>
              <w:t xml:space="preserve"> </w:t>
            </w:r>
            <w:r w:rsidRPr="005E2C01">
              <w:rPr>
                <w:rFonts w:eastAsia="Times New Roman"/>
                <w:kern w:val="0"/>
                <w:sz w:val="16"/>
                <w:szCs w:val="16"/>
                <w:lang w:eastAsia="pt-BR"/>
              </w:rPr>
              <w:t>MILITAR DO RIO DE</w:t>
            </w:r>
            <w:r w:rsidRPr="00A01F02">
              <w:rPr>
                <w:rFonts w:eastAsia="Times New Roman"/>
                <w:kern w:val="0"/>
                <w:sz w:val="16"/>
                <w:szCs w:val="16"/>
                <w:lang w:eastAsia="pt-BR"/>
              </w:rPr>
              <w:t xml:space="preserve"> JANEIRO/RJ</w:t>
            </w:r>
          </w:p>
        </w:tc>
        <w:tc>
          <w:tcPr>
            <w:tcW w:w="1106" w:type="dxa"/>
            <w:tcBorders>
              <w:top w:val="single" w:sz="8" w:space="0" w:color="auto"/>
              <w:left w:val="nil"/>
              <w:bottom w:val="single" w:sz="4" w:space="0" w:color="auto"/>
              <w:right w:val="single" w:sz="8" w:space="0" w:color="auto"/>
            </w:tcBorders>
            <w:shd w:val="clear" w:color="auto" w:fill="auto"/>
            <w:vAlign w:val="center"/>
          </w:tcPr>
          <w:p w14:paraId="54824E5A" w14:textId="5D1CC765" w:rsidR="00111EEA" w:rsidRPr="00A01F02" w:rsidRDefault="00D83757" w:rsidP="00087463">
            <w:pPr>
              <w:suppressAutoHyphens w:val="0"/>
              <w:autoSpaceDE/>
              <w:autoSpaceDN/>
              <w:jc w:val="center"/>
              <w:textAlignment w:val="auto"/>
              <w:rPr>
                <w:rFonts w:eastAsia="Times New Roman"/>
                <w:kern w:val="0"/>
                <w:sz w:val="16"/>
                <w:szCs w:val="16"/>
                <w:lang w:eastAsia="pt-BR"/>
              </w:rPr>
            </w:pPr>
            <w:r w:rsidRPr="00A01F02">
              <w:rPr>
                <w:rFonts w:eastAsia="Times New Roman"/>
                <w:kern w:val="0"/>
                <w:sz w:val="16"/>
                <w:szCs w:val="16"/>
                <w:lang w:eastAsia="pt-BR"/>
              </w:rPr>
              <w:t>16/08/2024</w:t>
            </w:r>
          </w:p>
        </w:tc>
      </w:tr>
      <w:tr w:rsidR="00111EEA" w:rsidRPr="00A01F02" w14:paraId="20FC53D6" w14:textId="77777777" w:rsidTr="006740F3">
        <w:trPr>
          <w:trHeight w:val="504"/>
        </w:trPr>
        <w:tc>
          <w:tcPr>
            <w:tcW w:w="1096" w:type="dxa"/>
            <w:tcBorders>
              <w:top w:val="nil"/>
              <w:left w:val="single" w:sz="8" w:space="0" w:color="auto"/>
              <w:bottom w:val="single" w:sz="4" w:space="0" w:color="auto"/>
              <w:right w:val="single" w:sz="4" w:space="0" w:color="auto"/>
            </w:tcBorders>
            <w:shd w:val="clear" w:color="auto" w:fill="auto"/>
            <w:vAlign w:val="center"/>
            <w:hideMark/>
          </w:tcPr>
          <w:p w14:paraId="1E10C1C9" w14:textId="17F44222"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90002/2024</w:t>
            </w:r>
          </w:p>
        </w:tc>
        <w:tc>
          <w:tcPr>
            <w:tcW w:w="1093" w:type="dxa"/>
            <w:tcBorders>
              <w:top w:val="nil"/>
              <w:left w:val="nil"/>
              <w:bottom w:val="single" w:sz="4" w:space="0" w:color="auto"/>
              <w:right w:val="single" w:sz="4" w:space="0" w:color="auto"/>
            </w:tcBorders>
            <w:shd w:val="clear" w:color="auto" w:fill="auto"/>
            <w:vAlign w:val="center"/>
            <w:hideMark/>
          </w:tcPr>
          <w:p w14:paraId="03E708D3"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Pregão</w:t>
            </w:r>
          </w:p>
        </w:tc>
        <w:tc>
          <w:tcPr>
            <w:tcW w:w="999" w:type="dxa"/>
            <w:tcBorders>
              <w:top w:val="nil"/>
              <w:left w:val="nil"/>
              <w:bottom w:val="single" w:sz="4" w:space="0" w:color="auto"/>
              <w:right w:val="single" w:sz="4" w:space="0" w:color="auto"/>
            </w:tcBorders>
            <w:shd w:val="clear" w:color="auto" w:fill="auto"/>
            <w:vAlign w:val="center"/>
            <w:hideMark/>
          </w:tcPr>
          <w:p w14:paraId="514A4118"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1627</w:t>
            </w:r>
          </w:p>
        </w:tc>
        <w:tc>
          <w:tcPr>
            <w:tcW w:w="1364" w:type="dxa"/>
            <w:tcBorders>
              <w:top w:val="nil"/>
              <w:left w:val="nil"/>
              <w:bottom w:val="single" w:sz="4" w:space="0" w:color="auto"/>
              <w:right w:val="single" w:sz="4" w:space="0" w:color="auto"/>
            </w:tcBorders>
            <w:shd w:val="clear" w:color="auto" w:fill="auto"/>
            <w:vAlign w:val="center"/>
            <w:hideMark/>
          </w:tcPr>
          <w:p w14:paraId="28B029A2"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MANUTENÇÃO / REFORMA PREDIAL</w:t>
            </w:r>
          </w:p>
        </w:tc>
        <w:tc>
          <w:tcPr>
            <w:tcW w:w="1389" w:type="dxa"/>
            <w:tcBorders>
              <w:top w:val="nil"/>
              <w:left w:val="nil"/>
              <w:bottom w:val="single" w:sz="4" w:space="0" w:color="auto"/>
              <w:right w:val="single" w:sz="4" w:space="0" w:color="auto"/>
            </w:tcBorders>
            <w:shd w:val="clear" w:color="auto" w:fill="auto"/>
            <w:vAlign w:val="center"/>
            <w:hideMark/>
          </w:tcPr>
          <w:p w14:paraId="093A059F" w14:textId="266ADE9F" w:rsidR="00111EEA" w:rsidRPr="00A01F02" w:rsidRDefault="00111EEA" w:rsidP="00111EEA">
            <w:pPr>
              <w:suppressAutoHyphens w:val="0"/>
              <w:autoSpaceDE/>
              <w:autoSpaceDN/>
              <w:jc w:val="both"/>
              <w:textAlignment w:val="auto"/>
              <w:rPr>
                <w:rFonts w:eastAsia="Times New Roman"/>
                <w:kern w:val="0"/>
                <w:sz w:val="16"/>
                <w:szCs w:val="16"/>
                <w:lang w:eastAsia="pt-BR"/>
              </w:rPr>
            </w:pPr>
            <w:r w:rsidRPr="0099458E">
              <w:rPr>
                <w:rFonts w:eastAsia="Times New Roman"/>
                <w:kern w:val="0"/>
                <w:sz w:val="16"/>
                <w:szCs w:val="16"/>
                <w:lang w:eastAsia="pt-BR"/>
              </w:rPr>
              <w:t>EGEN</w:t>
            </w:r>
            <w:r w:rsidRPr="00A01F02">
              <w:rPr>
                <w:rFonts w:eastAsia="Times New Roman"/>
                <w:kern w:val="0"/>
                <w:sz w:val="16"/>
                <w:szCs w:val="16"/>
                <w:lang w:eastAsia="pt-BR"/>
              </w:rPr>
              <w:t xml:space="preserve"> E </w:t>
            </w:r>
            <w:r w:rsidRPr="0099458E">
              <w:rPr>
                <w:rFonts w:eastAsia="Times New Roman"/>
                <w:kern w:val="0"/>
                <w:sz w:val="16"/>
                <w:szCs w:val="16"/>
                <w:lang w:eastAsia="pt-BR"/>
              </w:rPr>
              <w:t>CONSTRUCOES E</w:t>
            </w:r>
            <w:r w:rsidRPr="00A01F02">
              <w:rPr>
                <w:rFonts w:eastAsia="Times New Roman"/>
                <w:kern w:val="0"/>
                <w:sz w:val="16"/>
                <w:szCs w:val="16"/>
                <w:lang w:eastAsia="pt-BR"/>
              </w:rPr>
              <w:t xml:space="preserve"> REFORMAS LTDA</w:t>
            </w:r>
          </w:p>
        </w:tc>
        <w:tc>
          <w:tcPr>
            <w:tcW w:w="2004" w:type="dxa"/>
            <w:tcBorders>
              <w:top w:val="nil"/>
              <w:left w:val="nil"/>
              <w:bottom w:val="single" w:sz="4" w:space="0" w:color="auto"/>
              <w:right w:val="single" w:sz="4" w:space="0" w:color="auto"/>
            </w:tcBorders>
            <w:shd w:val="clear" w:color="auto" w:fill="auto"/>
            <w:vAlign w:val="center"/>
            <w:hideMark/>
          </w:tcPr>
          <w:p w14:paraId="11F6491B" w14:textId="0D7B5B32"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COMANDO DA MARINHA</w:t>
            </w:r>
          </w:p>
        </w:tc>
        <w:tc>
          <w:tcPr>
            <w:tcW w:w="2121" w:type="dxa"/>
            <w:tcBorders>
              <w:top w:val="nil"/>
              <w:left w:val="nil"/>
              <w:bottom w:val="single" w:sz="4" w:space="0" w:color="auto"/>
              <w:right w:val="single" w:sz="4" w:space="0" w:color="auto"/>
            </w:tcBorders>
            <w:shd w:val="clear" w:color="auto" w:fill="auto"/>
            <w:vAlign w:val="center"/>
            <w:hideMark/>
          </w:tcPr>
          <w:p w14:paraId="0798D75B" w14:textId="77777777" w:rsidR="00111EEA" w:rsidRPr="00EF7E35" w:rsidRDefault="00111EEA" w:rsidP="00111EEA">
            <w:pPr>
              <w:suppressAutoHyphens w:val="0"/>
              <w:autoSpaceDE/>
              <w:autoSpaceDN/>
              <w:textAlignment w:val="auto"/>
              <w:rPr>
                <w:rFonts w:eastAsia="Times New Roman"/>
                <w:kern w:val="0"/>
                <w:sz w:val="16"/>
                <w:szCs w:val="16"/>
                <w:lang w:eastAsia="pt-BR"/>
              </w:rPr>
            </w:pPr>
            <w:r w:rsidRPr="00EF7E35">
              <w:rPr>
                <w:rFonts w:eastAsia="Times New Roman"/>
                <w:kern w:val="0"/>
                <w:sz w:val="16"/>
                <w:szCs w:val="16"/>
                <w:lang w:eastAsia="pt-BR"/>
              </w:rPr>
              <w:t>721000 - ESCOLA DE</w:t>
            </w:r>
          </w:p>
          <w:p w14:paraId="305F47F5" w14:textId="0D8A7EBA"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GUERRA NAVAL</w:t>
            </w:r>
          </w:p>
        </w:tc>
        <w:tc>
          <w:tcPr>
            <w:tcW w:w="1106" w:type="dxa"/>
            <w:tcBorders>
              <w:top w:val="nil"/>
              <w:left w:val="nil"/>
              <w:bottom w:val="single" w:sz="4" w:space="0" w:color="auto"/>
              <w:right w:val="single" w:sz="8" w:space="0" w:color="auto"/>
            </w:tcBorders>
            <w:shd w:val="clear" w:color="auto" w:fill="auto"/>
            <w:vAlign w:val="center"/>
            <w:hideMark/>
          </w:tcPr>
          <w:p w14:paraId="52584FDB" w14:textId="7AC23624" w:rsidR="00111EEA" w:rsidRPr="00A01F02" w:rsidRDefault="00111EEA" w:rsidP="00087463">
            <w:pPr>
              <w:suppressAutoHyphens w:val="0"/>
              <w:autoSpaceDE/>
              <w:autoSpaceDN/>
              <w:jc w:val="center"/>
              <w:textAlignment w:val="auto"/>
              <w:rPr>
                <w:rFonts w:eastAsia="Times New Roman"/>
                <w:kern w:val="0"/>
                <w:sz w:val="16"/>
                <w:szCs w:val="16"/>
                <w:lang w:eastAsia="pt-BR"/>
              </w:rPr>
            </w:pPr>
            <w:r w:rsidRPr="00A01F02">
              <w:rPr>
                <w:rFonts w:eastAsia="Times New Roman"/>
                <w:kern w:val="0"/>
                <w:sz w:val="16"/>
                <w:szCs w:val="16"/>
                <w:lang w:eastAsia="pt-BR"/>
              </w:rPr>
              <w:t>21/08/2024</w:t>
            </w:r>
          </w:p>
        </w:tc>
      </w:tr>
      <w:tr w:rsidR="00111EEA" w:rsidRPr="00A01F02" w14:paraId="4895F07B" w14:textId="77777777" w:rsidTr="006740F3">
        <w:trPr>
          <w:trHeight w:val="504"/>
        </w:trPr>
        <w:tc>
          <w:tcPr>
            <w:tcW w:w="1096" w:type="dxa"/>
            <w:tcBorders>
              <w:top w:val="nil"/>
              <w:left w:val="single" w:sz="8" w:space="0" w:color="auto"/>
              <w:bottom w:val="single" w:sz="4" w:space="0" w:color="auto"/>
              <w:right w:val="single" w:sz="4" w:space="0" w:color="auto"/>
            </w:tcBorders>
            <w:shd w:val="clear" w:color="auto" w:fill="auto"/>
            <w:vAlign w:val="center"/>
            <w:hideMark/>
          </w:tcPr>
          <w:p w14:paraId="0B28F2F7" w14:textId="733446E8"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90012/2024</w:t>
            </w:r>
          </w:p>
        </w:tc>
        <w:tc>
          <w:tcPr>
            <w:tcW w:w="1093" w:type="dxa"/>
            <w:tcBorders>
              <w:top w:val="nil"/>
              <w:left w:val="nil"/>
              <w:bottom w:val="single" w:sz="4" w:space="0" w:color="auto"/>
              <w:right w:val="single" w:sz="4" w:space="0" w:color="auto"/>
            </w:tcBorders>
            <w:shd w:val="clear" w:color="auto" w:fill="auto"/>
            <w:vAlign w:val="center"/>
            <w:hideMark/>
          </w:tcPr>
          <w:p w14:paraId="3CFDA660"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Pregão</w:t>
            </w:r>
          </w:p>
        </w:tc>
        <w:tc>
          <w:tcPr>
            <w:tcW w:w="999" w:type="dxa"/>
            <w:tcBorders>
              <w:top w:val="nil"/>
              <w:left w:val="nil"/>
              <w:bottom w:val="single" w:sz="4" w:space="0" w:color="auto"/>
              <w:right w:val="single" w:sz="4" w:space="0" w:color="auto"/>
            </w:tcBorders>
            <w:shd w:val="clear" w:color="auto" w:fill="auto"/>
            <w:vAlign w:val="center"/>
            <w:hideMark/>
          </w:tcPr>
          <w:p w14:paraId="69E49700"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1627</w:t>
            </w:r>
          </w:p>
        </w:tc>
        <w:tc>
          <w:tcPr>
            <w:tcW w:w="1364" w:type="dxa"/>
            <w:tcBorders>
              <w:top w:val="nil"/>
              <w:left w:val="nil"/>
              <w:bottom w:val="single" w:sz="4" w:space="0" w:color="auto"/>
              <w:right w:val="single" w:sz="4" w:space="0" w:color="auto"/>
            </w:tcBorders>
            <w:shd w:val="clear" w:color="auto" w:fill="auto"/>
            <w:vAlign w:val="center"/>
            <w:hideMark/>
          </w:tcPr>
          <w:p w14:paraId="0181CAF2"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MANUTENÇÃO / REFORMA PREDIAL</w:t>
            </w:r>
          </w:p>
        </w:tc>
        <w:tc>
          <w:tcPr>
            <w:tcW w:w="1389" w:type="dxa"/>
            <w:tcBorders>
              <w:top w:val="nil"/>
              <w:left w:val="nil"/>
              <w:bottom w:val="single" w:sz="4" w:space="0" w:color="auto"/>
              <w:right w:val="single" w:sz="4" w:space="0" w:color="auto"/>
            </w:tcBorders>
            <w:shd w:val="clear" w:color="auto" w:fill="auto"/>
            <w:vAlign w:val="center"/>
            <w:hideMark/>
          </w:tcPr>
          <w:p w14:paraId="6B5367A0" w14:textId="22D274CC" w:rsidR="00111EEA" w:rsidRPr="00A01F02" w:rsidRDefault="00111EEA" w:rsidP="00111EEA">
            <w:pPr>
              <w:suppressAutoHyphens w:val="0"/>
              <w:autoSpaceDE/>
              <w:autoSpaceDN/>
              <w:jc w:val="both"/>
              <w:textAlignment w:val="auto"/>
              <w:rPr>
                <w:rFonts w:eastAsia="Times New Roman"/>
                <w:kern w:val="0"/>
                <w:sz w:val="16"/>
                <w:szCs w:val="16"/>
                <w:lang w:eastAsia="pt-BR"/>
              </w:rPr>
            </w:pPr>
            <w:r w:rsidRPr="008A399F">
              <w:rPr>
                <w:rFonts w:eastAsia="Times New Roman"/>
                <w:kern w:val="0"/>
                <w:sz w:val="16"/>
                <w:szCs w:val="16"/>
                <w:lang w:eastAsia="pt-BR"/>
              </w:rPr>
              <w:t>DX2 ENGENHARIA</w:t>
            </w:r>
            <w:r w:rsidRPr="00A01F02">
              <w:rPr>
                <w:rFonts w:eastAsia="Times New Roman"/>
                <w:kern w:val="0"/>
                <w:sz w:val="16"/>
                <w:szCs w:val="16"/>
                <w:lang w:eastAsia="pt-BR"/>
              </w:rPr>
              <w:t xml:space="preserve"> LTDA</w:t>
            </w:r>
          </w:p>
        </w:tc>
        <w:tc>
          <w:tcPr>
            <w:tcW w:w="2004" w:type="dxa"/>
            <w:tcBorders>
              <w:top w:val="nil"/>
              <w:left w:val="nil"/>
              <w:bottom w:val="single" w:sz="4" w:space="0" w:color="auto"/>
              <w:right w:val="single" w:sz="4" w:space="0" w:color="auto"/>
            </w:tcBorders>
            <w:shd w:val="clear" w:color="auto" w:fill="auto"/>
            <w:vAlign w:val="center"/>
            <w:hideMark/>
          </w:tcPr>
          <w:p w14:paraId="79BB4A6D" w14:textId="078BF13A"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COMANDO DO EXÉRCITO</w:t>
            </w:r>
          </w:p>
        </w:tc>
        <w:tc>
          <w:tcPr>
            <w:tcW w:w="2121" w:type="dxa"/>
            <w:tcBorders>
              <w:top w:val="nil"/>
              <w:left w:val="nil"/>
              <w:bottom w:val="single" w:sz="4" w:space="0" w:color="auto"/>
              <w:right w:val="single" w:sz="4" w:space="0" w:color="auto"/>
            </w:tcBorders>
            <w:shd w:val="clear" w:color="auto" w:fill="auto"/>
            <w:vAlign w:val="center"/>
            <w:hideMark/>
          </w:tcPr>
          <w:p w14:paraId="21233328" w14:textId="45C65C36" w:rsidR="00111EEA" w:rsidRPr="00A01F02" w:rsidRDefault="00111EEA" w:rsidP="00111EEA">
            <w:pPr>
              <w:suppressAutoHyphens w:val="0"/>
              <w:autoSpaceDE/>
              <w:autoSpaceDN/>
              <w:jc w:val="both"/>
              <w:textAlignment w:val="auto"/>
              <w:rPr>
                <w:rFonts w:eastAsia="Times New Roman"/>
                <w:kern w:val="0"/>
                <w:sz w:val="16"/>
                <w:szCs w:val="16"/>
                <w:lang w:eastAsia="pt-BR"/>
              </w:rPr>
            </w:pPr>
            <w:r w:rsidRPr="00EB3B4F">
              <w:rPr>
                <w:rFonts w:eastAsia="Times New Roman"/>
                <w:kern w:val="0"/>
                <w:sz w:val="16"/>
                <w:szCs w:val="16"/>
                <w:lang w:eastAsia="pt-BR"/>
              </w:rPr>
              <w:t xml:space="preserve">160297 </w:t>
            </w:r>
            <w:r w:rsidRPr="00A01F02">
              <w:rPr>
                <w:rFonts w:eastAsia="Times New Roman"/>
                <w:kern w:val="0"/>
                <w:sz w:val="16"/>
                <w:szCs w:val="16"/>
                <w:lang w:eastAsia="pt-BR"/>
              </w:rPr>
              <w:t>-</w:t>
            </w:r>
            <w:r w:rsidRPr="00EB3B4F">
              <w:rPr>
                <w:rFonts w:eastAsia="Times New Roman"/>
                <w:kern w:val="0"/>
                <w:sz w:val="16"/>
                <w:szCs w:val="16"/>
                <w:lang w:eastAsia="pt-BR"/>
              </w:rPr>
              <w:t xml:space="preserve"> COMANDO</w:t>
            </w:r>
            <w:r w:rsidRPr="00A01F02">
              <w:rPr>
                <w:rFonts w:eastAsia="Times New Roman"/>
                <w:kern w:val="0"/>
                <w:sz w:val="16"/>
                <w:szCs w:val="16"/>
                <w:lang w:eastAsia="pt-BR"/>
              </w:rPr>
              <w:t xml:space="preserve"> </w:t>
            </w:r>
            <w:r w:rsidRPr="00EB3B4F">
              <w:rPr>
                <w:rFonts w:eastAsia="Times New Roman"/>
                <w:kern w:val="0"/>
                <w:sz w:val="16"/>
                <w:szCs w:val="16"/>
                <w:lang w:eastAsia="pt-BR"/>
              </w:rPr>
              <w:t>DA 1 DIVISAO DE</w:t>
            </w:r>
            <w:r w:rsidRPr="00A01F02">
              <w:rPr>
                <w:rFonts w:eastAsia="Times New Roman"/>
                <w:kern w:val="0"/>
                <w:sz w:val="16"/>
                <w:szCs w:val="16"/>
                <w:lang w:eastAsia="pt-BR"/>
              </w:rPr>
              <w:t xml:space="preserve"> EXÉRCITO/RJ</w:t>
            </w:r>
          </w:p>
        </w:tc>
        <w:tc>
          <w:tcPr>
            <w:tcW w:w="1106" w:type="dxa"/>
            <w:tcBorders>
              <w:top w:val="nil"/>
              <w:left w:val="nil"/>
              <w:bottom w:val="single" w:sz="4" w:space="0" w:color="auto"/>
              <w:right w:val="single" w:sz="8" w:space="0" w:color="auto"/>
            </w:tcBorders>
            <w:shd w:val="clear" w:color="auto" w:fill="auto"/>
            <w:vAlign w:val="center"/>
            <w:hideMark/>
          </w:tcPr>
          <w:p w14:paraId="5E6E4D3C" w14:textId="6952B609" w:rsidR="00111EEA" w:rsidRPr="00A01F02" w:rsidRDefault="00111EEA" w:rsidP="00087463">
            <w:pPr>
              <w:suppressAutoHyphens w:val="0"/>
              <w:autoSpaceDE/>
              <w:autoSpaceDN/>
              <w:jc w:val="center"/>
              <w:textAlignment w:val="auto"/>
              <w:rPr>
                <w:rFonts w:eastAsia="Times New Roman"/>
                <w:kern w:val="0"/>
                <w:sz w:val="16"/>
                <w:szCs w:val="16"/>
                <w:lang w:eastAsia="pt-BR"/>
              </w:rPr>
            </w:pPr>
            <w:r w:rsidRPr="00A01F02">
              <w:rPr>
                <w:rFonts w:eastAsia="Times New Roman"/>
                <w:kern w:val="0"/>
                <w:sz w:val="16"/>
                <w:szCs w:val="16"/>
                <w:lang w:eastAsia="pt-BR"/>
              </w:rPr>
              <w:t>26/08/2022</w:t>
            </w:r>
          </w:p>
        </w:tc>
      </w:tr>
      <w:tr w:rsidR="00111EEA" w:rsidRPr="00A01F02" w14:paraId="33DA4619" w14:textId="77777777" w:rsidTr="006740F3">
        <w:trPr>
          <w:trHeight w:val="504"/>
        </w:trPr>
        <w:tc>
          <w:tcPr>
            <w:tcW w:w="1096" w:type="dxa"/>
            <w:tcBorders>
              <w:top w:val="nil"/>
              <w:left w:val="single" w:sz="8" w:space="0" w:color="auto"/>
              <w:bottom w:val="single" w:sz="4" w:space="0" w:color="auto"/>
              <w:right w:val="single" w:sz="4" w:space="0" w:color="auto"/>
            </w:tcBorders>
            <w:shd w:val="clear" w:color="auto" w:fill="auto"/>
            <w:vAlign w:val="center"/>
            <w:hideMark/>
          </w:tcPr>
          <w:p w14:paraId="3B3777EC" w14:textId="51763E7E"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90005/2024</w:t>
            </w:r>
          </w:p>
        </w:tc>
        <w:tc>
          <w:tcPr>
            <w:tcW w:w="1093" w:type="dxa"/>
            <w:tcBorders>
              <w:top w:val="nil"/>
              <w:left w:val="nil"/>
              <w:bottom w:val="single" w:sz="4" w:space="0" w:color="auto"/>
              <w:right w:val="single" w:sz="4" w:space="0" w:color="auto"/>
            </w:tcBorders>
            <w:shd w:val="clear" w:color="auto" w:fill="auto"/>
            <w:vAlign w:val="center"/>
            <w:hideMark/>
          </w:tcPr>
          <w:p w14:paraId="5A007F63"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Pregão</w:t>
            </w:r>
          </w:p>
        </w:tc>
        <w:tc>
          <w:tcPr>
            <w:tcW w:w="999" w:type="dxa"/>
            <w:tcBorders>
              <w:top w:val="nil"/>
              <w:left w:val="nil"/>
              <w:bottom w:val="single" w:sz="4" w:space="0" w:color="auto"/>
              <w:right w:val="single" w:sz="4" w:space="0" w:color="auto"/>
            </w:tcBorders>
            <w:shd w:val="clear" w:color="auto" w:fill="auto"/>
            <w:vAlign w:val="center"/>
            <w:hideMark/>
          </w:tcPr>
          <w:p w14:paraId="6023CCF5"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1627</w:t>
            </w:r>
          </w:p>
        </w:tc>
        <w:tc>
          <w:tcPr>
            <w:tcW w:w="1364" w:type="dxa"/>
            <w:tcBorders>
              <w:top w:val="nil"/>
              <w:left w:val="nil"/>
              <w:bottom w:val="single" w:sz="4" w:space="0" w:color="auto"/>
              <w:right w:val="single" w:sz="4" w:space="0" w:color="auto"/>
            </w:tcBorders>
            <w:shd w:val="clear" w:color="auto" w:fill="auto"/>
            <w:vAlign w:val="center"/>
            <w:hideMark/>
          </w:tcPr>
          <w:p w14:paraId="587AC498"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MANUTENÇÃO / REFORMA PREDIAL</w:t>
            </w:r>
          </w:p>
        </w:tc>
        <w:tc>
          <w:tcPr>
            <w:tcW w:w="1389" w:type="dxa"/>
            <w:tcBorders>
              <w:top w:val="nil"/>
              <w:left w:val="nil"/>
              <w:bottom w:val="single" w:sz="4" w:space="0" w:color="auto"/>
              <w:right w:val="single" w:sz="4" w:space="0" w:color="auto"/>
            </w:tcBorders>
            <w:shd w:val="clear" w:color="auto" w:fill="auto"/>
            <w:vAlign w:val="center"/>
            <w:hideMark/>
          </w:tcPr>
          <w:p w14:paraId="0DE5C270" w14:textId="15379204" w:rsidR="00111EEA" w:rsidRPr="001E52AC" w:rsidRDefault="00111EEA" w:rsidP="00111EEA">
            <w:pPr>
              <w:suppressAutoHyphens w:val="0"/>
              <w:autoSpaceDE/>
              <w:autoSpaceDN/>
              <w:jc w:val="both"/>
              <w:textAlignment w:val="auto"/>
              <w:rPr>
                <w:rFonts w:eastAsia="Times New Roman"/>
                <w:kern w:val="0"/>
                <w:sz w:val="16"/>
                <w:szCs w:val="16"/>
                <w:lang w:eastAsia="pt-BR"/>
              </w:rPr>
            </w:pPr>
            <w:r w:rsidRPr="001E52AC">
              <w:rPr>
                <w:rFonts w:eastAsia="Times New Roman"/>
                <w:kern w:val="0"/>
                <w:sz w:val="16"/>
                <w:szCs w:val="16"/>
                <w:lang w:eastAsia="pt-BR"/>
              </w:rPr>
              <w:t>GENERAL</w:t>
            </w:r>
            <w:r w:rsidRPr="00A01F02">
              <w:rPr>
                <w:rFonts w:eastAsia="Times New Roman"/>
                <w:kern w:val="0"/>
                <w:sz w:val="16"/>
                <w:szCs w:val="16"/>
                <w:lang w:eastAsia="pt-BR"/>
              </w:rPr>
              <w:t xml:space="preserve"> </w:t>
            </w:r>
            <w:r w:rsidRPr="001E52AC">
              <w:rPr>
                <w:rFonts w:eastAsia="Times New Roman"/>
                <w:kern w:val="0"/>
                <w:sz w:val="16"/>
                <w:szCs w:val="16"/>
                <w:lang w:eastAsia="pt-BR"/>
              </w:rPr>
              <w:t>CONTRACTOR</w:t>
            </w:r>
            <w:r w:rsidRPr="00A01F02">
              <w:rPr>
                <w:rFonts w:eastAsia="Times New Roman"/>
                <w:kern w:val="0"/>
                <w:sz w:val="16"/>
                <w:szCs w:val="16"/>
                <w:lang w:eastAsia="pt-BR"/>
              </w:rPr>
              <w:t xml:space="preserve"> </w:t>
            </w:r>
            <w:r w:rsidRPr="001E52AC">
              <w:rPr>
                <w:rFonts w:eastAsia="Times New Roman"/>
                <w:kern w:val="0"/>
                <w:sz w:val="16"/>
                <w:szCs w:val="16"/>
                <w:lang w:eastAsia="pt-BR"/>
              </w:rPr>
              <w:t>CONSTRUTORA</w:t>
            </w:r>
          </w:p>
          <w:p w14:paraId="78D4E324" w14:textId="4260EDB2" w:rsidR="00111EEA" w:rsidRPr="00A01F02" w:rsidRDefault="00111EEA" w:rsidP="00111EEA">
            <w:pPr>
              <w:suppressAutoHyphens w:val="0"/>
              <w:autoSpaceDE/>
              <w:autoSpaceDN/>
              <w:jc w:val="both"/>
              <w:textAlignment w:val="auto"/>
              <w:rPr>
                <w:rFonts w:eastAsia="Times New Roman"/>
                <w:kern w:val="0"/>
                <w:sz w:val="16"/>
                <w:szCs w:val="16"/>
                <w:lang w:eastAsia="pt-BR"/>
              </w:rPr>
            </w:pPr>
            <w:r w:rsidRPr="00A01F02">
              <w:rPr>
                <w:rFonts w:eastAsia="Times New Roman"/>
                <w:kern w:val="0"/>
                <w:sz w:val="16"/>
                <w:szCs w:val="16"/>
                <w:lang w:eastAsia="pt-BR"/>
              </w:rPr>
              <w:t>LTDA</w:t>
            </w:r>
          </w:p>
        </w:tc>
        <w:tc>
          <w:tcPr>
            <w:tcW w:w="2004" w:type="dxa"/>
            <w:tcBorders>
              <w:top w:val="nil"/>
              <w:left w:val="nil"/>
              <w:bottom w:val="single" w:sz="4" w:space="0" w:color="auto"/>
              <w:right w:val="single" w:sz="4" w:space="0" w:color="auto"/>
            </w:tcBorders>
            <w:shd w:val="clear" w:color="auto" w:fill="auto"/>
            <w:vAlign w:val="center"/>
            <w:hideMark/>
          </w:tcPr>
          <w:p w14:paraId="12096E98" w14:textId="77777777" w:rsidR="00111EEA" w:rsidRPr="00F0024E" w:rsidRDefault="00111EEA" w:rsidP="00111EEA">
            <w:pPr>
              <w:suppressAutoHyphens w:val="0"/>
              <w:autoSpaceDE/>
              <w:autoSpaceDN/>
              <w:textAlignment w:val="auto"/>
              <w:rPr>
                <w:rFonts w:eastAsia="Times New Roman"/>
                <w:kern w:val="0"/>
                <w:sz w:val="16"/>
                <w:szCs w:val="16"/>
                <w:lang w:eastAsia="pt-BR"/>
              </w:rPr>
            </w:pPr>
            <w:r w:rsidRPr="00F0024E">
              <w:rPr>
                <w:rFonts w:eastAsia="Times New Roman"/>
                <w:kern w:val="0"/>
                <w:sz w:val="16"/>
                <w:szCs w:val="16"/>
                <w:lang w:eastAsia="pt-BR"/>
              </w:rPr>
              <w:t>FUNDACAO OSWALDO</w:t>
            </w:r>
          </w:p>
          <w:p w14:paraId="1A1AD9CF" w14:textId="0EE46DED"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CRUZ</w:t>
            </w:r>
          </w:p>
        </w:tc>
        <w:tc>
          <w:tcPr>
            <w:tcW w:w="2121" w:type="dxa"/>
            <w:tcBorders>
              <w:top w:val="nil"/>
              <w:left w:val="nil"/>
              <w:bottom w:val="single" w:sz="4" w:space="0" w:color="auto"/>
              <w:right w:val="single" w:sz="4" w:space="0" w:color="auto"/>
            </w:tcBorders>
            <w:shd w:val="clear" w:color="auto" w:fill="auto"/>
            <w:vAlign w:val="center"/>
            <w:hideMark/>
          </w:tcPr>
          <w:p w14:paraId="1322AC40" w14:textId="0CD7341B" w:rsidR="00111EEA" w:rsidRPr="00A01F02" w:rsidRDefault="00111EEA" w:rsidP="00111EEA">
            <w:pPr>
              <w:suppressAutoHyphens w:val="0"/>
              <w:autoSpaceDE/>
              <w:autoSpaceDN/>
              <w:jc w:val="both"/>
              <w:textAlignment w:val="auto"/>
              <w:rPr>
                <w:rFonts w:eastAsia="Times New Roman"/>
                <w:kern w:val="0"/>
                <w:sz w:val="16"/>
                <w:szCs w:val="16"/>
                <w:lang w:eastAsia="pt-BR"/>
              </w:rPr>
            </w:pPr>
            <w:r w:rsidRPr="00F0024E">
              <w:rPr>
                <w:rFonts w:eastAsia="Times New Roman"/>
                <w:kern w:val="0"/>
                <w:sz w:val="16"/>
                <w:szCs w:val="16"/>
                <w:lang w:eastAsia="pt-BR"/>
              </w:rPr>
              <w:t>254488 - CASA DE</w:t>
            </w:r>
            <w:r w:rsidRPr="00A01F02">
              <w:rPr>
                <w:rFonts w:eastAsia="Times New Roman"/>
                <w:kern w:val="0"/>
                <w:sz w:val="16"/>
                <w:szCs w:val="16"/>
                <w:lang w:eastAsia="pt-BR"/>
              </w:rPr>
              <w:t xml:space="preserve"> OSWALDO CRUZ</w:t>
            </w:r>
          </w:p>
        </w:tc>
        <w:tc>
          <w:tcPr>
            <w:tcW w:w="1106" w:type="dxa"/>
            <w:tcBorders>
              <w:top w:val="nil"/>
              <w:left w:val="nil"/>
              <w:bottom w:val="single" w:sz="4" w:space="0" w:color="auto"/>
              <w:right w:val="single" w:sz="8" w:space="0" w:color="auto"/>
            </w:tcBorders>
            <w:shd w:val="clear" w:color="auto" w:fill="auto"/>
            <w:vAlign w:val="center"/>
            <w:hideMark/>
          </w:tcPr>
          <w:p w14:paraId="3436C2C1" w14:textId="25F796A1" w:rsidR="00111EEA" w:rsidRPr="00A01F02" w:rsidRDefault="00111EEA" w:rsidP="00087463">
            <w:pPr>
              <w:suppressAutoHyphens w:val="0"/>
              <w:autoSpaceDE/>
              <w:autoSpaceDN/>
              <w:jc w:val="center"/>
              <w:textAlignment w:val="auto"/>
              <w:rPr>
                <w:rFonts w:eastAsia="Times New Roman"/>
                <w:kern w:val="0"/>
                <w:sz w:val="16"/>
                <w:szCs w:val="16"/>
                <w:lang w:eastAsia="pt-BR"/>
              </w:rPr>
            </w:pPr>
            <w:r w:rsidRPr="00A01F02">
              <w:rPr>
                <w:rFonts w:eastAsia="Times New Roman"/>
                <w:kern w:val="0"/>
                <w:sz w:val="16"/>
                <w:szCs w:val="16"/>
                <w:lang w:eastAsia="pt-BR"/>
              </w:rPr>
              <w:t>05/09/2024</w:t>
            </w:r>
          </w:p>
        </w:tc>
      </w:tr>
      <w:tr w:rsidR="00111EEA" w:rsidRPr="00A01F02" w14:paraId="2D588A9E" w14:textId="77777777" w:rsidTr="006740F3">
        <w:trPr>
          <w:trHeight w:val="708"/>
        </w:trPr>
        <w:tc>
          <w:tcPr>
            <w:tcW w:w="1096" w:type="dxa"/>
            <w:tcBorders>
              <w:top w:val="nil"/>
              <w:left w:val="single" w:sz="8" w:space="0" w:color="auto"/>
              <w:bottom w:val="single" w:sz="4" w:space="0" w:color="auto"/>
              <w:right w:val="single" w:sz="4" w:space="0" w:color="auto"/>
            </w:tcBorders>
            <w:shd w:val="clear" w:color="auto" w:fill="auto"/>
            <w:vAlign w:val="center"/>
            <w:hideMark/>
          </w:tcPr>
          <w:p w14:paraId="57BFFAB5" w14:textId="031456DA"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90006/2024</w:t>
            </w:r>
          </w:p>
        </w:tc>
        <w:tc>
          <w:tcPr>
            <w:tcW w:w="1093" w:type="dxa"/>
            <w:tcBorders>
              <w:top w:val="nil"/>
              <w:left w:val="nil"/>
              <w:bottom w:val="single" w:sz="4" w:space="0" w:color="auto"/>
              <w:right w:val="single" w:sz="4" w:space="0" w:color="auto"/>
            </w:tcBorders>
            <w:shd w:val="clear" w:color="auto" w:fill="auto"/>
            <w:vAlign w:val="center"/>
            <w:hideMark/>
          </w:tcPr>
          <w:p w14:paraId="7B01D27C"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Pregão</w:t>
            </w:r>
          </w:p>
        </w:tc>
        <w:tc>
          <w:tcPr>
            <w:tcW w:w="999" w:type="dxa"/>
            <w:tcBorders>
              <w:top w:val="nil"/>
              <w:left w:val="nil"/>
              <w:bottom w:val="single" w:sz="4" w:space="0" w:color="auto"/>
              <w:right w:val="single" w:sz="4" w:space="0" w:color="auto"/>
            </w:tcBorders>
            <w:shd w:val="clear" w:color="auto" w:fill="auto"/>
            <w:vAlign w:val="center"/>
            <w:hideMark/>
          </w:tcPr>
          <w:p w14:paraId="0FF4CBFF"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1627</w:t>
            </w:r>
          </w:p>
        </w:tc>
        <w:tc>
          <w:tcPr>
            <w:tcW w:w="1364" w:type="dxa"/>
            <w:tcBorders>
              <w:top w:val="nil"/>
              <w:left w:val="nil"/>
              <w:bottom w:val="single" w:sz="4" w:space="0" w:color="auto"/>
              <w:right w:val="single" w:sz="4" w:space="0" w:color="auto"/>
            </w:tcBorders>
            <w:shd w:val="clear" w:color="auto" w:fill="auto"/>
            <w:vAlign w:val="center"/>
            <w:hideMark/>
          </w:tcPr>
          <w:p w14:paraId="3D42AD4F"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MANUTENÇÃO / REFORMA PREDIAL</w:t>
            </w:r>
          </w:p>
        </w:tc>
        <w:tc>
          <w:tcPr>
            <w:tcW w:w="1389" w:type="dxa"/>
            <w:tcBorders>
              <w:top w:val="nil"/>
              <w:left w:val="nil"/>
              <w:bottom w:val="single" w:sz="4" w:space="0" w:color="auto"/>
              <w:right w:val="single" w:sz="4" w:space="0" w:color="auto"/>
            </w:tcBorders>
            <w:shd w:val="clear" w:color="auto" w:fill="auto"/>
            <w:vAlign w:val="center"/>
            <w:hideMark/>
          </w:tcPr>
          <w:p w14:paraId="41FF87F7" w14:textId="6B7E4423"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BRASAS CONSTRUÇÕES E ASSOCIADOS LTDA</w:t>
            </w:r>
          </w:p>
        </w:tc>
        <w:tc>
          <w:tcPr>
            <w:tcW w:w="2004" w:type="dxa"/>
            <w:tcBorders>
              <w:top w:val="nil"/>
              <w:left w:val="nil"/>
              <w:bottom w:val="single" w:sz="4" w:space="0" w:color="auto"/>
              <w:right w:val="single" w:sz="4" w:space="0" w:color="auto"/>
            </w:tcBorders>
            <w:shd w:val="clear" w:color="auto" w:fill="auto"/>
            <w:vAlign w:val="center"/>
            <w:hideMark/>
          </w:tcPr>
          <w:p w14:paraId="030FE786" w14:textId="16CD8476"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COMANDO DO EXÉRCITO</w:t>
            </w:r>
          </w:p>
        </w:tc>
        <w:tc>
          <w:tcPr>
            <w:tcW w:w="2121" w:type="dxa"/>
            <w:tcBorders>
              <w:top w:val="nil"/>
              <w:left w:val="nil"/>
              <w:bottom w:val="single" w:sz="4" w:space="0" w:color="auto"/>
              <w:right w:val="single" w:sz="4" w:space="0" w:color="auto"/>
            </w:tcBorders>
            <w:shd w:val="clear" w:color="auto" w:fill="auto"/>
            <w:vAlign w:val="center"/>
            <w:hideMark/>
          </w:tcPr>
          <w:p w14:paraId="07739A2B" w14:textId="77777777" w:rsidR="00111EEA" w:rsidRPr="00757C02" w:rsidRDefault="00111EEA" w:rsidP="00111EEA">
            <w:pPr>
              <w:suppressAutoHyphens w:val="0"/>
              <w:autoSpaceDE/>
              <w:autoSpaceDN/>
              <w:textAlignment w:val="auto"/>
              <w:rPr>
                <w:rFonts w:eastAsia="Times New Roman"/>
                <w:kern w:val="0"/>
                <w:sz w:val="16"/>
                <w:szCs w:val="16"/>
                <w:lang w:eastAsia="pt-BR"/>
              </w:rPr>
            </w:pPr>
            <w:r w:rsidRPr="00757C02">
              <w:rPr>
                <w:rFonts w:eastAsia="Times New Roman"/>
                <w:kern w:val="0"/>
                <w:sz w:val="16"/>
                <w:szCs w:val="16"/>
                <w:lang w:eastAsia="pt-BR"/>
              </w:rPr>
              <w:t>160283 - PREFEITURA</w:t>
            </w:r>
          </w:p>
          <w:p w14:paraId="78EE173E" w14:textId="77777777" w:rsidR="00111EEA" w:rsidRPr="00757C02" w:rsidRDefault="00111EEA" w:rsidP="00111EEA">
            <w:pPr>
              <w:suppressAutoHyphens w:val="0"/>
              <w:autoSpaceDE/>
              <w:autoSpaceDN/>
              <w:textAlignment w:val="auto"/>
              <w:rPr>
                <w:rFonts w:eastAsia="Times New Roman"/>
                <w:kern w:val="0"/>
                <w:sz w:val="16"/>
                <w:szCs w:val="16"/>
                <w:lang w:eastAsia="pt-BR"/>
              </w:rPr>
            </w:pPr>
            <w:r w:rsidRPr="00757C02">
              <w:rPr>
                <w:rFonts w:eastAsia="Times New Roman"/>
                <w:kern w:val="0"/>
                <w:sz w:val="16"/>
                <w:szCs w:val="16"/>
                <w:lang w:eastAsia="pt-BR"/>
              </w:rPr>
              <w:t>MILITAR DA ZONA</w:t>
            </w:r>
          </w:p>
          <w:p w14:paraId="1431BC86" w14:textId="60FEAB7E"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SUL/RJ</w:t>
            </w:r>
          </w:p>
        </w:tc>
        <w:tc>
          <w:tcPr>
            <w:tcW w:w="1106" w:type="dxa"/>
            <w:tcBorders>
              <w:top w:val="nil"/>
              <w:left w:val="nil"/>
              <w:bottom w:val="single" w:sz="4" w:space="0" w:color="auto"/>
              <w:right w:val="single" w:sz="8" w:space="0" w:color="auto"/>
            </w:tcBorders>
            <w:shd w:val="clear" w:color="auto" w:fill="auto"/>
            <w:vAlign w:val="center"/>
            <w:hideMark/>
          </w:tcPr>
          <w:p w14:paraId="531A270A" w14:textId="0C5A55BC" w:rsidR="00111EEA" w:rsidRPr="00A01F02" w:rsidRDefault="00111EEA" w:rsidP="00087463">
            <w:pPr>
              <w:suppressAutoHyphens w:val="0"/>
              <w:autoSpaceDE/>
              <w:autoSpaceDN/>
              <w:jc w:val="center"/>
              <w:textAlignment w:val="auto"/>
              <w:rPr>
                <w:rFonts w:eastAsia="Times New Roman"/>
                <w:kern w:val="0"/>
                <w:sz w:val="16"/>
                <w:szCs w:val="16"/>
                <w:lang w:eastAsia="pt-BR"/>
              </w:rPr>
            </w:pPr>
            <w:r w:rsidRPr="00A01F02">
              <w:rPr>
                <w:rFonts w:eastAsia="Times New Roman"/>
                <w:kern w:val="0"/>
                <w:sz w:val="16"/>
                <w:szCs w:val="16"/>
                <w:lang w:eastAsia="pt-BR"/>
              </w:rPr>
              <w:t>11/09/2024</w:t>
            </w:r>
          </w:p>
        </w:tc>
      </w:tr>
      <w:tr w:rsidR="00111EEA" w:rsidRPr="00A01F02" w14:paraId="5A595ABD" w14:textId="77777777" w:rsidTr="00A02C3A">
        <w:trPr>
          <w:trHeight w:val="504"/>
        </w:trPr>
        <w:tc>
          <w:tcPr>
            <w:tcW w:w="1096" w:type="dxa"/>
            <w:tcBorders>
              <w:top w:val="nil"/>
              <w:left w:val="single" w:sz="8" w:space="0" w:color="auto"/>
              <w:bottom w:val="single" w:sz="4" w:space="0" w:color="auto"/>
              <w:right w:val="single" w:sz="4" w:space="0" w:color="auto"/>
            </w:tcBorders>
            <w:shd w:val="clear" w:color="auto" w:fill="auto"/>
            <w:vAlign w:val="center"/>
            <w:hideMark/>
          </w:tcPr>
          <w:p w14:paraId="38CA9D06" w14:textId="40CA2BB6"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90209/2024</w:t>
            </w:r>
          </w:p>
        </w:tc>
        <w:tc>
          <w:tcPr>
            <w:tcW w:w="1093" w:type="dxa"/>
            <w:tcBorders>
              <w:top w:val="nil"/>
              <w:left w:val="nil"/>
              <w:bottom w:val="single" w:sz="4" w:space="0" w:color="auto"/>
              <w:right w:val="single" w:sz="4" w:space="0" w:color="auto"/>
            </w:tcBorders>
            <w:shd w:val="clear" w:color="auto" w:fill="auto"/>
            <w:vAlign w:val="center"/>
            <w:hideMark/>
          </w:tcPr>
          <w:p w14:paraId="4FF6CFE9"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Pregão</w:t>
            </w:r>
          </w:p>
        </w:tc>
        <w:tc>
          <w:tcPr>
            <w:tcW w:w="999" w:type="dxa"/>
            <w:tcBorders>
              <w:top w:val="nil"/>
              <w:left w:val="nil"/>
              <w:bottom w:val="single" w:sz="4" w:space="0" w:color="auto"/>
              <w:right w:val="single" w:sz="4" w:space="0" w:color="auto"/>
            </w:tcBorders>
            <w:shd w:val="clear" w:color="auto" w:fill="auto"/>
            <w:vAlign w:val="center"/>
            <w:hideMark/>
          </w:tcPr>
          <w:p w14:paraId="4A930A97"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1627</w:t>
            </w:r>
          </w:p>
        </w:tc>
        <w:tc>
          <w:tcPr>
            <w:tcW w:w="1364" w:type="dxa"/>
            <w:tcBorders>
              <w:top w:val="nil"/>
              <w:left w:val="nil"/>
              <w:bottom w:val="single" w:sz="4" w:space="0" w:color="auto"/>
              <w:right w:val="single" w:sz="4" w:space="0" w:color="auto"/>
            </w:tcBorders>
            <w:shd w:val="clear" w:color="auto" w:fill="auto"/>
            <w:vAlign w:val="center"/>
            <w:hideMark/>
          </w:tcPr>
          <w:p w14:paraId="060A20BF" w14:textId="7777777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MANUTENÇÃO / REFORMA PREDIAL</w:t>
            </w:r>
          </w:p>
        </w:tc>
        <w:tc>
          <w:tcPr>
            <w:tcW w:w="1389" w:type="dxa"/>
            <w:tcBorders>
              <w:top w:val="nil"/>
              <w:left w:val="nil"/>
              <w:bottom w:val="single" w:sz="4" w:space="0" w:color="auto"/>
              <w:right w:val="single" w:sz="4" w:space="0" w:color="auto"/>
            </w:tcBorders>
            <w:shd w:val="clear" w:color="auto" w:fill="auto"/>
            <w:vAlign w:val="center"/>
            <w:hideMark/>
          </w:tcPr>
          <w:p w14:paraId="4D96E35A" w14:textId="653DCBD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W ENGENHARIA LTDA</w:t>
            </w:r>
          </w:p>
        </w:tc>
        <w:tc>
          <w:tcPr>
            <w:tcW w:w="2004" w:type="dxa"/>
            <w:tcBorders>
              <w:top w:val="nil"/>
              <w:left w:val="nil"/>
              <w:bottom w:val="single" w:sz="4" w:space="0" w:color="auto"/>
              <w:right w:val="single" w:sz="4" w:space="0" w:color="auto"/>
            </w:tcBorders>
            <w:shd w:val="clear" w:color="auto" w:fill="auto"/>
            <w:vAlign w:val="center"/>
            <w:hideMark/>
          </w:tcPr>
          <w:p w14:paraId="309CD4BB" w14:textId="212D9752"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FUNDAÇÃO OSWALDO CRUZ</w:t>
            </w:r>
          </w:p>
        </w:tc>
        <w:tc>
          <w:tcPr>
            <w:tcW w:w="2121" w:type="dxa"/>
            <w:tcBorders>
              <w:top w:val="nil"/>
              <w:left w:val="nil"/>
              <w:bottom w:val="single" w:sz="4" w:space="0" w:color="auto"/>
              <w:right w:val="single" w:sz="4" w:space="0" w:color="auto"/>
            </w:tcBorders>
            <w:shd w:val="clear" w:color="auto" w:fill="auto"/>
            <w:vAlign w:val="center"/>
            <w:hideMark/>
          </w:tcPr>
          <w:p w14:paraId="0B99C608" w14:textId="0B9DE7E7" w:rsidR="00111EEA" w:rsidRPr="00A01F02" w:rsidRDefault="00111EEA" w:rsidP="00111EEA">
            <w:pPr>
              <w:suppressAutoHyphens w:val="0"/>
              <w:autoSpaceDE/>
              <w:autoSpaceDN/>
              <w:jc w:val="both"/>
              <w:textAlignment w:val="auto"/>
              <w:rPr>
                <w:rFonts w:eastAsia="Times New Roman"/>
                <w:kern w:val="0"/>
                <w:sz w:val="16"/>
                <w:szCs w:val="16"/>
                <w:lang w:eastAsia="pt-BR"/>
              </w:rPr>
            </w:pPr>
            <w:r w:rsidRPr="00DE7660">
              <w:rPr>
                <w:rFonts w:eastAsia="Times New Roman"/>
                <w:kern w:val="0"/>
                <w:sz w:val="16"/>
                <w:szCs w:val="16"/>
                <w:lang w:eastAsia="pt-BR"/>
              </w:rPr>
              <w:t xml:space="preserve">254445 </w:t>
            </w:r>
            <w:r w:rsidRPr="00A01F02">
              <w:rPr>
                <w:rFonts w:eastAsia="Times New Roman"/>
                <w:kern w:val="0"/>
                <w:sz w:val="16"/>
                <w:szCs w:val="16"/>
                <w:lang w:eastAsia="pt-BR"/>
              </w:rPr>
              <w:t>-</w:t>
            </w:r>
            <w:r w:rsidRPr="00DE7660">
              <w:rPr>
                <w:rFonts w:eastAsia="Times New Roman"/>
                <w:kern w:val="0"/>
                <w:sz w:val="16"/>
                <w:szCs w:val="16"/>
                <w:lang w:eastAsia="pt-BR"/>
              </w:rPr>
              <w:t xml:space="preserve"> INSTITUTO</w:t>
            </w:r>
            <w:r w:rsidRPr="00A01F02">
              <w:rPr>
                <w:rFonts w:eastAsia="Times New Roman"/>
                <w:kern w:val="0"/>
                <w:sz w:val="16"/>
                <w:szCs w:val="16"/>
                <w:lang w:eastAsia="pt-BR"/>
              </w:rPr>
              <w:t xml:space="preserve"> </w:t>
            </w:r>
            <w:r w:rsidRPr="00DE7660">
              <w:rPr>
                <w:rFonts w:eastAsia="Times New Roman"/>
                <w:kern w:val="0"/>
                <w:sz w:val="16"/>
                <w:szCs w:val="16"/>
                <w:lang w:eastAsia="pt-BR"/>
              </w:rPr>
              <w:t>DE TECNOLOGIA EM</w:t>
            </w:r>
            <w:r w:rsidRPr="00A01F02">
              <w:rPr>
                <w:rFonts w:eastAsia="Times New Roman"/>
                <w:kern w:val="0"/>
                <w:sz w:val="16"/>
                <w:szCs w:val="16"/>
                <w:lang w:eastAsia="pt-BR"/>
              </w:rPr>
              <w:t xml:space="preserve"> IMUNOBIOLOGICOS</w:t>
            </w:r>
          </w:p>
        </w:tc>
        <w:tc>
          <w:tcPr>
            <w:tcW w:w="1106" w:type="dxa"/>
            <w:tcBorders>
              <w:top w:val="nil"/>
              <w:left w:val="nil"/>
              <w:bottom w:val="single" w:sz="4" w:space="0" w:color="auto"/>
              <w:right w:val="single" w:sz="8" w:space="0" w:color="auto"/>
            </w:tcBorders>
            <w:shd w:val="clear" w:color="auto" w:fill="auto"/>
            <w:vAlign w:val="center"/>
            <w:hideMark/>
          </w:tcPr>
          <w:p w14:paraId="254EC7F2" w14:textId="45C1AD26" w:rsidR="00111EEA" w:rsidRPr="00A01F02" w:rsidRDefault="00111EEA" w:rsidP="00087463">
            <w:pPr>
              <w:suppressAutoHyphens w:val="0"/>
              <w:autoSpaceDE/>
              <w:autoSpaceDN/>
              <w:jc w:val="center"/>
              <w:textAlignment w:val="auto"/>
              <w:rPr>
                <w:rFonts w:eastAsia="Times New Roman"/>
                <w:kern w:val="0"/>
                <w:sz w:val="16"/>
                <w:szCs w:val="16"/>
                <w:lang w:eastAsia="pt-BR"/>
              </w:rPr>
            </w:pPr>
            <w:r w:rsidRPr="00A01F02">
              <w:rPr>
                <w:rFonts w:eastAsia="Times New Roman"/>
                <w:kern w:val="0"/>
                <w:sz w:val="16"/>
                <w:szCs w:val="16"/>
                <w:lang w:eastAsia="pt-BR"/>
              </w:rPr>
              <w:t>12/09/2024</w:t>
            </w:r>
          </w:p>
        </w:tc>
      </w:tr>
      <w:tr w:rsidR="00111EEA" w:rsidRPr="00A01F02" w14:paraId="170569AB" w14:textId="77777777" w:rsidTr="00A02C3A">
        <w:trPr>
          <w:trHeight w:val="514"/>
        </w:trPr>
        <w:tc>
          <w:tcPr>
            <w:tcW w:w="1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AFDF8" w14:textId="0684BAB6"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lastRenderedPageBreak/>
              <w:t>90003/2024</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14:paraId="27EDEFDB" w14:textId="473E6DE0"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Pregão</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6E177973" w14:textId="39C07319"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1627</w:t>
            </w:r>
          </w:p>
        </w:tc>
        <w:tc>
          <w:tcPr>
            <w:tcW w:w="1364" w:type="dxa"/>
            <w:tcBorders>
              <w:top w:val="single" w:sz="4" w:space="0" w:color="auto"/>
              <w:left w:val="nil"/>
              <w:bottom w:val="single" w:sz="4" w:space="0" w:color="auto"/>
              <w:right w:val="single" w:sz="4" w:space="0" w:color="auto"/>
            </w:tcBorders>
            <w:shd w:val="clear" w:color="auto" w:fill="auto"/>
            <w:vAlign w:val="center"/>
            <w:hideMark/>
          </w:tcPr>
          <w:p w14:paraId="159B2944" w14:textId="222762A1"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MANUTENÇÃO / REFORMA PREDIAL</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14:paraId="763DB3F2" w14:textId="77777777" w:rsidR="00111EEA" w:rsidRPr="00345DB8" w:rsidRDefault="00111EEA" w:rsidP="00111EEA">
            <w:pPr>
              <w:suppressAutoHyphens w:val="0"/>
              <w:autoSpaceDE/>
              <w:autoSpaceDN/>
              <w:textAlignment w:val="auto"/>
              <w:rPr>
                <w:rFonts w:eastAsia="Times New Roman"/>
                <w:kern w:val="0"/>
                <w:sz w:val="16"/>
                <w:szCs w:val="16"/>
                <w:lang w:eastAsia="pt-BR"/>
              </w:rPr>
            </w:pPr>
            <w:r w:rsidRPr="00345DB8">
              <w:rPr>
                <w:rFonts w:eastAsia="Times New Roman"/>
                <w:kern w:val="0"/>
                <w:sz w:val="16"/>
                <w:szCs w:val="16"/>
                <w:lang w:eastAsia="pt-BR"/>
              </w:rPr>
              <w:t>OBRA PRIMA</w:t>
            </w:r>
          </w:p>
          <w:p w14:paraId="382D3563" w14:textId="77777777" w:rsidR="00111EEA" w:rsidRPr="00345DB8" w:rsidRDefault="00111EEA" w:rsidP="00111EEA">
            <w:pPr>
              <w:suppressAutoHyphens w:val="0"/>
              <w:autoSpaceDE/>
              <w:autoSpaceDN/>
              <w:textAlignment w:val="auto"/>
              <w:rPr>
                <w:rFonts w:eastAsia="Times New Roman"/>
                <w:kern w:val="0"/>
                <w:sz w:val="16"/>
                <w:szCs w:val="16"/>
                <w:lang w:eastAsia="pt-BR"/>
              </w:rPr>
            </w:pPr>
            <w:r w:rsidRPr="00345DB8">
              <w:rPr>
                <w:rFonts w:eastAsia="Times New Roman"/>
                <w:kern w:val="0"/>
                <w:sz w:val="16"/>
                <w:szCs w:val="16"/>
                <w:lang w:eastAsia="pt-BR"/>
              </w:rPr>
              <w:t>CONSTRUCAO E</w:t>
            </w:r>
            <w:r w:rsidRPr="00A01F02">
              <w:rPr>
                <w:rFonts w:eastAsia="Times New Roman"/>
                <w:kern w:val="0"/>
                <w:sz w:val="16"/>
                <w:szCs w:val="16"/>
                <w:lang w:eastAsia="pt-BR"/>
              </w:rPr>
              <w:t xml:space="preserve"> </w:t>
            </w:r>
            <w:r w:rsidRPr="00345DB8">
              <w:rPr>
                <w:rFonts w:eastAsia="Times New Roman"/>
                <w:kern w:val="0"/>
                <w:sz w:val="16"/>
                <w:szCs w:val="16"/>
                <w:lang w:eastAsia="pt-BR"/>
              </w:rPr>
              <w:t>MANUTE</w:t>
            </w:r>
            <w:r w:rsidRPr="00A01F02">
              <w:rPr>
                <w:rFonts w:eastAsia="Times New Roman"/>
                <w:kern w:val="0"/>
                <w:sz w:val="16"/>
                <w:szCs w:val="16"/>
                <w:lang w:eastAsia="pt-BR"/>
              </w:rPr>
              <w:t>ÇÃ</w:t>
            </w:r>
            <w:r w:rsidRPr="00345DB8">
              <w:rPr>
                <w:rFonts w:eastAsia="Times New Roman"/>
                <w:kern w:val="0"/>
                <w:sz w:val="16"/>
                <w:szCs w:val="16"/>
                <w:lang w:eastAsia="pt-BR"/>
              </w:rPr>
              <w:t>O</w:t>
            </w:r>
          </w:p>
          <w:p w14:paraId="7C8ACC2C" w14:textId="3965F527" w:rsidR="00111EEA" w:rsidRPr="00A01F02" w:rsidRDefault="00111EEA" w:rsidP="00111EEA">
            <w:pPr>
              <w:suppressAutoHyphens w:val="0"/>
              <w:autoSpaceDE/>
              <w:autoSpaceDN/>
              <w:textAlignment w:val="auto"/>
              <w:rPr>
                <w:rFonts w:eastAsia="Times New Roman"/>
                <w:kern w:val="0"/>
                <w:sz w:val="16"/>
                <w:szCs w:val="16"/>
                <w:lang w:eastAsia="pt-BR"/>
              </w:rPr>
            </w:pPr>
            <w:r w:rsidRPr="00A01F02">
              <w:rPr>
                <w:rFonts w:eastAsia="Times New Roman"/>
                <w:kern w:val="0"/>
                <w:sz w:val="16"/>
                <w:szCs w:val="16"/>
                <w:lang w:eastAsia="pt-BR"/>
              </w:rPr>
              <w:t>LTDA</w:t>
            </w:r>
          </w:p>
        </w:tc>
        <w:tc>
          <w:tcPr>
            <w:tcW w:w="2004" w:type="dxa"/>
            <w:tcBorders>
              <w:top w:val="single" w:sz="4" w:space="0" w:color="auto"/>
              <w:left w:val="nil"/>
              <w:bottom w:val="single" w:sz="4" w:space="0" w:color="auto"/>
              <w:right w:val="single" w:sz="4" w:space="0" w:color="auto"/>
            </w:tcBorders>
            <w:shd w:val="clear" w:color="auto" w:fill="auto"/>
            <w:vAlign w:val="center"/>
            <w:hideMark/>
          </w:tcPr>
          <w:p w14:paraId="73C7B635" w14:textId="554CB246" w:rsidR="00111EEA" w:rsidRPr="00A01F02" w:rsidRDefault="00111EEA" w:rsidP="00111EEA">
            <w:pPr>
              <w:suppressAutoHyphens w:val="0"/>
              <w:autoSpaceDE/>
              <w:autoSpaceDN/>
              <w:textAlignment w:val="auto"/>
              <w:rPr>
                <w:rFonts w:eastAsia="Times New Roman"/>
                <w:kern w:val="0"/>
                <w:sz w:val="16"/>
                <w:szCs w:val="16"/>
                <w:lang w:eastAsia="pt-BR"/>
              </w:rPr>
            </w:pPr>
            <w:r w:rsidRPr="00CF38E4">
              <w:rPr>
                <w:rFonts w:eastAsia="Times New Roman"/>
                <w:kern w:val="0"/>
                <w:sz w:val="16"/>
                <w:szCs w:val="16"/>
                <w:lang w:eastAsia="pt-BR"/>
              </w:rPr>
              <w:t>INST.FED.DE</w:t>
            </w:r>
            <w:r w:rsidRPr="00A01F02">
              <w:rPr>
                <w:rFonts w:eastAsia="Times New Roman"/>
                <w:kern w:val="0"/>
                <w:sz w:val="16"/>
                <w:szCs w:val="16"/>
                <w:lang w:eastAsia="pt-BR"/>
              </w:rPr>
              <w:t xml:space="preserve"> </w:t>
            </w:r>
            <w:r w:rsidRPr="00CF38E4">
              <w:rPr>
                <w:rFonts w:eastAsia="Times New Roman"/>
                <w:kern w:val="0"/>
                <w:sz w:val="16"/>
                <w:szCs w:val="16"/>
                <w:lang w:eastAsia="pt-BR"/>
              </w:rPr>
              <w:t>EDUC.,</w:t>
            </w:r>
            <w:r w:rsidRPr="00A01F02">
              <w:rPr>
                <w:rFonts w:eastAsia="Times New Roman"/>
                <w:kern w:val="0"/>
                <w:sz w:val="16"/>
                <w:szCs w:val="16"/>
                <w:lang w:eastAsia="pt-BR"/>
              </w:rPr>
              <w:t xml:space="preserve"> </w:t>
            </w:r>
            <w:r w:rsidRPr="00CF38E4">
              <w:rPr>
                <w:rFonts w:eastAsia="Times New Roman"/>
                <w:kern w:val="0"/>
                <w:sz w:val="16"/>
                <w:szCs w:val="16"/>
                <w:lang w:eastAsia="pt-BR"/>
              </w:rPr>
              <w:t>CIENC.</w:t>
            </w:r>
            <w:r w:rsidRPr="00A01F02">
              <w:rPr>
                <w:rFonts w:eastAsia="Times New Roman"/>
                <w:kern w:val="0"/>
                <w:sz w:val="16"/>
                <w:szCs w:val="16"/>
                <w:lang w:eastAsia="pt-BR"/>
              </w:rPr>
              <w:t xml:space="preserve"> </w:t>
            </w:r>
            <w:r w:rsidRPr="00CF38E4">
              <w:rPr>
                <w:rFonts w:eastAsia="Times New Roman"/>
                <w:kern w:val="0"/>
                <w:sz w:val="16"/>
                <w:szCs w:val="16"/>
                <w:lang w:eastAsia="pt-BR"/>
              </w:rPr>
              <w:t>E</w:t>
            </w:r>
            <w:r w:rsidRPr="00A01F02">
              <w:rPr>
                <w:rFonts w:eastAsia="Times New Roman"/>
                <w:kern w:val="0"/>
                <w:sz w:val="16"/>
                <w:szCs w:val="16"/>
                <w:lang w:eastAsia="pt-BR"/>
              </w:rPr>
              <w:t xml:space="preserve"> TEC. DO RJ</w:t>
            </w:r>
          </w:p>
        </w:tc>
        <w:tc>
          <w:tcPr>
            <w:tcW w:w="2121" w:type="dxa"/>
            <w:tcBorders>
              <w:top w:val="single" w:sz="4" w:space="0" w:color="auto"/>
              <w:left w:val="nil"/>
              <w:bottom w:val="single" w:sz="4" w:space="0" w:color="auto"/>
              <w:right w:val="single" w:sz="4" w:space="0" w:color="auto"/>
            </w:tcBorders>
            <w:shd w:val="clear" w:color="auto" w:fill="auto"/>
            <w:vAlign w:val="center"/>
            <w:hideMark/>
          </w:tcPr>
          <w:p w14:paraId="4FA603C4" w14:textId="51A19447" w:rsidR="00111EEA" w:rsidRPr="00A01F02" w:rsidRDefault="00111EEA" w:rsidP="00111EEA">
            <w:pPr>
              <w:suppressAutoHyphens w:val="0"/>
              <w:autoSpaceDE/>
              <w:autoSpaceDN/>
              <w:textAlignment w:val="auto"/>
              <w:rPr>
                <w:rFonts w:eastAsia="Times New Roman"/>
                <w:kern w:val="0"/>
                <w:sz w:val="16"/>
                <w:szCs w:val="16"/>
                <w:lang w:eastAsia="pt-BR"/>
              </w:rPr>
            </w:pPr>
            <w:r w:rsidRPr="005C21B5">
              <w:rPr>
                <w:rFonts w:eastAsia="Times New Roman"/>
                <w:kern w:val="0"/>
                <w:sz w:val="16"/>
                <w:szCs w:val="16"/>
                <w:lang w:eastAsia="pt-BR"/>
              </w:rPr>
              <w:t>158157 -</w:t>
            </w:r>
            <w:r w:rsidRPr="00A01F02">
              <w:rPr>
                <w:rFonts w:eastAsia="Times New Roman"/>
                <w:kern w:val="0"/>
                <w:sz w:val="16"/>
                <w:szCs w:val="16"/>
                <w:lang w:eastAsia="pt-BR"/>
              </w:rPr>
              <w:t xml:space="preserve"> </w:t>
            </w:r>
            <w:r w:rsidRPr="005C21B5">
              <w:rPr>
                <w:rFonts w:eastAsia="Times New Roman"/>
                <w:kern w:val="0"/>
                <w:sz w:val="16"/>
                <w:szCs w:val="16"/>
                <w:lang w:eastAsia="pt-BR"/>
              </w:rPr>
              <w:t>INST.FED.DE</w:t>
            </w:r>
            <w:r w:rsidRPr="00A01F02">
              <w:rPr>
                <w:rFonts w:eastAsia="Times New Roman"/>
                <w:kern w:val="0"/>
                <w:sz w:val="16"/>
                <w:szCs w:val="16"/>
                <w:lang w:eastAsia="pt-BR"/>
              </w:rPr>
              <w:t xml:space="preserve"> </w:t>
            </w:r>
            <w:r w:rsidRPr="005C21B5">
              <w:rPr>
                <w:rFonts w:eastAsia="Times New Roman"/>
                <w:kern w:val="0"/>
                <w:sz w:val="16"/>
                <w:szCs w:val="16"/>
                <w:lang w:eastAsia="pt-BR"/>
              </w:rPr>
              <w:t>EDUC.,</w:t>
            </w:r>
            <w:r w:rsidRPr="00A01F02">
              <w:rPr>
                <w:rFonts w:eastAsia="Times New Roman"/>
                <w:kern w:val="0"/>
                <w:sz w:val="16"/>
                <w:szCs w:val="16"/>
                <w:lang w:eastAsia="pt-BR"/>
              </w:rPr>
              <w:t xml:space="preserve"> </w:t>
            </w:r>
            <w:r w:rsidRPr="005C21B5">
              <w:rPr>
                <w:rFonts w:eastAsia="Times New Roman"/>
                <w:kern w:val="0"/>
                <w:sz w:val="16"/>
                <w:szCs w:val="16"/>
                <w:lang w:eastAsia="pt-BR"/>
              </w:rPr>
              <w:t>CIENC.</w:t>
            </w:r>
            <w:r w:rsidRPr="00A01F02">
              <w:rPr>
                <w:rFonts w:eastAsia="Times New Roman"/>
                <w:kern w:val="0"/>
                <w:sz w:val="16"/>
                <w:szCs w:val="16"/>
                <w:lang w:eastAsia="pt-BR"/>
              </w:rPr>
              <w:t xml:space="preserve"> </w:t>
            </w:r>
            <w:r w:rsidRPr="005C21B5">
              <w:rPr>
                <w:rFonts w:eastAsia="Times New Roman"/>
                <w:kern w:val="0"/>
                <w:sz w:val="16"/>
                <w:szCs w:val="16"/>
                <w:lang w:eastAsia="pt-BR"/>
              </w:rPr>
              <w:t>E</w:t>
            </w:r>
            <w:r w:rsidRPr="00A01F02">
              <w:rPr>
                <w:rFonts w:eastAsia="Times New Roman"/>
                <w:kern w:val="0"/>
                <w:sz w:val="16"/>
                <w:szCs w:val="16"/>
                <w:lang w:eastAsia="pt-BR"/>
              </w:rPr>
              <w:t xml:space="preserve"> TEC.  DO R.DE JANEIRO</w:t>
            </w:r>
          </w:p>
        </w:tc>
        <w:tc>
          <w:tcPr>
            <w:tcW w:w="1106" w:type="dxa"/>
            <w:tcBorders>
              <w:top w:val="single" w:sz="4" w:space="0" w:color="auto"/>
              <w:left w:val="nil"/>
              <w:bottom w:val="single" w:sz="4" w:space="0" w:color="auto"/>
              <w:right w:val="single" w:sz="4" w:space="0" w:color="auto"/>
            </w:tcBorders>
            <w:shd w:val="clear" w:color="auto" w:fill="auto"/>
            <w:vAlign w:val="center"/>
            <w:hideMark/>
          </w:tcPr>
          <w:p w14:paraId="2EEB616D" w14:textId="402B5531" w:rsidR="00111EEA" w:rsidRPr="00A01F02" w:rsidRDefault="00111EEA" w:rsidP="00087463">
            <w:pPr>
              <w:suppressAutoHyphens w:val="0"/>
              <w:autoSpaceDE/>
              <w:autoSpaceDN/>
              <w:jc w:val="center"/>
              <w:textAlignment w:val="auto"/>
              <w:rPr>
                <w:rFonts w:eastAsia="Times New Roman"/>
                <w:kern w:val="0"/>
                <w:sz w:val="16"/>
                <w:szCs w:val="16"/>
                <w:lang w:eastAsia="pt-BR"/>
              </w:rPr>
            </w:pPr>
            <w:r w:rsidRPr="00A01F02">
              <w:rPr>
                <w:rFonts w:eastAsia="Times New Roman"/>
                <w:kern w:val="0"/>
                <w:sz w:val="16"/>
                <w:szCs w:val="16"/>
                <w:lang w:eastAsia="pt-BR"/>
              </w:rPr>
              <w:t>13/09/2024</w:t>
            </w:r>
          </w:p>
        </w:tc>
      </w:tr>
    </w:tbl>
    <w:p w14:paraId="34A0A528" w14:textId="77777777" w:rsidR="00F23DBB" w:rsidRDefault="00F23DBB" w:rsidP="00AB3FC0">
      <w:pPr>
        <w:pStyle w:val="Standard"/>
        <w:rPr>
          <w:highlight w:val="yellow"/>
        </w:rPr>
      </w:pPr>
    </w:p>
    <w:p w14:paraId="2CF6CBA9" w14:textId="77777777" w:rsidR="00463B50" w:rsidRPr="00463B50" w:rsidRDefault="008A1E5A" w:rsidP="00780DFF">
      <w:pPr>
        <w:pStyle w:val="Ttulo3"/>
        <w:jc w:val="both"/>
      </w:pPr>
      <w:r>
        <w:rPr>
          <w:rFonts w:ascii="Times New Roman" w:hAnsi="Times New Roman" w:cs="Times New Roman"/>
          <w:b w:val="0"/>
          <w:bCs w:val="0"/>
          <w:sz w:val="24"/>
          <w:szCs w:val="24"/>
        </w:rPr>
        <w:t xml:space="preserve">A partir do levantamento </w:t>
      </w:r>
      <w:r w:rsidR="00ED351D">
        <w:rPr>
          <w:rFonts w:ascii="Times New Roman" w:hAnsi="Times New Roman" w:cs="Times New Roman"/>
          <w:b w:val="0"/>
          <w:bCs w:val="0"/>
          <w:sz w:val="24"/>
          <w:szCs w:val="24"/>
        </w:rPr>
        <w:t>de mercado realizado previamente a elaboração deste documento, observamos que e</w:t>
      </w:r>
      <w:r w:rsidR="00A326D1" w:rsidRPr="00A52C56">
        <w:rPr>
          <w:rFonts w:ascii="Times New Roman" w:hAnsi="Times New Roman" w:cs="Times New Roman"/>
          <w:b w:val="0"/>
          <w:bCs w:val="0"/>
          <w:sz w:val="24"/>
          <w:szCs w:val="24"/>
        </w:rPr>
        <w:t>m seus projetos os órgãos realizam, adequadamente às suas necessidades/realidades, contratações de serviços de manutenção predial</w:t>
      </w:r>
      <w:r w:rsidR="000567A3" w:rsidRPr="00A52C56">
        <w:rPr>
          <w:rFonts w:ascii="Times New Roman" w:hAnsi="Times New Roman" w:cs="Times New Roman"/>
          <w:b w:val="0"/>
          <w:bCs w:val="0"/>
          <w:sz w:val="24"/>
          <w:szCs w:val="24"/>
        </w:rPr>
        <w:t xml:space="preserve"> e </w:t>
      </w:r>
      <w:r w:rsidR="001D3137" w:rsidRPr="00A52C56">
        <w:rPr>
          <w:rFonts w:ascii="Times New Roman" w:hAnsi="Times New Roman" w:cs="Times New Roman"/>
          <w:b w:val="0"/>
          <w:bCs w:val="0"/>
          <w:sz w:val="24"/>
          <w:szCs w:val="24"/>
        </w:rPr>
        <w:t>ar-condicionado</w:t>
      </w:r>
      <w:r w:rsidR="00A326D1" w:rsidRPr="00A52C56">
        <w:rPr>
          <w:rFonts w:ascii="Times New Roman" w:hAnsi="Times New Roman" w:cs="Times New Roman"/>
          <w:b w:val="0"/>
          <w:bCs w:val="0"/>
          <w:sz w:val="24"/>
          <w:szCs w:val="24"/>
        </w:rPr>
        <w:t xml:space="preserve"> utilizando o regime de mão de obra </w:t>
      </w:r>
      <w:r w:rsidR="00DB73EC">
        <w:rPr>
          <w:rFonts w:ascii="Times New Roman" w:hAnsi="Times New Roman" w:cs="Times New Roman"/>
          <w:b w:val="0"/>
          <w:bCs w:val="0"/>
          <w:sz w:val="24"/>
          <w:szCs w:val="24"/>
        </w:rPr>
        <w:t>com</w:t>
      </w:r>
      <w:r w:rsidR="001F36FD">
        <w:rPr>
          <w:rFonts w:ascii="Times New Roman" w:hAnsi="Times New Roman" w:cs="Times New Roman"/>
          <w:b w:val="0"/>
          <w:bCs w:val="0"/>
          <w:sz w:val="24"/>
          <w:szCs w:val="24"/>
        </w:rPr>
        <w:t xml:space="preserve"> e </w:t>
      </w:r>
      <w:r w:rsidR="00DB73EC">
        <w:rPr>
          <w:rFonts w:ascii="Times New Roman" w:hAnsi="Times New Roman" w:cs="Times New Roman"/>
          <w:b w:val="0"/>
          <w:bCs w:val="0"/>
          <w:sz w:val="24"/>
          <w:szCs w:val="24"/>
        </w:rPr>
        <w:t>sem d</w:t>
      </w:r>
      <w:r w:rsidR="001F36FD">
        <w:rPr>
          <w:rFonts w:ascii="Times New Roman" w:hAnsi="Times New Roman" w:cs="Times New Roman"/>
          <w:b w:val="0"/>
          <w:bCs w:val="0"/>
          <w:sz w:val="24"/>
          <w:szCs w:val="24"/>
        </w:rPr>
        <w:t>ed</w:t>
      </w:r>
      <w:r w:rsidR="00DB73EC">
        <w:rPr>
          <w:rFonts w:ascii="Times New Roman" w:hAnsi="Times New Roman" w:cs="Times New Roman"/>
          <w:b w:val="0"/>
          <w:bCs w:val="0"/>
          <w:sz w:val="24"/>
          <w:szCs w:val="24"/>
        </w:rPr>
        <w:t xml:space="preserve">icação </w:t>
      </w:r>
      <w:r w:rsidR="00A326D1" w:rsidRPr="00A52C56">
        <w:rPr>
          <w:rFonts w:ascii="Times New Roman" w:hAnsi="Times New Roman" w:cs="Times New Roman"/>
          <w:b w:val="0"/>
          <w:bCs w:val="0"/>
          <w:sz w:val="24"/>
          <w:szCs w:val="24"/>
        </w:rPr>
        <w:t xml:space="preserve">exclusiva aliado à contratação pontual de serviços eventuais. </w:t>
      </w:r>
    </w:p>
    <w:p w14:paraId="74E33E84" w14:textId="39132679" w:rsidR="00A326D1" w:rsidRPr="00296259" w:rsidRDefault="00A326D1" w:rsidP="00AB45D3">
      <w:pPr>
        <w:pStyle w:val="Ttulo3"/>
        <w:jc w:val="both"/>
        <w:rPr>
          <w:rFonts w:ascii="Times New Roman" w:hAnsi="Times New Roman" w:cs="Times New Roman"/>
          <w:b w:val="0"/>
          <w:bCs w:val="0"/>
          <w:sz w:val="24"/>
          <w:szCs w:val="24"/>
        </w:rPr>
      </w:pPr>
      <w:r w:rsidRPr="00AB45D3">
        <w:rPr>
          <w:rFonts w:ascii="Times New Roman" w:hAnsi="Times New Roman" w:cs="Times New Roman"/>
          <w:b w:val="0"/>
          <w:bCs w:val="0"/>
          <w:sz w:val="24"/>
          <w:szCs w:val="24"/>
        </w:rPr>
        <w:t xml:space="preserve">Acredita-se que a adoção de um modelo de gestão predial que privilegie a execução de um Plano de Manutenção Preventiva, com verificações e </w:t>
      </w:r>
      <w:r w:rsidRPr="00524D2C">
        <w:rPr>
          <w:rFonts w:ascii="Times New Roman" w:hAnsi="Times New Roman" w:cs="Times New Roman"/>
          <w:b w:val="0"/>
          <w:bCs w:val="0"/>
          <w:sz w:val="24"/>
          <w:szCs w:val="24"/>
        </w:rPr>
        <w:t>intervenções diárias</w:t>
      </w:r>
      <w:r w:rsidRPr="00AB45D3">
        <w:rPr>
          <w:rFonts w:ascii="Times New Roman" w:hAnsi="Times New Roman" w:cs="Times New Roman"/>
          <w:b w:val="0"/>
          <w:bCs w:val="0"/>
          <w:sz w:val="24"/>
          <w:szCs w:val="24"/>
        </w:rPr>
        <w:t xml:space="preserve"> nas instalações </w:t>
      </w:r>
      <w:r w:rsidR="00C907DD">
        <w:rPr>
          <w:rFonts w:ascii="Times New Roman" w:hAnsi="Times New Roman" w:cs="Times New Roman"/>
          <w:b w:val="0"/>
          <w:bCs w:val="0"/>
          <w:sz w:val="24"/>
          <w:szCs w:val="24"/>
        </w:rPr>
        <w:t xml:space="preserve">das unidades do interior </w:t>
      </w:r>
      <w:r w:rsidRPr="00AB45D3">
        <w:rPr>
          <w:rFonts w:ascii="Times New Roman" w:hAnsi="Times New Roman" w:cs="Times New Roman"/>
          <w:b w:val="0"/>
          <w:bCs w:val="0"/>
          <w:sz w:val="24"/>
          <w:szCs w:val="24"/>
        </w:rPr>
        <w:t xml:space="preserve">circunscritas à Superintendência Regional de Administração da 2ª Região, </w:t>
      </w:r>
      <w:r w:rsidRPr="00FC3DB1">
        <w:rPr>
          <w:rFonts w:ascii="Times New Roman" w:hAnsi="Times New Roman" w:cs="Times New Roman"/>
          <w:b w:val="0"/>
          <w:bCs w:val="0"/>
          <w:sz w:val="24"/>
          <w:szCs w:val="24"/>
        </w:rPr>
        <w:t>somente seja possível caso haja uma equipe de profissionais especializados</w:t>
      </w:r>
      <w:r w:rsidR="008533FF">
        <w:rPr>
          <w:rFonts w:ascii="Times New Roman" w:hAnsi="Times New Roman" w:cs="Times New Roman"/>
          <w:b w:val="0"/>
          <w:bCs w:val="0"/>
          <w:sz w:val="24"/>
          <w:szCs w:val="24"/>
        </w:rPr>
        <w:t>.</w:t>
      </w:r>
    </w:p>
    <w:p w14:paraId="2F9856CF" w14:textId="51C18AD9" w:rsidR="00B7451D" w:rsidRPr="00296259" w:rsidRDefault="00B7451D" w:rsidP="00B7451D">
      <w:pPr>
        <w:pStyle w:val="Ttulo3"/>
        <w:jc w:val="both"/>
        <w:rPr>
          <w:rFonts w:ascii="Times New Roman" w:hAnsi="Times New Roman" w:cs="Times New Roman"/>
          <w:b w:val="0"/>
          <w:bCs w:val="0"/>
          <w:sz w:val="24"/>
          <w:szCs w:val="24"/>
        </w:rPr>
      </w:pPr>
      <w:r w:rsidRPr="00296259">
        <w:rPr>
          <w:rFonts w:ascii="Times New Roman" w:hAnsi="Times New Roman" w:cs="Times New Roman"/>
          <w:b w:val="0"/>
          <w:bCs w:val="0"/>
          <w:sz w:val="24"/>
          <w:szCs w:val="24"/>
        </w:rPr>
        <w:t xml:space="preserve">Para esse tipo de serviço, </w:t>
      </w:r>
      <w:r w:rsidR="009257E6">
        <w:rPr>
          <w:rFonts w:ascii="Times New Roman" w:hAnsi="Times New Roman" w:cs="Times New Roman"/>
          <w:b w:val="0"/>
          <w:bCs w:val="0"/>
          <w:sz w:val="24"/>
          <w:szCs w:val="24"/>
        </w:rPr>
        <w:t xml:space="preserve">a EPC </w:t>
      </w:r>
      <w:r w:rsidR="009E2B9A">
        <w:rPr>
          <w:rFonts w:ascii="Times New Roman" w:hAnsi="Times New Roman" w:cs="Times New Roman"/>
          <w:b w:val="0"/>
          <w:bCs w:val="0"/>
          <w:sz w:val="24"/>
          <w:szCs w:val="24"/>
        </w:rPr>
        <w:t>notou</w:t>
      </w:r>
      <w:r w:rsidRPr="00296259">
        <w:rPr>
          <w:rFonts w:ascii="Times New Roman" w:hAnsi="Times New Roman" w:cs="Times New Roman"/>
          <w:b w:val="0"/>
          <w:bCs w:val="0"/>
          <w:sz w:val="24"/>
          <w:szCs w:val="24"/>
        </w:rPr>
        <w:t xml:space="preserve"> que os órgãos normalmente realizam a licitação conjunta dos serviços </w:t>
      </w:r>
      <w:r w:rsidR="00B855D2">
        <w:rPr>
          <w:rFonts w:ascii="Times New Roman" w:hAnsi="Times New Roman" w:cs="Times New Roman"/>
          <w:b w:val="0"/>
          <w:bCs w:val="0"/>
          <w:sz w:val="24"/>
          <w:szCs w:val="24"/>
        </w:rPr>
        <w:t>se</w:t>
      </w:r>
      <w:r w:rsidRPr="00296259">
        <w:rPr>
          <w:rFonts w:ascii="Times New Roman" w:hAnsi="Times New Roman" w:cs="Times New Roman"/>
          <w:b w:val="0"/>
          <w:bCs w:val="0"/>
          <w:sz w:val="24"/>
          <w:szCs w:val="24"/>
        </w:rPr>
        <w:t xml:space="preserve">m dedicação exclusiva de mão de obra, </w:t>
      </w:r>
      <w:r w:rsidR="00C86FED">
        <w:rPr>
          <w:rFonts w:ascii="Times New Roman" w:hAnsi="Times New Roman" w:cs="Times New Roman"/>
          <w:b w:val="0"/>
          <w:bCs w:val="0"/>
          <w:sz w:val="24"/>
          <w:szCs w:val="24"/>
        </w:rPr>
        <w:t xml:space="preserve">com </w:t>
      </w:r>
      <w:r w:rsidRPr="00296259">
        <w:rPr>
          <w:rFonts w:ascii="Times New Roman" w:hAnsi="Times New Roman" w:cs="Times New Roman"/>
          <w:b w:val="0"/>
          <w:bCs w:val="0"/>
          <w:sz w:val="24"/>
          <w:szCs w:val="24"/>
        </w:rPr>
        <w:t>fornecimento de materiais e serviços eventuais sob demanda, de maneira a aumentar o ganho de escala, reduzindo custos logísticos e evitando que o serviço seja interrompido.</w:t>
      </w:r>
    </w:p>
    <w:p w14:paraId="101CE119" w14:textId="7AAF4AC0" w:rsidR="00B16031" w:rsidRPr="00296259" w:rsidRDefault="00450647">
      <w:pPr>
        <w:pStyle w:val="Ttulo1"/>
        <w:rPr>
          <w:sz w:val="24"/>
          <w:szCs w:val="24"/>
        </w:rPr>
      </w:pPr>
      <w:r w:rsidRPr="00296259">
        <w:rPr>
          <w:sz w:val="24"/>
          <w:szCs w:val="24"/>
        </w:rPr>
        <w:t>DESCRIÇÃO DA SOLUÇÃO COMO UM TODO</w:t>
      </w:r>
    </w:p>
    <w:p w14:paraId="55BD9D30" w14:textId="1C974AD9" w:rsidR="009E650F" w:rsidRDefault="009E650F" w:rsidP="000F1A7D">
      <w:pPr>
        <w:pStyle w:val="Ttulo2"/>
        <w:rPr>
          <w:rFonts w:ascii="Times New Roman" w:hAnsi="Times New Roman" w:cs="Times New Roman"/>
          <w:b w:val="0"/>
          <w:bCs/>
          <w:sz w:val="24"/>
        </w:rPr>
      </w:pPr>
      <w:r w:rsidRPr="00296259">
        <w:rPr>
          <w:rFonts w:ascii="Times New Roman" w:hAnsi="Times New Roman" w:cs="Times New Roman"/>
          <w:b w:val="0"/>
          <w:bCs/>
          <w:sz w:val="24"/>
        </w:rPr>
        <w:t>Em pesquisa realizada</w:t>
      </w:r>
      <w:r w:rsidR="002A622D">
        <w:rPr>
          <w:rFonts w:ascii="Times New Roman" w:hAnsi="Times New Roman" w:cs="Times New Roman"/>
          <w:b w:val="0"/>
          <w:bCs/>
          <w:sz w:val="24"/>
        </w:rPr>
        <w:t xml:space="preserve"> pela COLOG</w:t>
      </w:r>
      <w:r w:rsidR="009E424C" w:rsidRPr="00296259">
        <w:rPr>
          <w:rFonts w:ascii="Times New Roman" w:hAnsi="Times New Roman" w:cs="Times New Roman"/>
          <w:b w:val="0"/>
          <w:bCs/>
          <w:sz w:val="24"/>
        </w:rPr>
        <w:t>,</w:t>
      </w:r>
      <w:r w:rsidRPr="00296259">
        <w:rPr>
          <w:rFonts w:ascii="Times New Roman" w:hAnsi="Times New Roman" w:cs="Times New Roman"/>
          <w:b w:val="0"/>
          <w:bCs/>
          <w:sz w:val="24"/>
        </w:rPr>
        <w:t xml:space="preserve"> para a </w:t>
      </w:r>
      <w:r w:rsidR="009E424C" w:rsidRPr="00296259">
        <w:rPr>
          <w:rFonts w:ascii="Times New Roman" w:hAnsi="Times New Roman" w:cs="Times New Roman"/>
          <w:b w:val="0"/>
          <w:bCs/>
          <w:sz w:val="24"/>
        </w:rPr>
        <w:t xml:space="preserve">devida </w:t>
      </w:r>
      <w:r w:rsidRPr="00296259">
        <w:rPr>
          <w:rFonts w:ascii="Times New Roman" w:hAnsi="Times New Roman" w:cs="Times New Roman"/>
          <w:b w:val="0"/>
          <w:bCs/>
          <w:sz w:val="24"/>
        </w:rPr>
        <w:t xml:space="preserve">comprovação da vantajosidade para </w:t>
      </w:r>
      <w:r w:rsidR="009E424C" w:rsidRPr="00296259">
        <w:rPr>
          <w:rFonts w:ascii="Times New Roman" w:hAnsi="Times New Roman" w:cs="Times New Roman"/>
          <w:b w:val="0"/>
          <w:bCs/>
          <w:sz w:val="24"/>
        </w:rPr>
        <w:t xml:space="preserve">a </w:t>
      </w:r>
      <w:r w:rsidRPr="00296259">
        <w:rPr>
          <w:rFonts w:ascii="Times New Roman" w:hAnsi="Times New Roman" w:cs="Times New Roman"/>
          <w:b w:val="0"/>
          <w:bCs/>
          <w:sz w:val="24"/>
        </w:rPr>
        <w:t>Administração Pública</w:t>
      </w:r>
      <w:r w:rsidR="009E424C" w:rsidRPr="00296259">
        <w:rPr>
          <w:rFonts w:ascii="Times New Roman" w:hAnsi="Times New Roman" w:cs="Times New Roman"/>
          <w:b w:val="0"/>
          <w:bCs/>
          <w:sz w:val="24"/>
        </w:rPr>
        <w:t>,</w:t>
      </w:r>
      <w:r w:rsidRPr="00296259">
        <w:rPr>
          <w:rFonts w:ascii="Times New Roman" w:hAnsi="Times New Roman" w:cs="Times New Roman"/>
          <w:b w:val="0"/>
          <w:bCs/>
          <w:sz w:val="24"/>
        </w:rPr>
        <w:t xml:space="preserve"> identificou-se que a melhor solução será </w:t>
      </w:r>
      <w:r w:rsidR="0080118E">
        <w:rPr>
          <w:rFonts w:ascii="Times New Roman" w:hAnsi="Times New Roman" w:cs="Times New Roman"/>
          <w:b w:val="0"/>
          <w:bCs/>
          <w:sz w:val="24"/>
        </w:rPr>
        <w:t xml:space="preserve">a contratação em </w:t>
      </w:r>
      <w:r w:rsidRPr="00296259">
        <w:rPr>
          <w:rFonts w:ascii="Times New Roman" w:hAnsi="Times New Roman" w:cs="Times New Roman"/>
          <w:b w:val="0"/>
          <w:bCs/>
          <w:sz w:val="24"/>
        </w:rPr>
        <w:t>um único</w:t>
      </w:r>
      <w:r w:rsidR="00522289">
        <w:rPr>
          <w:rFonts w:ascii="Times New Roman" w:hAnsi="Times New Roman" w:cs="Times New Roman"/>
          <w:b w:val="0"/>
          <w:bCs/>
          <w:sz w:val="24"/>
        </w:rPr>
        <w:t xml:space="preserve"> grupo dividido em 2 itens, sendo</w:t>
      </w:r>
      <w:r w:rsidR="0080118E">
        <w:rPr>
          <w:rFonts w:ascii="Times New Roman" w:hAnsi="Times New Roman" w:cs="Times New Roman"/>
          <w:b w:val="0"/>
          <w:bCs/>
          <w:sz w:val="24"/>
        </w:rPr>
        <w:t>:</w:t>
      </w:r>
      <w:r w:rsidR="00522289">
        <w:rPr>
          <w:rFonts w:ascii="Times New Roman" w:hAnsi="Times New Roman" w:cs="Times New Roman"/>
          <w:b w:val="0"/>
          <w:bCs/>
          <w:sz w:val="24"/>
        </w:rPr>
        <w:t xml:space="preserve"> </w:t>
      </w:r>
      <w:r w:rsidR="0080118E">
        <w:rPr>
          <w:rFonts w:ascii="Times New Roman" w:hAnsi="Times New Roman" w:cs="Times New Roman"/>
          <w:b w:val="0"/>
          <w:bCs/>
          <w:sz w:val="24"/>
        </w:rPr>
        <w:t xml:space="preserve">item </w:t>
      </w:r>
      <w:r w:rsidR="00522289">
        <w:rPr>
          <w:rFonts w:ascii="Times New Roman" w:hAnsi="Times New Roman" w:cs="Times New Roman"/>
          <w:b w:val="0"/>
          <w:bCs/>
          <w:sz w:val="24"/>
        </w:rPr>
        <w:t xml:space="preserve">1 </w:t>
      </w:r>
      <w:r w:rsidR="00A7538A">
        <w:rPr>
          <w:rFonts w:ascii="Times New Roman" w:hAnsi="Times New Roman" w:cs="Times New Roman"/>
          <w:b w:val="0"/>
          <w:bCs/>
          <w:sz w:val="24"/>
        </w:rPr>
        <w:t xml:space="preserve">serviços de manutenção </w:t>
      </w:r>
      <w:r w:rsidR="0080118E">
        <w:rPr>
          <w:rFonts w:ascii="Times New Roman" w:hAnsi="Times New Roman" w:cs="Times New Roman"/>
          <w:b w:val="0"/>
          <w:bCs/>
          <w:sz w:val="24"/>
        </w:rPr>
        <w:t>predial</w:t>
      </w:r>
      <w:r w:rsidR="00A7538A">
        <w:rPr>
          <w:rFonts w:ascii="Times New Roman" w:hAnsi="Times New Roman" w:cs="Times New Roman"/>
          <w:b w:val="0"/>
          <w:bCs/>
          <w:sz w:val="24"/>
        </w:rPr>
        <w:t xml:space="preserve"> </w:t>
      </w:r>
      <w:r w:rsidR="0080118E">
        <w:rPr>
          <w:rFonts w:ascii="Times New Roman" w:hAnsi="Times New Roman" w:cs="Times New Roman"/>
          <w:b w:val="0"/>
          <w:bCs/>
          <w:sz w:val="24"/>
        </w:rPr>
        <w:t xml:space="preserve">sem dedicação exclusiva de mão de obra com fornecimento de materiais </w:t>
      </w:r>
      <w:r w:rsidR="00A7538A">
        <w:rPr>
          <w:rFonts w:ascii="Times New Roman" w:hAnsi="Times New Roman" w:cs="Times New Roman"/>
          <w:b w:val="0"/>
          <w:bCs/>
          <w:sz w:val="24"/>
        </w:rPr>
        <w:t xml:space="preserve">e item 2 serviços de manutenção de </w:t>
      </w:r>
      <w:r w:rsidR="005128E8">
        <w:rPr>
          <w:rFonts w:ascii="Times New Roman" w:hAnsi="Times New Roman" w:cs="Times New Roman"/>
          <w:b w:val="0"/>
          <w:bCs/>
          <w:sz w:val="24"/>
        </w:rPr>
        <w:t>ar-condicionado</w:t>
      </w:r>
      <w:r w:rsidR="00A7538A">
        <w:rPr>
          <w:rFonts w:ascii="Times New Roman" w:hAnsi="Times New Roman" w:cs="Times New Roman"/>
          <w:b w:val="0"/>
          <w:bCs/>
          <w:sz w:val="24"/>
        </w:rPr>
        <w:t>,</w:t>
      </w:r>
      <w:r w:rsidR="0080118E">
        <w:rPr>
          <w:rFonts w:ascii="Times New Roman" w:hAnsi="Times New Roman" w:cs="Times New Roman"/>
          <w:b w:val="0"/>
          <w:bCs/>
          <w:sz w:val="24"/>
        </w:rPr>
        <w:t xml:space="preserve"> sem dedicação</w:t>
      </w:r>
      <w:r w:rsidR="00767C3F">
        <w:rPr>
          <w:rFonts w:ascii="Times New Roman" w:hAnsi="Times New Roman" w:cs="Times New Roman"/>
          <w:b w:val="0"/>
          <w:bCs/>
          <w:sz w:val="24"/>
        </w:rPr>
        <w:t xml:space="preserve"> exclusiva d</w:t>
      </w:r>
      <w:r w:rsidR="0080118E">
        <w:rPr>
          <w:rFonts w:ascii="Times New Roman" w:hAnsi="Times New Roman" w:cs="Times New Roman"/>
          <w:b w:val="0"/>
          <w:bCs/>
          <w:sz w:val="24"/>
        </w:rPr>
        <w:t xml:space="preserve">e </w:t>
      </w:r>
      <w:r w:rsidR="00767C3F">
        <w:rPr>
          <w:rFonts w:ascii="Times New Roman" w:hAnsi="Times New Roman" w:cs="Times New Roman"/>
          <w:b w:val="0"/>
          <w:bCs/>
          <w:sz w:val="24"/>
        </w:rPr>
        <w:t>mão de obra, com fornecimento de materiais</w:t>
      </w:r>
      <w:r w:rsidRPr="00296259">
        <w:rPr>
          <w:rFonts w:ascii="Times New Roman" w:hAnsi="Times New Roman" w:cs="Times New Roman"/>
          <w:b w:val="0"/>
          <w:bCs/>
          <w:sz w:val="24"/>
        </w:rPr>
        <w:t>.</w:t>
      </w:r>
    </w:p>
    <w:p w14:paraId="465027C6" w14:textId="77777777" w:rsidR="00A54074" w:rsidRPr="00A54074" w:rsidRDefault="00A54074" w:rsidP="00A54074">
      <w:pPr>
        <w:pStyle w:val="Standard"/>
        <w:rPr>
          <w:lang w:eastAsia="pt-BR"/>
        </w:rPr>
      </w:pPr>
    </w:p>
    <w:p w14:paraId="681BBE3F" w14:textId="6846225F" w:rsidR="00A54074" w:rsidRPr="00A54074" w:rsidRDefault="00A54074" w:rsidP="00367216">
      <w:pPr>
        <w:pStyle w:val="Ttulo2"/>
        <w:rPr>
          <w:lang w:eastAsia="pt-BR"/>
        </w:rPr>
      </w:pPr>
      <w:r w:rsidRPr="00F15D23">
        <w:rPr>
          <w:rFonts w:ascii="Times New Roman" w:eastAsia="SimSun" w:hAnsi="Times New Roman" w:cs="Times New Roman"/>
          <w:b w:val="0"/>
          <w:bCs/>
          <w:sz w:val="24"/>
          <w:lang w:eastAsia="pt-BR"/>
        </w:rPr>
        <w:t xml:space="preserve">A vigência contratual será de </w:t>
      </w:r>
      <w:r w:rsidR="00064917" w:rsidRPr="00A9286B">
        <w:rPr>
          <w:rFonts w:ascii="Times New Roman" w:eastAsia="SimSun" w:hAnsi="Times New Roman" w:cs="Times New Roman"/>
          <w:sz w:val="24"/>
          <w:lang w:eastAsia="pt-BR"/>
        </w:rPr>
        <w:t>1</w:t>
      </w:r>
      <w:r w:rsidR="00B41958" w:rsidRPr="00A9286B">
        <w:rPr>
          <w:rFonts w:ascii="Times New Roman" w:eastAsia="SimSun" w:hAnsi="Times New Roman" w:cs="Times New Roman"/>
          <w:sz w:val="24"/>
          <w:lang w:eastAsia="pt-BR"/>
        </w:rPr>
        <w:t>2</w:t>
      </w:r>
      <w:r w:rsidRPr="00A9286B">
        <w:rPr>
          <w:rFonts w:ascii="Times New Roman" w:eastAsia="SimSun" w:hAnsi="Times New Roman" w:cs="Times New Roman"/>
          <w:sz w:val="24"/>
          <w:lang w:eastAsia="pt-BR"/>
        </w:rPr>
        <w:t xml:space="preserve"> (</w:t>
      </w:r>
      <w:r w:rsidR="00B41958" w:rsidRPr="00A9286B">
        <w:rPr>
          <w:rFonts w:ascii="Times New Roman" w:eastAsia="SimSun" w:hAnsi="Times New Roman" w:cs="Times New Roman"/>
          <w:sz w:val="24"/>
          <w:lang w:eastAsia="pt-BR"/>
        </w:rPr>
        <w:t>doze</w:t>
      </w:r>
      <w:r w:rsidRPr="00A9286B">
        <w:rPr>
          <w:rFonts w:ascii="Times New Roman" w:eastAsia="SimSun" w:hAnsi="Times New Roman" w:cs="Times New Roman"/>
          <w:sz w:val="24"/>
          <w:lang w:eastAsia="pt-BR"/>
        </w:rPr>
        <w:t>) meses</w:t>
      </w:r>
      <w:r w:rsidRPr="00A9286B">
        <w:rPr>
          <w:rFonts w:ascii="Times New Roman" w:eastAsia="SimSun" w:hAnsi="Times New Roman" w:cs="Times New Roman"/>
          <w:b w:val="0"/>
          <w:bCs/>
          <w:sz w:val="24"/>
          <w:lang w:eastAsia="pt-BR"/>
        </w:rPr>
        <w:t>, a</w:t>
      </w:r>
      <w:r w:rsidRPr="00F15D23">
        <w:rPr>
          <w:rFonts w:ascii="Times New Roman" w:eastAsia="SimSun" w:hAnsi="Times New Roman" w:cs="Times New Roman"/>
          <w:b w:val="0"/>
          <w:bCs/>
          <w:sz w:val="24"/>
          <w:lang w:eastAsia="pt-BR"/>
        </w:rPr>
        <w:t xml:space="preserve"> partir da data de sua assinatura, podendo ser prorrogado, por períodos iguais e sucessivos, com a anuência das partes interessadas, até o limite de 10 (dez) anos, nos termos dos artigos 106 e 107, da Lei 14.133/2021 e suas alterações, observadas as disposições no Termo de Referência, do Edital e do próprio contrato. </w:t>
      </w:r>
    </w:p>
    <w:p w14:paraId="4CCD06FD" w14:textId="77777777" w:rsidR="00983EAA" w:rsidRPr="00983EAA" w:rsidRDefault="00983EAA" w:rsidP="00983EAA">
      <w:pPr>
        <w:pStyle w:val="Standard"/>
        <w:rPr>
          <w:lang w:eastAsia="pt-BR"/>
        </w:rPr>
      </w:pPr>
    </w:p>
    <w:p w14:paraId="548DF46D" w14:textId="6AECA80E" w:rsidR="003E0F61" w:rsidRPr="00F15D23" w:rsidRDefault="00D1703E" w:rsidP="00A834BD">
      <w:pPr>
        <w:pStyle w:val="Ttulo2"/>
        <w:rPr>
          <w:bCs/>
        </w:rPr>
      </w:pPr>
      <w:r w:rsidRPr="00F15D23">
        <w:rPr>
          <w:rFonts w:ascii="Times New Roman" w:eastAsia="SimSun" w:hAnsi="Times New Roman" w:cs="Times New Roman"/>
          <w:b w:val="0"/>
          <w:bCs/>
          <w:sz w:val="24"/>
          <w:lang w:eastAsia="pt-BR"/>
        </w:rPr>
        <w:t xml:space="preserve">O regime de </w:t>
      </w:r>
      <w:r w:rsidRPr="00F15D23">
        <w:rPr>
          <w:rFonts w:ascii="Times New Roman" w:eastAsia="SimSun" w:hAnsi="Times New Roman" w:cs="Times New Roman"/>
          <w:sz w:val="24"/>
          <w:lang w:eastAsia="pt-BR"/>
        </w:rPr>
        <w:t>execução</w:t>
      </w:r>
      <w:r w:rsidRPr="00F15D23">
        <w:rPr>
          <w:rFonts w:ascii="Times New Roman" w:eastAsia="SimSun" w:hAnsi="Times New Roman" w:cs="Times New Roman"/>
          <w:b w:val="0"/>
          <w:bCs/>
          <w:sz w:val="24"/>
          <w:lang w:eastAsia="pt-BR"/>
        </w:rPr>
        <w:t xml:space="preserve"> contratual </w:t>
      </w:r>
      <w:r w:rsidR="00EA316C">
        <w:rPr>
          <w:rFonts w:ascii="Times New Roman" w:eastAsia="SimSun" w:hAnsi="Times New Roman" w:cs="Times New Roman"/>
          <w:b w:val="0"/>
          <w:bCs/>
          <w:sz w:val="24"/>
          <w:lang w:eastAsia="pt-BR"/>
        </w:rPr>
        <w:t xml:space="preserve">será </w:t>
      </w:r>
      <w:r w:rsidRPr="00F15D23">
        <w:rPr>
          <w:rFonts w:ascii="Times New Roman" w:eastAsia="SimSun" w:hAnsi="Times New Roman" w:cs="Times New Roman"/>
          <w:b w:val="0"/>
          <w:bCs/>
          <w:sz w:val="24"/>
          <w:lang w:eastAsia="pt-BR"/>
        </w:rPr>
        <w:t xml:space="preserve">de </w:t>
      </w:r>
      <w:r w:rsidRPr="00F15D23">
        <w:rPr>
          <w:rFonts w:ascii="Times New Roman" w:eastAsia="SimSun" w:hAnsi="Times New Roman" w:cs="Times New Roman"/>
          <w:sz w:val="24"/>
          <w:lang w:eastAsia="pt-BR"/>
        </w:rPr>
        <w:t xml:space="preserve">Empreitada por Preço </w:t>
      </w:r>
      <w:r w:rsidR="007D045D">
        <w:rPr>
          <w:rFonts w:ascii="Times New Roman" w:eastAsia="SimSun" w:hAnsi="Times New Roman" w:cs="Times New Roman"/>
          <w:sz w:val="24"/>
          <w:lang w:eastAsia="pt-BR"/>
        </w:rPr>
        <w:t>Unitário</w:t>
      </w:r>
      <w:r w:rsidRPr="00F15D23">
        <w:rPr>
          <w:rFonts w:ascii="Times New Roman" w:eastAsia="SimSun" w:hAnsi="Times New Roman" w:cs="Times New Roman"/>
          <w:b w:val="0"/>
          <w:bCs/>
          <w:sz w:val="24"/>
          <w:lang w:eastAsia="pt-BR"/>
        </w:rPr>
        <w:t>.</w:t>
      </w:r>
    </w:p>
    <w:p w14:paraId="735BD13C" w14:textId="77777777" w:rsidR="003E0F61" w:rsidRPr="00A54074" w:rsidRDefault="003E0F61" w:rsidP="003E0F61">
      <w:pPr>
        <w:pStyle w:val="Ttulo3"/>
        <w:jc w:val="both"/>
        <w:rPr>
          <w:rFonts w:ascii="Times New Roman" w:hAnsi="Times New Roman" w:cs="Times New Roman"/>
          <w:b w:val="0"/>
          <w:bCs w:val="0"/>
          <w:sz w:val="24"/>
          <w:szCs w:val="24"/>
        </w:rPr>
      </w:pPr>
      <w:r w:rsidRPr="003E0F61">
        <w:rPr>
          <w:rFonts w:ascii="Times New Roman" w:hAnsi="Times New Roman" w:cs="Times New Roman"/>
          <w:b w:val="0"/>
          <w:bCs w:val="0"/>
          <w:sz w:val="24"/>
          <w:szCs w:val="24"/>
        </w:rPr>
        <w:t xml:space="preserve">Observou-se que cada órgão adota as especificações mais detalhadas dos serviços a serem executados de acordo com as especificidades de suas edificações e com as peculiaridades de seus espaços internos e externos. Neste caso concreto, observando essas mesmas peculiaridades existentes nas unidades circunscritas à Superintendência Regional de </w:t>
      </w:r>
      <w:r w:rsidRPr="00A54074">
        <w:rPr>
          <w:rFonts w:ascii="Times New Roman" w:hAnsi="Times New Roman" w:cs="Times New Roman"/>
          <w:b w:val="0"/>
          <w:bCs w:val="0"/>
          <w:sz w:val="24"/>
          <w:szCs w:val="24"/>
        </w:rPr>
        <w:t>Administração da 2ª Região optou-se pelo seguinte formato:</w:t>
      </w:r>
    </w:p>
    <w:p w14:paraId="0B759489" w14:textId="6BDBDC5F" w:rsidR="00717AE1" w:rsidRPr="00717AE1" w:rsidRDefault="00C0319E" w:rsidP="00AC1CF1">
      <w:pPr>
        <w:pStyle w:val="Ttulo3"/>
        <w:jc w:val="both"/>
        <w:rPr>
          <w:b w:val="0"/>
          <w:bCs w:val="0"/>
          <w:lang w:eastAsia="pt-BR"/>
        </w:rPr>
      </w:pPr>
      <w:r w:rsidRPr="00A54074">
        <w:rPr>
          <w:rFonts w:ascii="Times New Roman" w:hAnsi="Times New Roman" w:cs="Times New Roman"/>
          <w:b w:val="0"/>
          <w:bCs w:val="0"/>
          <w:sz w:val="24"/>
          <w:szCs w:val="24"/>
        </w:rPr>
        <w:t>Modelo misto entre a segunda e terceira opção</w:t>
      </w:r>
      <w:r w:rsidR="00A2212E">
        <w:rPr>
          <w:rFonts w:ascii="Times New Roman" w:hAnsi="Times New Roman" w:cs="Times New Roman"/>
          <w:b w:val="0"/>
          <w:bCs w:val="0"/>
          <w:sz w:val="24"/>
          <w:szCs w:val="24"/>
        </w:rPr>
        <w:t xml:space="preserve">, </w:t>
      </w:r>
      <w:r w:rsidR="00D703FF">
        <w:rPr>
          <w:rFonts w:ascii="Times New Roman" w:hAnsi="Times New Roman" w:cs="Times New Roman"/>
          <w:b w:val="0"/>
          <w:bCs w:val="0"/>
          <w:sz w:val="24"/>
          <w:szCs w:val="24"/>
        </w:rPr>
        <w:t xml:space="preserve">proposto no item 4.2, </w:t>
      </w:r>
      <w:r w:rsidR="00A2212E">
        <w:rPr>
          <w:rFonts w:ascii="Times New Roman" w:hAnsi="Times New Roman" w:cs="Times New Roman"/>
          <w:b w:val="0"/>
          <w:bCs w:val="0"/>
          <w:sz w:val="24"/>
          <w:szCs w:val="24"/>
        </w:rPr>
        <w:t>quais sejam</w:t>
      </w:r>
      <w:r w:rsidR="00717AE1">
        <w:rPr>
          <w:rFonts w:ascii="Times New Roman" w:hAnsi="Times New Roman" w:cs="Times New Roman"/>
          <w:b w:val="0"/>
          <w:bCs w:val="0"/>
          <w:sz w:val="24"/>
          <w:szCs w:val="24"/>
        </w:rPr>
        <w:t>:</w:t>
      </w:r>
    </w:p>
    <w:p w14:paraId="27E4DB43" w14:textId="78AEBCF0" w:rsidR="005C7AD9" w:rsidRPr="005C7AD9" w:rsidRDefault="004B0D07" w:rsidP="005C7AD9">
      <w:pPr>
        <w:pStyle w:val="Ttulo3"/>
        <w:numPr>
          <w:ilvl w:val="0"/>
          <w:numId w:val="42"/>
        </w:numPr>
        <w:jc w:val="both"/>
      </w:pPr>
      <w:r w:rsidRPr="004B0D07">
        <w:rPr>
          <w:rFonts w:ascii="Times New Roman" w:hAnsi="Times New Roman" w:cs="Times New Roman"/>
          <w:b w:val="0"/>
          <w:bCs w:val="0"/>
          <w:sz w:val="24"/>
          <w:szCs w:val="24"/>
        </w:rPr>
        <w:t>A contratação SEM dedicação exclusiva de mão de obra incluindo o fornecimento de materiais</w:t>
      </w:r>
      <w:r w:rsidR="00B262B4">
        <w:rPr>
          <w:rFonts w:ascii="Times New Roman" w:hAnsi="Times New Roman" w:cs="Times New Roman"/>
          <w:b w:val="0"/>
          <w:bCs w:val="0"/>
          <w:sz w:val="24"/>
          <w:szCs w:val="24"/>
        </w:rPr>
        <w:t>, ou seja, os</w:t>
      </w:r>
      <w:r w:rsidR="005C7AD9" w:rsidRPr="005C7AD9">
        <w:rPr>
          <w:rFonts w:ascii="Times New Roman" w:hAnsi="Times New Roman" w:cs="Times New Roman"/>
          <w:b w:val="0"/>
          <w:bCs w:val="0"/>
          <w:sz w:val="24"/>
          <w:szCs w:val="24"/>
        </w:rPr>
        <w:t xml:space="preserve"> serviços </w:t>
      </w:r>
      <w:r w:rsidR="006D30B2">
        <w:rPr>
          <w:rFonts w:ascii="Times New Roman" w:hAnsi="Times New Roman" w:cs="Times New Roman"/>
          <w:b w:val="0"/>
          <w:bCs w:val="0"/>
          <w:sz w:val="24"/>
          <w:szCs w:val="24"/>
        </w:rPr>
        <w:t>ser</w:t>
      </w:r>
      <w:r w:rsidR="007B22E6">
        <w:rPr>
          <w:rFonts w:ascii="Times New Roman" w:hAnsi="Times New Roman" w:cs="Times New Roman"/>
          <w:b w:val="0"/>
          <w:bCs w:val="0"/>
          <w:sz w:val="24"/>
          <w:szCs w:val="24"/>
        </w:rPr>
        <w:t>ão</w:t>
      </w:r>
      <w:r w:rsidR="006D30B2">
        <w:rPr>
          <w:rFonts w:ascii="Times New Roman" w:hAnsi="Times New Roman" w:cs="Times New Roman"/>
          <w:b w:val="0"/>
          <w:bCs w:val="0"/>
          <w:sz w:val="24"/>
          <w:szCs w:val="24"/>
        </w:rPr>
        <w:t xml:space="preserve"> prestados de forma contínua</w:t>
      </w:r>
      <w:r w:rsidR="00B17BBD">
        <w:rPr>
          <w:rFonts w:ascii="Times New Roman" w:hAnsi="Times New Roman" w:cs="Times New Roman"/>
          <w:b w:val="0"/>
          <w:bCs w:val="0"/>
          <w:sz w:val="24"/>
          <w:szCs w:val="24"/>
        </w:rPr>
        <w:t xml:space="preserve">, </w:t>
      </w:r>
      <w:r w:rsidR="00596E6D">
        <w:rPr>
          <w:rFonts w:ascii="Times New Roman" w:hAnsi="Times New Roman" w:cs="Times New Roman"/>
          <w:b w:val="0"/>
          <w:bCs w:val="0"/>
          <w:sz w:val="24"/>
          <w:szCs w:val="24"/>
        </w:rPr>
        <w:t>sem a necessidade de a</w:t>
      </w:r>
      <w:r w:rsidR="005C7AD9" w:rsidRPr="005C7AD9">
        <w:rPr>
          <w:rFonts w:ascii="Times New Roman" w:hAnsi="Times New Roman" w:cs="Times New Roman"/>
          <w:b w:val="0"/>
          <w:bCs w:val="0"/>
          <w:sz w:val="24"/>
          <w:szCs w:val="24"/>
        </w:rPr>
        <w:t xml:space="preserve"> empresa contratada mante</w:t>
      </w:r>
      <w:r w:rsidR="008D7E23">
        <w:rPr>
          <w:rFonts w:ascii="Times New Roman" w:hAnsi="Times New Roman" w:cs="Times New Roman"/>
          <w:b w:val="0"/>
          <w:bCs w:val="0"/>
          <w:sz w:val="24"/>
          <w:szCs w:val="24"/>
        </w:rPr>
        <w:t>r</w:t>
      </w:r>
      <w:r w:rsidR="005C7AD9" w:rsidRPr="005C7AD9">
        <w:rPr>
          <w:rFonts w:ascii="Times New Roman" w:hAnsi="Times New Roman" w:cs="Times New Roman"/>
          <w:b w:val="0"/>
          <w:bCs w:val="0"/>
          <w:sz w:val="24"/>
          <w:szCs w:val="24"/>
        </w:rPr>
        <w:t xml:space="preserve"> </w:t>
      </w:r>
      <w:r w:rsidR="005C7AD9" w:rsidRPr="009637E7">
        <w:rPr>
          <w:rFonts w:ascii="Times New Roman" w:hAnsi="Times New Roman" w:cs="Times New Roman"/>
          <w:b w:val="0"/>
          <w:bCs w:val="0"/>
          <w:sz w:val="24"/>
          <w:szCs w:val="24"/>
        </w:rPr>
        <w:t>funcionários à disposição da Administração em regime integral</w:t>
      </w:r>
      <w:r w:rsidR="00FD6B7D">
        <w:rPr>
          <w:rFonts w:ascii="Times New Roman" w:hAnsi="Times New Roman" w:cs="Times New Roman"/>
          <w:b w:val="0"/>
          <w:bCs w:val="0"/>
          <w:sz w:val="24"/>
          <w:szCs w:val="24"/>
        </w:rPr>
        <w:t>, e</w:t>
      </w:r>
      <w:r w:rsidR="009637E7" w:rsidRPr="009637E7">
        <w:t> </w:t>
      </w:r>
    </w:p>
    <w:p w14:paraId="7BD18D6D" w14:textId="5F2E5559" w:rsidR="003F4559" w:rsidRPr="003F4559" w:rsidRDefault="003F4559" w:rsidP="003F4559">
      <w:pPr>
        <w:pStyle w:val="Standard"/>
        <w:numPr>
          <w:ilvl w:val="0"/>
          <w:numId w:val="42"/>
        </w:numPr>
        <w:rPr>
          <w:rFonts w:ascii="Times New Roman" w:hAnsi="Times New Roman" w:cs="Times New Roman"/>
          <w:sz w:val="24"/>
        </w:rPr>
      </w:pPr>
      <w:r w:rsidRPr="003F4559">
        <w:rPr>
          <w:rFonts w:ascii="Times New Roman" w:hAnsi="Times New Roman" w:cs="Times New Roman"/>
          <w:sz w:val="24"/>
        </w:rPr>
        <w:t>A contratação sob demanda sem dedicação exclusiva de mão de obra e com fornecimento de materiais</w:t>
      </w:r>
      <w:r w:rsidR="007259D5">
        <w:rPr>
          <w:rFonts w:ascii="Times New Roman" w:hAnsi="Times New Roman" w:cs="Times New Roman"/>
          <w:sz w:val="24"/>
        </w:rPr>
        <w:t xml:space="preserve">, que </w:t>
      </w:r>
      <w:r w:rsidR="007259D5" w:rsidRPr="007259D5">
        <w:rPr>
          <w:rFonts w:ascii="Times New Roman" w:hAnsi="Times New Roman" w:cs="Times New Roman"/>
          <w:sz w:val="24"/>
        </w:rPr>
        <w:t>favorece o controle e fiscalização dos serviços quando dispensa a necessidade de contratações complementares para atender demandas de mesma natureza, otimizando recursos e minimizando eventuais prejuízos.</w:t>
      </w:r>
    </w:p>
    <w:p w14:paraId="4FF216E2" w14:textId="6F075478" w:rsidR="00233BCA" w:rsidRPr="00A60166" w:rsidRDefault="005A033C" w:rsidP="005A033C">
      <w:pPr>
        <w:pStyle w:val="Ttulo4"/>
        <w:rPr>
          <w:rFonts w:ascii="Times New Roman" w:hAnsi="Times New Roman" w:cs="Times New Roman"/>
          <w:b w:val="0"/>
          <w:bCs w:val="0"/>
          <w:sz w:val="24"/>
          <w:szCs w:val="24"/>
          <w:lang w:eastAsia="pt-BR"/>
        </w:rPr>
      </w:pPr>
      <w:r w:rsidRPr="00A60166">
        <w:rPr>
          <w:rFonts w:ascii="Times New Roman" w:hAnsi="Times New Roman" w:cs="Times New Roman"/>
          <w:b w:val="0"/>
          <w:bCs w:val="0"/>
          <w:sz w:val="24"/>
          <w:szCs w:val="24"/>
        </w:rPr>
        <w:t xml:space="preserve">Dessa forma, </w:t>
      </w:r>
      <w:r w:rsidR="00C555EA">
        <w:rPr>
          <w:rFonts w:ascii="Times New Roman" w:hAnsi="Times New Roman" w:cs="Times New Roman"/>
          <w:b w:val="0"/>
          <w:bCs w:val="0"/>
          <w:sz w:val="24"/>
          <w:szCs w:val="24"/>
        </w:rPr>
        <w:t xml:space="preserve">a solução escolhida </w:t>
      </w:r>
      <w:r w:rsidR="00202496">
        <w:rPr>
          <w:rFonts w:ascii="Times New Roman" w:hAnsi="Times New Roman" w:cs="Times New Roman"/>
          <w:b w:val="0"/>
          <w:bCs w:val="0"/>
          <w:sz w:val="24"/>
          <w:szCs w:val="24"/>
        </w:rPr>
        <w:t xml:space="preserve">se apresenta como mais razoável </w:t>
      </w:r>
      <w:r w:rsidR="00C0319E" w:rsidRPr="00A60166">
        <w:rPr>
          <w:rFonts w:ascii="Times New Roman" w:hAnsi="Times New Roman" w:cs="Times New Roman"/>
          <w:b w:val="0"/>
          <w:bCs w:val="0"/>
          <w:sz w:val="24"/>
          <w:szCs w:val="24"/>
        </w:rPr>
        <w:t xml:space="preserve">pelo fato de ser a que mais se aproxima dos requisitos definidos e que mais promove a competição, levando-se em conta os aspectos de economicidade, eficácia, eficiência e padronização, bem como as práticas de mercado. </w:t>
      </w:r>
    </w:p>
    <w:p w14:paraId="7E97DE0D" w14:textId="223216FD" w:rsidR="00195A1E" w:rsidRDefault="00195A1E" w:rsidP="00195A1E">
      <w:pPr>
        <w:pStyle w:val="Ttulo2"/>
        <w:rPr>
          <w:rFonts w:ascii="Times New Roman" w:eastAsia="SimSun" w:hAnsi="Times New Roman" w:cs="Times New Roman"/>
          <w:b w:val="0"/>
          <w:bCs/>
          <w:sz w:val="24"/>
          <w:lang w:eastAsia="pt-BR"/>
        </w:rPr>
      </w:pPr>
      <w:r w:rsidRPr="00E231F9">
        <w:rPr>
          <w:rFonts w:ascii="Times New Roman" w:hAnsi="Times New Roman" w:cs="Times New Roman"/>
          <w:b w:val="0"/>
          <w:bCs/>
          <w:sz w:val="24"/>
        </w:rPr>
        <w:t xml:space="preserve">A solução pretendida resultará em contrato de prestação de serviços continuados </w:t>
      </w:r>
      <w:r>
        <w:rPr>
          <w:rFonts w:ascii="Times New Roman" w:hAnsi="Times New Roman" w:cs="Times New Roman"/>
          <w:b w:val="0"/>
          <w:bCs/>
          <w:sz w:val="24"/>
        </w:rPr>
        <w:t>se</w:t>
      </w:r>
      <w:r w:rsidRPr="00E231F9">
        <w:rPr>
          <w:rFonts w:ascii="Times New Roman" w:hAnsi="Times New Roman" w:cs="Times New Roman"/>
          <w:b w:val="0"/>
          <w:bCs/>
          <w:sz w:val="24"/>
        </w:rPr>
        <w:t xml:space="preserve">m dedicação </w:t>
      </w:r>
      <w:r w:rsidRPr="00E231F9">
        <w:rPr>
          <w:rFonts w:ascii="Times New Roman" w:hAnsi="Times New Roman" w:cs="Times New Roman"/>
          <w:b w:val="0"/>
          <w:bCs/>
          <w:sz w:val="24"/>
        </w:rPr>
        <w:lastRenderedPageBreak/>
        <w:t>exclusiva de mão de obra para manutenção predial</w:t>
      </w:r>
      <w:r>
        <w:rPr>
          <w:rFonts w:ascii="Times New Roman" w:hAnsi="Times New Roman" w:cs="Times New Roman"/>
          <w:b w:val="0"/>
          <w:bCs/>
          <w:sz w:val="24"/>
        </w:rPr>
        <w:t xml:space="preserve"> e ar-condicionado</w:t>
      </w:r>
      <w:r w:rsidRPr="00E231F9">
        <w:rPr>
          <w:rFonts w:ascii="Times New Roman" w:hAnsi="Times New Roman" w:cs="Times New Roman"/>
          <w:b w:val="0"/>
          <w:bCs/>
          <w:sz w:val="24"/>
        </w:rPr>
        <w:t xml:space="preserve"> preventiva e corretiva, bem como serviços eventuais, com mão-de-obra especializada, </w:t>
      </w:r>
      <w:r w:rsidR="00CE36C6" w:rsidRPr="00F328AD">
        <w:rPr>
          <w:rFonts w:ascii="Times New Roman" w:hAnsi="Times New Roman" w:cs="Times New Roman"/>
          <w:b w:val="0"/>
          <w:bCs/>
          <w:sz w:val="24"/>
        </w:rPr>
        <w:t xml:space="preserve">a ser realizado sob demanda </w:t>
      </w:r>
      <w:r w:rsidR="004468B3" w:rsidRPr="00F328AD">
        <w:rPr>
          <w:rFonts w:ascii="Times New Roman" w:hAnsi="Times New Roman" w:cs="Times New Roman"/>
          <w:b w:val="0"/>
          <w:bCs/>
          <w:sz w:val="24"/>
        </w:rPr>
        <w:t xml:space="preserve">com fornecimento de </w:t>
      </w:r>
      <w:r w:rsidRPr="00F328AD">
        <w:rPr>
          <w:rFonts w:ascii="Times New Roman" w:hAnsi="Times New Roman" w:cs="Times New Roman"/>
          <w:b w:val="0"/>
          <w:bCs/>
          <w:sz w:val="24"/>
        </w:rPr>
        <w:t>ferramentas, peças, materiais de reposição</w:t>
      </w:r>
      <w:r w:rsidRPr="00E231F9">
        <w:rPr>
          <w:rFonts w:ascii="Times New Roman" w:hAnsi="Times New Roman" w:cs="Times New Roman"/>
          <w:b w:val="0"/>
          <w:bCs/>
          <w:sz w:val="24"/>
        </w:rPr>
        <w:t xml:space="preserve"> equipamentos necessários e adequados à execução dos referidos serviços, com o objetivo de</w:t>
      </w:r>
      <w:r w:rsidRPr="00E231F9">
        <w:rPr>
          <w:rFonts w:ascii="Times New Roman" w:eastAsia="Calibri" w:hAnsi="Times New Roman" w:cs="Times New Roman"/>
          <w:b w:val="0"/>
          <w:bCs/>
          <w:color w:val="000000"/>
          <w:sz w:val="24"/>
        </w:rPr>
        <w:t xml:space="preserve"> </w:t>
      </w:r>
      <w:r w:rsidRPr="00E231F9">
        <w:rPr>
          <w:rFonts w:ascii="Times New Roman" w:hAnsi="Times New Roman" w:cs="Times New Roman"/>
          <w:b w:val="0"/>
          <w:bCs/>
          <w:sz w:val="24"/>
        </w:rPr>
        <w:t xml:space="preserve">atender as demandas das unidades </w:t>
      </w:r>
      <w:r>
        <w:rPr>
          <w:rFonts w:ascii="Times New Roman" w:hAnsi="Times New Roman" w:cs="Times New Roman"/>
          <w:b w:val="0"/>
          <w:bCs/>
          <w:sz w:val="24"/>
        </w:rPr>
        <w:t xml:space="preserve">do interior </w:t>
      </w:r>
      <w:r w:rsidRPr="00E231F9">
        <w:rPr>
          <w:rFonts w:ascii="Times New Roman" w:hAnsi="Times New Roman" w:cs="Times New Roman"/>
          <w:b w:val="0"/>
          <w:bCs/>
          <w:sz w:val="24"/>
        </w:rPr>
        <w:t>do Rio de Janeiro</w:t>
      </w:r>
      <w:r w:rsidRPr="00983EAA">
        <w:rPr>
          <w:rFonts w:ascii="Times New Roman" w:eastAsia="SimSun" w:hAnsi="Times New Roman" w:cs="Times New Roman"/>
          <w:b w:val="0"/>
          <w:bCs/>
          <w:sz w:val="24"/>
          <w:lang w:eastAsia="pt-BR"/>
        </w:rPr>
        <w:t>.</w:t>
      </w:r>
    </w:p>
    <w:p w14:paraId="2F1814BA" w14:textId="77777777" w:rsidR="007E5193" w:rsidRPr="007E5193" w:rsidRDefault="007E5193" w:rsidP="007E5193">
      <w:pPr>
        <w:pStyle w:val="Standard"/>
        <w:rPr>
          <w:lang w:eastAsia="pt-BR"/>
        </w:rPr>
      </w:pPr>
    </w:p>
    <w:p w14:paraId="760AAAAD" w14:textId="79B154A8" w:rsidR="00A87388" w:rsidRPr="00A54074" w:rsidRDefault="00181A42" w:rsidP="00651E7A">
      <w:pPr>
        <w:pStyle w:val="Ttulo2"/>
      </w:pPr>
      <w:r w:rsidRPr="00A54074">
        <w:rPr>
          <w:rFonts w:ascii="Times New Roman" w:hAnsi="Times New Roman" w:cs="Times New Roman"/>
          <w:b w:val="0"/>
          <w:sz w:val="24"/>
        </w:rPr>
        <w:t>Os serviços deverão ser executados nos endereços no Tabela do Subitem 6.</w:t>
      </w:r>
      <w:r w:rsidR="00C47BC8" w:rsidRPr="00A54074">
        <w:rPr>
          <w:rFonts w:ascii="Times New Roman" w:hAnsi="Times New Roman" w:cs="Times New Roman"/>
          <w:b w:val="0"/>
          <w:sz w:val="24"/>
        </w:rPr>
        <w:t>2.</w:t>
      </w:r>
      <w:r w:rsidRPr="00A54074">
        <w:rPr>
          <w:rFonts w:ascii="Times New Roman" w:hAnsi="Times New Roman" w:cs="Times New Roman"/>
          <w:b w:val="0"/>
          <w:sz w:val="24"/>
        </w:rPr>
        <w:t>1, de acordo com as exigências e condições estabelecidas no Termo de Referência:</w:t>
      </w:r>
    </w:p>
    <w:p w14:paraId="549F190B" w14:textId="77777777" w:rsidR="00703409" w:rsidRPr="00703409" w:rsidRDefault="00703409" w:rsidP="00703409">
      <w:pPr>
        <w:pStyle w:val="Standard"/>
        <w:rPr>
          <w:lang w:eastAsia="pt-BR"/>
        </w:rPr>
      </w:pPr>
    </w:p>
    <w:p w14:paraId="47CC2927" w14:textId="39E4FFAB" w:rsidR="00424FCD" w:rsidRDefault="009B05DA" w:rsidP="005E1E68">
      <w:pPr>
        <w:pStyle w:val="Ttulo2"/>
        <w:rPr>
          <w:rFonts w:ascii="Times New Roman" w:hAnsi="Times New Roman" w:cs="Times New Roman"/>
          <w:b w:val="0"/>
          <w:bCs/>
          <w:sz w:val="24"/>
        </w:rPr>
      </w:pPr>
      <w:r w:rsidRPr="00EB5286">
        <w:rPr>
          <w:rFonts w:ascii="Times New Roman" w:hAnsi="Times New Roman" w:cs="Times New Roman"/>
          <w:b w:val="0"/>
          <w:bCs/>
          <w:sz w:val="24"/>
        </w:rPr>
        <w:t>A manutenção do contrato será avaliada a cada 12 (doze) meses, tanto sob o ponto de vista econômico, quanto à qualidade dos serviços prestados</w:t>
      </w:r>
      <w:r w:rsidR="00DF6420" w:rsidRPr="00EB5286">
        <w:rPr>
          <w:rFonts w:ascii="Times New Roman" w:hAnsi="Times New Roman" w:cs="Times New Roman"/>
          <w:b w:val="0"/>
          <w:bCs/>
          <w:sz w:val="24"/>
        </w:rPr>
        <w:t>.</w:t>
      </w:r>
    </w:p>
    <w:p w14:paraId="3B851739" w14:textId="77777777" w:rsidR="005732D9" w:rsidRPr="005732D9" w:rsidRDefault="005732D9" w:rsidP="005732D9">
      <w:pPr>
        <w:pStyle w:val="Standard"/>
        <w:rPr>
          <w:lang w:eastAsia="pt-BR"/>
        </w:rPr>
      </w:pPr>
    </w:p>
    <w:p w14:paraId="285931FC" w14:textId="687720A3" w:rsidR="00195942" w:rsidRPr="00C2739F" w:rsidRDefault="00730790" w:rsidP="00113975">
      <w:pPr>
        <w:pStyle w:val="Ttulo2"/>
        <w:rPr>
          <w:rFonts w:ascii="Times New Roman" w:hAnsi="Times New Roman" w:cs="Times New Roman"/>
          <w:b w:val="0"/>
          <w:bCs/>
          <w:sz w:val="24"/>
        </w:rPr>
      </w:pPr>
      <w:r w:rsidRPr="001E38EA">
        <w:rPr>
          <w:rFonts w:ascii="Times New Roman" w:eastAsia="SimSun" w:hAnsi="Times New Roman" w:cs="Times New Roman"/>
          <w:b w:val="0"/>
          <w:bCs/>
          <w:sz w:val="24"/>
          <w:lang w:eastAsia="pt-BR"/>
        </w:rPr>
        <w:t>A escolha d</w:t>
      </w:r>
      <w:r w:rsidR="003A6BC7" w:rsidRPr="001E38EA">
        <w:rPr>
          <w:rFonts w:ascii="Times New Roman" w:eastAsia="SimSun" w:hAnsi="Times New Roman" w:cs="Times New Roman"/>
          <w:b w:val="0"/>
          <w:bCs/>
          <w:sz w:val="24"/>
          <w:lang w:eastAsia="pt-BR"/>
        </w:rPr>
        <w:t xml:space="preserve">o fornecedor </w:t>
      </w:r>
      <w:r w:rsidRPr="001E38EA">
        <w:rPr>
          <w:rFonts w:ascii="Times New Roman" w:eastAsia="SimSun" w:hAnsi="Times New Roman" w:cs="Times New Roman"/>
          <w:b w:val="0"/>
          <w:bCs/>
          <w:sz w:val="24"/>
          <w:lang w:eastAsia="pt-BR"/>
        </w:rPr>
        <w:t xml:space="preserve">será </w:t>
      </w:r>
      <w:r w:rsidR="007905E9" w:rsidRPr="001E38EA">
        <w:rPr>
          <w:rFonts w:ascii="Times New Roman" w:eastAsia="SimSun" w:hAnsi="Times New Roman" w:cs="Times New Roman"/>
          <w:b w:val="0"/>
          <w:bCs/>
          <w:sz w:val="24"/>
          <w:lang w:eastAsia="pt-BR"/>
        </w:rPr>
        <w:t>Pregão, em sua forma eletrônica</w:t>
      </w:r>
      <w:r w:rsidR="003A6BC7" w:rsidRPr="001E38EA">
        <w:rPr>
          <w:rFonts w:ascii="Times New Roman" w:eastAsia="SimSun" w:hAnsi="Times New Roman" w:cs="Times New Roman"/>
          <w:b w:val="0"/>
          <w:bCs/>
          <w:sz w:val="24"/>
          <w:lang w:eastAsia="pt-BR"/>
        </w:rPr>
        <w:t xml:space="preserve">, pelo critério de julgamento de Menor Preço Global, com amparo no artigo 33, inciso I da Lei </w:t>
      </w:r>
      <w:r w:rsidR="002B53CB" w:rsidRPr="001E38EA">
        <w:rPr>
          <w:rFonts w:ascii="Times New Roman" w:eastAsia="SimSun" w:hAnsi="Times New Roman" w:cs="Times New Roman"/>
          <w:b w:val="0"/>
          <w:bCs/>
          <w:sz w:val="24"/>
          <w:lang w:eastAsia="pt-BR"/>
        </w:rPr>
        <w:t>n</w:t>
      </w:r>
      <w:r w:rsidR="009504E4" w:rsidRPr="001E38EA">
        <w:rPr>
          <w:rFonts w:ascii="Times New Roman" w:eastAsia="SimSun" w:hAnsi="Times New Roman" w:cs="Times New Roman"/>
          <w:b w:val="0"/>
          <w:bCs/>
          <w:sz w:val="24"/>
          <w:lang w:eastAsia="pt-BR"/>
        </w:rPr>
        <w:t xml:space="preserve">° </w:t>
      </w:r>
      <w:r w:rsidR="003A6BC7" w:rsidRPr="001E38EA">
        <w:rPr>
          <w:rFonts w:ascii="Times New Roman" w:eastAsia="SimSun" w:hAnsi="Times New Roman" w:cs="Times New Roman"/>
          <w:b w:val="0"/>
          <w:bCs/>
          <w:sz w:val="24"/>
          <w:lang w:eastAsia="pt-BR"/>
        </w:rPr>
        <w:t>14.133/2021.</w:t>
      </w:r>
      <w:r w:rsidR="00971D91" w:rsidRPr="001E38EA">
        <w:rPr>
          <w:rFonts w:ascii="Times New Roman" w:eastAsia="SimSun" w:hAnsi="Times New Roman" w:cs="Times New Roman"/>
          <w:b w:val="0"/>
          <w:bCs/>
          <w:sz w:val="24"/>
          <w:lang w:eastAsia="pt-BR"/>
        </w:rPr>
        <w:t xml:space="preserve"> </w:t>
      </w:r>
      <w:r w:rsidR="00E0208C" w:rsidRPr="001E38EA">
        <w:rPr>
          <w:rFonts w:ascii="Times New Roman" w:eastAsia="SimSun" w:hAnsi="Times New Roman" w:cs="Times New Roman"/>
          <w:b w:val="0"/>
          <w:bCs/>
          <w:sz w:val="24"/>
          <w:lang w:eastAsia="pt-BR"/>
        </w:rPr>
        <w:t xml:space="preserve"> </w:t>
      </w:r>
    </w:p>
    <w:p w14:paraId="34E53ED6" w14:textId="5FD6EE7A" w:rsidR="00956B30" w:rsidRPr="00E6495B" w:rsidRDefault="00450647">
      <w:pPr>
        <w:pStyle w:val="Ttulo1"/>
        <w:rPr>
          <w:color w:val="FF0000"/>
          <w:sz w:val="24"/>
          <w:szCs w:val="24"/>
        </w:rPr>
      </w:pPr>
      <w:r w:rsidRPr="00E6495B">
        <w:rPr>
          <w:sz w:val="24"/>
          <w:szCs w:val="24"/>
        </w:rPr>
        <w:t>ESTIMATIVAS DAS QUANTIDADES</w:t>
      </w:r>
      <w:r w:rsidR="00FA02D8" w:rsidRPr="00E6495B">
        <w:rPr>
          <w:sz w:val="24"/>
          <w:szCs w:val="24"/>
        </w:rPr>
        <w:t xml:space="preserve"> </w:t>
      </w:r>
    </w:p>
    <w:p w14:paraId="6EA533A1" w14:textId="0A66B18F" w:rsidR="00813A59" w:rsidRPr="00E6495B" w:rsidRDefault="005B2D39" w:rsidP="00594EA9">
      <w:pPr>
        <w:pStyle w:val="Ttulo2"/>
        <w:suppressAutoHyphens w:val="0"/>
        <w:adjustRightInd w:val="0"/>
        <w:textAlignment w:val="auto"/>
        <w:rPr>
          <w:lang w:eastAsia="pt-BR"/>
        </w:rPr>
      </w:pPr>
      <w:r w:rsidRPr="00E6495B">
        <w:rPr>
          <w:rFonts w:ascii="Times New Roman" w:eastAsia="SimSun" w:hAnsi="Times New Roman" w:cs="Times New Roman"/>
          <w:b w:val="0"/>
          <w:bCs/>
          <w:color w:val="00000A"/>
          <w:sz w:val="24"/>
          <w:lang w:eastAsia="pt-BR"/>
        </w:rPr>
        <w:t xml:space="preserve">Objeto dessa contratação, conforme condições, quantidades e exigências estabelecidas neste instrumento, tem o quantitativo conforme </w:t>
      </w:r>
      <w:r w:rsidR="00452A24" w:rsidRPr="00E6495B">
        <w:rPr>
          <w:rFonts w:ascii="Times New Roman" w:eastAsia="SimSun" w:hAnsi="Times New Roman" w:cs="Times New Roman"/>
          <w:color w:val="00000A"/>
          <w:sz w:val="24"/>
          <w:u w:val="single"/>
          <w:lang w:eastAsia="pt-BR"/>
        </w:rPr>
        <w:t>CADERNO DE ENCARGOS</w:t>
      </w:r>
      <w:r w:rsidR="00F21829">
        <w:rPr>
          <w:rFonts w:ascii="Times New Roman" w:eastAsia="SimSun" w:hAnsi="Times New Roman" w:cs="Times New Roman"/>
          <w:color w:val="00000A"/>
          <w:sz w:val="24"/>
          <w:u w:val="single"/>
          <w:lang w:eastAsia="pt-BR"/>
        </w:rPr>
        <w:t>.</w:t>
      </w:r>
      <w:r w:rsidR="00452A24" w:rsidRPr="00E6495B">
        <w:rPr>
          <w:rFonts w:ascii="Times New Roman" w:eastAsia="SimSun" w:hAnsi="Times New Roman" w:cs="Times New Roman"/>
          <w:color w:val="00000A"/>
          <w:sz w:val="24"/>
          <w:u w:val="single"/>
          <w:lang w:eastAsia="pt-BR"/>
        </w:rPr>
        <w:t xml:space="preserve"> </w:t>
      </w:r>
    </w:p>
    <w:p w14:paraId="221B812E" w14:textId="77777777" w:rsidR="00353975" w:rsidRDefault="00353975" w:rsidP="002C66AD">
      <w:pPr>
        <w:rPr>
          <w:rFonts w:eastAsia="Times New Roman"/>
          <w:b/>
          <w:bCs/>
          <w:kern w:val="0"/>
          <w:sz w:val="18"/>
          <w:szCs w:val="18"/>
          <w:lang w:val="pt-PT" w:eastAsia="pt-BR"/>
        </w:rPr>
      </w:pPr>
    </w:p>
    <w:p w14:paraId="2BD35B69" w14:textId="47E8D666" w:rsidR="002C66AD" w:rsidRPr="00E22C8D" w:rsidRDefault="002C66AD" w:rsidP="002C66AD">
      <w:pPr>
        <w:rPr>
          <w:rFonts w:eastAsia="Times New Roman"/>
          <w:b/>
          <w:bCs/>
          <w:kern w:val="0"/>
          <w:sz w:val="18"/>
          <w:szCs w:val="18"/>
          <w:lang w:val="pt-PT" w:eastAsia="pt-BR"/>
        </w:rPr>
      </w:pPr>
      <w:r w:rsidRPr="00E22C8D">
        <w:rPr>
          <w:rFonts w:eastAsia="Times New Roman"/>
          <w:b/>
          <w:bCs/>
          <w:kern w:val="0"/>
          <w:sz w:val="18"/>
          <w:szCs w:val="18"/>
          <w:lang w:val="pt-PT" w:eastAsia="pt-BR"/>
        </w:rPr>
        <w:t>ESTIMATIVAS DAS QUANTIDADES</w:t>
      </w:r>
    </w:p>
    <w:p w14:paraId="0C1D9A41" w14:textId="77777777" w:rsidR="00DA6E6C" w:rsidRDefault="00DA6E6C" w:rsidP="00813A59">
      <w:pPr>
        <w:pStyle w:val="Standard"/>
        <w:rPr>
          <w:lang w:eastAsia="pt-BR"/>
        </w:rPr>
      </w:pPr>
    </w:p>
    <w:tbl>
      <w:tblPr>
        <w:tblW w:w="9998" w:type="dxa"/>
        <w:tblInd w:w="-10" w:type="dxa"/>
        <w:tblCellMar>
          <w:left w:w="70" w:type="dxa"/>
          <w:right w:w="70" w:type="dxa"/>
        </w:tblCellMar>
        <w:tblLook w:val="04A0" w:firstRow="1" w:lastRow="0" w:firstColumn="1" w:lastColumn="0" w:noHBand="0" w:noVBand="1"/>
      </w:tblPr>
      <w:tblGrid>
        <w:gridCol w:w="939"/>
        <w:gridCol w:w="735"/>
        <w:gridCol w:w="2640"/>
        <w:gridCol w:w="952"/>
        <w:gridCol w:w="1070"/>
        <w:gridCol w:w="635"/>
        <w:gridCol w:w="1406"/>
        <w:gridCol w:w="1621"/>
      </w:tblGrid>
      <w:tr w:rsidR="00AC7E9B" w:rsidRPr="009150CC" w14:paraId="686E7247" w14:textId="77777777" w:rsidTr="002A774F">
        <w:trPr>
          <w:trHeight w:val="330"/>
        </w:trPr>
        <w:tc>
          <w:tcPr>
            <w:tcW w:w="9998" w:type="dxa"/>
            <w:gridSpan w:val="8"/>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B3D4435" w14:textId="23E255A5" w:rsidR="00AC7E9B" w:rsidRPr="00A814F1" w:rsidRDefault="00AC7E9B" w:rsidP="00DB5AF2">
            <w:pPr>
              <w:jc w:val="center"/>
              <w:rPr>
                <w:rFonts w:eastAsia="Times New Roman"/>
                <w:b/>
                <w:bCs/>
                <w:kern w:val="0"/>
                <w:sz w:val="18"/>
                <w:szCs w:val="18"/>
                <w:lang w:val="pt-PT" w:eastAsia="pt-BR"/>
              </w:rPr>
            </w:pPr>
            <w:r w:rsidRPr="00A814F1">
              <w:rPr>
                <w:rFonts w:eastAsia="Times New Roman"/>
                <w:b/>
                <w:bCs/>
                <w:kern w:val="0"/>
                <w:sz w:val="18"/>
                <w:szCs w:val="18"/>
                <w:lang w:val="pt-PT" w:eastAsia="pt-BR"/>
              </w:rPr>
              <w:t>UNIDADES DO</w:t>
            </w:r>
            <w:r w:rsidR="00F815C3" w:rsidRPr="00A814F1">
              <w:rPr>
                <w:rFonts w:eastAsia="Times New Roman"/>
                <w:b/>
                <w:bCs/>
                <w:kern w:val="0"/>
                <w:sz w:val="18"/>
                <w:szCs w:val="18"/>
                <w:lang w:val="pt-PT" w:eastAsia="pt-BR"/>
              </w:rPr>
              <w:t xml:space="preserve"> INTERIOR DO</w:t>
            </w:r>
            <w:r w:rsidRPr="00A814F1">
              <w:rPr>
                <w:rFonts w:eastAsia="Times New Roman"/>
                <w:b/>
                <w:bCs/>
                <w:kern w:val="0"/>
                <w:sz w:val="18"/>
                <w:szCs w:val="18"/>
                <w:lang w:val="pt-PT" w:eastAsia="pt-BR"/>
              </w:rPr>
              <w:t xml:space="preserve"> RIO DE JANEIRO</w:t>
            </w:r>
          </w:p>
        </w:tc>
      </w:tr>
      <w:tr w:rsidR="00AC7E9B" w:rsidRPr="009150CC" w14:paraId="69E88E68" w14:textId="77777777" w:rsidTr="002A774F">
        <w:trPr>
          <w:trHeight w:val="68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30381" w14:textId="77777777" w:rsidR="00AC7E9B" w:rsidRPr="009150CC" w:rsidRDefault="00AC7E9B" w:rsidP="00DB5AF2">
            <w:pPr>
              <w:ind w:hanging="10"/>
              <w:jc w:val="center"/>
              <w:rPr>
                <w:rFonts w:eastAsia="Times New Roman"/>
                <w:kern w:val="0"/>
                <w:sz w:val="18"/>
                <w:szCs w:val="18"/>
                <w:lang w:val="pt-PT" w:eastAsia="pt-BR"/>
              </w:rPr>
            </w:pPr>
            <w:r w:rsidRPr="009150CC">
              <w:rPr>
                <w:rFonts w:eastAsia="Times New Roman"/>
                <w:kern w:val="0"/>
                <w:sz w:val="18"/>
                <w:szCs w:val="18"/>
                <w:lang w:val="pt-PT" w:eastAsia="pt-BR"/>
              </w:rPr>
              <w:t>GRUPO</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A536B" w14:textId="77777777" w:rsidR="00AC7E9B" w:rsidRPr="009150CC" w:rsidRDefault="00AC7E9B" w:rsidP="00DB5AF2">
            <w:pPr>
              <w:jc w:val="center"/>
              <w:rPr>
                <w:rFonts w:eastAsia="Times New Roman"/>
                <w:kern w:val="0"/>
                <w:sz w:val="18"/>
                <w:szCs w:val="18"/>
                <w:lang w:val="pt-PT" w:eastAsia="pt-BR"/>
              </w:rPr>
            </w:pPr>
            <w:r w:rsidRPr="009150CC">
              <w:rPr>
                <w:rFonts w:eastAsia="Times New Roman"/>
                <w:kern w:val="0"/>
                <w:sz w:val="18"/>
                <w:szCs w:val="18"/>
                <w:lang w:val="pt-PT" w:eastAsia="pt-BR"/>
              </w:rPr>
              <w:t>ITEM</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EE48B" w14:textId="77777777" w:rsidR="00AC7E9B" w:rsidRPr="009150CC" w:rsidRDefault="00AC7E9B" w:rsidP="00DB5AF2">
            <w:pPr>
              <w:jc w:val="center"/>
              <w:rPr>
                <w:rFonts w:eastAsia="Times New Roman"/>
                <w:kern w:val="0"/>
                <w:sz w:val="18"/>
                <w:szCs w:val="18"/>
                <w:lang w:val="pt-PT" w:eastAsia="pt-BR"/>
              </w:rPr>
            </w:pPr>
            <w:r w:rsidRPr="009150CC">
              <w:rPr>
                <w:rFonts w:eastAsia="Times New Roman"/>
                <w:kern w:val="0"/>
                <w:sz w:val="18"/>
                <w:szCs w:val="18"/>
                <w:lang w:val="pt-PT" w:eastAsia="pt-BR"/>
              </w:rPr>
              <w:t>DESCRIÇÃO/ ESPECIFICAÇÃO</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29CF0" w14:textId="77777777" w:rsidR="00AC7E9B" w:rsidRPr="009150CC" w:rsidRDefault="00AC7E9B" w:rsidP="00DB5AF2">
            <w:pPr>
              <w:jc w:val="center"/>
              <w:rPr>
                <w:rFonts w:eastAsia="Times New Roman"/>
                <w:kern w:val="0"/>
                <w:sz w:val="18"/>
                <w:szCs w:val="18"/>
                <w:lang w:val="pt-PT" w:eastAsia="pt-BR"/>
              </w:rPr>
            </w:pPr>
            <w:r w:rsidRPr="009150CC">
              <w:rPr>
                <w:rFonts w:eastAsia="Times New Roman"/>
                <w:kern w:val="0"/>
                <w:sz w:val="18"/>
                <w:szCs w:val="18"/>
                <w:lang w:val="pt-PT" w:eastAsia="pt-BR"/>
              </w:rPr>
              <w:t>CATSER</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B6101" w14:textId="77777777" w:rsidR="00AC7E9B" w:rsidRPr="009150CC" w:rsidRDefault="00AC7E9B" w:rsidP="00DB5AF2">
            <w:pPr>
              <w:jc w:val="center"/>
              <w:rPr>
                <w:rFonts w:eastAsia="Times New Roman"/>
                <w:kern w:val="0"/>
                <w:sz w:val="18"/>
                <w:szCs w:val="18"/>
                <w:lang w:val="pt-PT" w:eastAsia="pt-BR"/>
              </w:rPr>
            </w:pPr>
            <w:r w:rsidRPr="009150CC">
              <w:rPr>
                <w:rFonts w:eastAsia="Times New Roman"/>
                <w:kern w:val="0"/>
                <w:sz w:val="18"/>
                <w:szCs w:val="18"/>
                <w:lang w:val="pt-PT" w:eastAsia="pt-BR"/>
              </w:rPr>
              <w:t>UNID. DE MEDIDA</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53796" w14:textId="77777777" w:rsidR="00AC7E9B" w:rsidRPr="009150CC" w:rsidRDefault="00AC7E9B" w:rsidP="00DB5AF2">
            <w:pPr>
              <w:jc w:val="center"/>
              <w:rPr>
                <w:rFonts w:eastAsia="Times New Roman"/>
                <w:kern w:val="0"/>
                <w:sz w:val="18"/>
                <w:szCs w:val="18"/>
                <w:lang w:val="pt-PT" w:eastAsia="pt-BR"/>
              </w:rPr>
            </w:pPr>
            <w:r w:rsidRPr="009150CC">
              <w:rPr>
                <w:rFonts w:eastAsia="Times New Roman"/>
                <w:kern w:val="0"/>
                <w:sz w:val="18"/>
                <w:szCs w:val="18"/>
                <w:lang w:val="pt-PT" w:eastAsia="pt-BR"/>
              </w:rPr>
              <w:t>QTD</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22F43" w14:textId="77777777" w:rsidR="00AC7E9B" w:rsidRPr="009150CC" w:rsidRDefault="00AC7E9B" w:rsidP="00DB5AF2">
            <w:pPr>
              <w:jc w:val="center"/>
              <w:rPr>
                <w:rFonts w:eastAsia="Times New Roman"/>
                <w:kern w:val="0"/>
                <w:sz w:val="18"/>
                <w:szCs w:val="18"/>
                <w:lang w:val="pt-PT" w:eastAsia="pt-BR"/>
              </w:rPr>
            </w:pPr>
            <w:r w:rsidRPr="009150CC">
              <w:rPr>
                <w:rFonts w:eastAsia="Times New Roman"/>
                <w:kern w:val="0"/>
                <w:sz w:val="18"/>
                <w:szCs w:val="18"/>
                <w:lang w:val="pt-PT" w:eastAsia="pt-BR"/>
              </w:rPr>
              <w:t>VALOR MENSAL ACEITÁVEL</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BF8E7" w14:textId="77777777" w:rsidR="00AC7E9B" w:rsidRPr="009150CC" w:rsidRDefault="00AC7E9B" w:rsidP="00DB5AF2">
            <w:pPr>
              <w:jc w:val="center"/>
              <w:rPr>
                <w:rFonts w:eastAsia="Times New Roman"/>
                <w:kern w:val="0"/>
                <w:sz w:val="18"/>
                <w:szCs w:val="18"/>
                <w:lang w:val="pt-PT" w:eastAsia="pt-BR"/>
              </w:rPr>
            </w:pPr>
            <w:r w:rsidRPr="009150CC">
              <w:rPr>
                <w:rFonts w:eastAsia="Times New Roman"/>
                <w:kern w:val="0"/>
                <w:sz w:val="18"/>
                <w:szCs w:val="18"/>
                <w:lang w:val="pt-PT" w:eastAsia="pt-BR"/>
              </w:rPr>
              <w:t>VALOR ANUAL GLOBAL MÁXIMO ACEITÁVEL</w:t>
            </w:r>
          </w:p>
        </w:tc>
      </w:tr>
      <w:tr w:rsidR="00AC7E9B" w:rsidRPr="00023790" w14:paraId="01E83247" w14:textId="77777777" w:rsidTr="00ED6DF2">
        <w:trPr>
          <w:trHeight w:val="567"/>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9AC197B" w14:textId="77777777" w:rsidR="00AC7E9B" w:rsidRPr="00023790" w:rsidRDefault="00AC7E9B" w:rsidP="00DB5AF2">
            <w:pPr>
              <w:ind w:hanging="10"/>
              <w:jc w:val="center"/>
              <w:rPr>
                <w:rFonts w:eastAsia="Times New Roman"/>
                <w:kern w:val="0"/>
                <w:sz w:val="18"/>
                <w:szCs w:val="18"/>
                <w:lang w:val="pt-PT" w:eastAsia="pt-BR"/>
              </w:rPr>
            </w:pPr>
            <w:r w:rsidRPr="00023790">
              <w:rPr>
                <w:rFonts w:eastAsia="Times New Roman"/>
                <w:kern w:val="0"/>
                <w:sz w:val="18"/>
                <w:szCs w:val="18"/>
                <w:lang w:val="pt-PT" w:eastAsia="pt-BR"/>
              </w:rPr>
              <w:t>1</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A5A3429" w14:textId="77777777" w:rsidR="00AC7E9B" w:rsidRPr="00023790" w:rsidRDefault="00AC7E9B" w:rsidP="00DB5AF2">
            <w:pPr>
              <w:jc w:val="center"/>
              <w:rPr>
                <w:rFonts w:eastAsia="Times New Roman"/>
                <w:kern w:val="0"/>
                <w:sz w:val="18"/>
                <w:szCs w:val="18"/>
                <w:lang w:val="pt-PT" w:eastAsia="pt-BR"/>
              </w:rPr>
            </w:pPr>
            <w:r w:rsidRPr="00023790">
              <w:rPr>
                <w:rFonts w:eastAsia="Times New Roman"/>
                <w:kern w:val="0"/>
                <w:sz w:val="18"/>
                <w:szCs w:val="18"/>
                <w:lang w:val="pt-PT" w:eastAsia="pt-BR"/>
              </w:rPr>
              <w:t>1</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718FF6BD" w14:textId="43CCBB60" w:rsidR="00AC7E9B" w:rsidRDefault="00AC7E9B" w:rsidP="00DB5AF2">
            <w:pPr>
              <w:jc w:val="both"/>
              <w:rPr>
                <w:rFonts w:eastAsia="Times New Roman"/>
                <w:kern w:val="0"/>
                <w:sz w:val="18"/>
                <w:szCs w:val="18"/>
                <w:lang w:eastAsia="pt-BR"/>
              </w:rPr>
            </w:pPr>
            <w:r w:rsidRPr="00761CCA">
              <w:rPr>
                <w:rFonts w:eastAsia="Times New Roman"/>
                <w:color w:val="auto"/>
                <w:kern w:val="0"/>
                <w:sz w:val="18"/>
                <w:szCs w:val="18"/>
                <w:lang w:eastAsia="pt-BR"/>
              </w:rPr>
              <w:t xml:space="preserve">Serviços </w:t>
            </w:r>
            <w:r w:rsidR="009407F9">
              <w:rPr>
                <w:rFonts w:eastAsia="Times New Roman"/>
                <w:color w:val="auto"/>
                <w:kern w:val="0"/>
                <w:sz w:val="18"/>
                <w:szCs w:val="18"/>
                <w:lang w:eastAsia="pt-BR"/>
              </w:rPr>
              <w:t>d</w:t>
            </w:r>
            <w:r w:rsidRPr="00761CCA">
              <w:rPr>
                <w:rFonts w:eastAsia="Times New Roman"/>
                <w:color w:val="auto"/>
                <w:kern w:val="0"/>
                <w:sz w:val="18"/>
                <w:szCs w:val="18"/>
                <w:lang w:eastAsia="pt-BR"/>
              </w:rPr>
              <w:t>e manutenção Predial</w:t>
            </w:r>
            <w:r w:rsidR="009407F9">
              <w:rPr>
                <w:rFonts w:eastAsia="Times New Roman"/>
                <w:color w:val="auto"/>
                <w:kern w:val="0"/>
                <w:sz w:val="18"/>
                <w:szCs w:val="18"/>
                <w:lang w:eastAsia="pt-BR"/>
              </w:rPr>
              <w:t xml:space="preserve"> preditiva e corretiva</w:t>
            </w:r>
            <w:r>
              <w:rPr>
                <w:rFonts w:eastAsia="Times New Roman"/>
                <w:kern w:val="0"/>
                <w:sz w:val="18"/>
                <w:szCs w:val="18"/>
                <w:lang w:eastAsia="pt-BR"/>
              </w:rPr>
              <w:t>, com f</w:t>
            </w:r>
            <w:r w:rsidRPr="008E3165">
              <w:rPr>
                <w:rFonts w:eastAsia="Times New Roman"/>
                <w:color w:val="auto"/>
                <w:kern w:val="0"/>
                <w:sz w:val="18"/>
                <w:szCs w:val="18"/>
                <w:lang w:eastAsia="pt-BR"/>
              </w:rPr>
              <w:t>ornecimento de equipamentos, peças e</w:t>
            </w:r>
            <w:r>
              <w:rPr>
                <w:rFonts w:eastAsia="Times New Roman"/>
                <w:color w:val="auto"/>
                <w:kern w:val="0"/>
                <w:sz w:val="18"/>
                <w:szCs w:val="18"/>
                <w:lang w:eastAsia="pt-BR"/>
              </w:rPr>
              <w:t xml:space="preserve"> </w:t>
            </w:r>
            <w:r w:rsidRPr="008E3165">
              <w:rPr>
                <w:rFonts w:eastAsia="Times New Roman"/>
                <w:color w:val="auto"/>
                <w:kern w:val="0"/>
                <w:sz w:val="18"/>
                <w:szCs w:val="18"/>
                <w:lang w:eastAsia="pt-BR"/>
              </w:rPr>
              <w:t>materiais para Manutenção Predial eventual,</w:t>
            </w:r>
            <w:r>
              <w:rPr>
                <w:rFonts w:eastAsia="Times New Roman"/>
                <w:color w:val="auto"/>
                <w:kern w:val="0"/>
                <w:sz w:val="18"/>
                <w:szCs w:val="18"/>
                <w:lang w:eastAsia="pt-BR"/>
              </w:rPr>
              <w:t xml:space="preserve"> </w:t>
            </w:r>
            <w:r w:rsidRPr="008E3165">
              <w:rPr>
                <w:rFonts w:eastAsia="Times New Roman"/>
                <w:color w:val="auto"/>
                <w:kern w:val="0"/>
                <w:sz w:val="18"/>
                <w:szCs w:val="18"/>
                <w:lang w:eastAsia="pt-BR"/>
              </w:rPr>
              <w:t>conforme Tabela SINAPI</w:t>
            </w:r>
            <w:r w:rsidRPr="00761CCA">
              <w:rPr>
                <w:rFonts w:eastAsia="Times New Roman"/>
                <w:color w:val="auto"/>
                <w:kern w:val="0"/>
                <w:sz w:val="18"/>
                <w:szCs w:val="18"/>
                <w:lang w:eastAsia="pt-BR"/>
              </w:rPr>
              <w:t xml:space="preserve"> (sob</w:t>
            </w:r>
            <w:r>
              <w:rPr>
                <w:rFonts w:eastAsia="Times New Roman"/>
                <w:color w:val="auto"/>
                <w:kern w:val="0"/>
                <w:sz w:val="18"/>
                <w:szCs w:val="18"/>
                <w:lang w:eastAsia="pt-BR"/>
              </w:rPr>
              <w:t xml:space="preserve"> </w:t>
            </w:r>
            <w:r w:rsidRPr="00761CCA">
              <w:rPr>
                <w:rFonts w:eastAsia="Times New Roman"/>
                <w:color w:val="auto"/>
                <w:kern w:val="0"/>
                <w:sz w:val="18"/>
                <w:szCs w:val="18"/>
                <w:lang w:eastAsia="pt-BR"/>
              </w:rPr>
              <w:t>demanda)</w:t>
            </w:r>
            <w:r w:rsidR="003C4987">
              <w:rPr>
                <w:rFonts w:eastAsia="Times New Roman"/>
                <w:color w:val="auto"/>
                <w:kern w:val="0"/>
                <w:sz w:val="18"/>
                <w:szCs w:val="18"/>
                <w:lang w:eastAsia="pt-BR"/>
              </w:rPr>
              <w:t xml:space="preserve"> nas unidades </w:t>
            </w:r>
            <w:r w:rsidR="00ED6DF2">
              <w:rPr>
                <w:rFonts w:eastAsia="Times New Roman"/>
                <w:color w:val="auto"/>
                <w:kern w:val="0"/>
                <w:sz w:val="18"/>
                <w:szCs w:val="18"/>
                <w:lang w:eastAsia="pt-BR"/>
              </w:rPr>
              <w:t>AGU</w:t>
            </w:r>
            <w:r w:rsidR="003C4987">
              <w:rPr>
                <w:rFonts w:eastAsia="Times New Roman"/>
                <w:color w:val="auto"/>
                <w:kern w:val="0"/>
                <w:sz w:val="18"/>
                <w:szCs w:val="18"/>
                <w:lang w:eastAsia="pt-BR"/>
              </w:rPr>
              <w:t xml:space="preserve"> </w:t>
            </w:r>
            <w:r w:rsidR="003C4987" w:rsidRPr="003C7D27">
              <w:rPr>
                <w:rFonts w:eastAsia="Times New Roman"/>
                <w:color w:val="auto"/>
                <w:kern w:val="0"/>
                <w:sz w:val="18"/>
                <w:szCs w:val="18"/>
                <w:lang w:eastAsia="pt-BR"/>
              </w:rPr>
              <w:t>do interi</w:t>
            </w:r>
            <w:r w:rsidR="003C4987">
              <w:rPr>
                <w:rFonts w:eastAsia="Times New Roman"/>
                <w:color w:val="auto"/>
                <w:kern w:val="0"/>
                <w:sz w:val="18"/>
                <w:szCs w:val="18"/>
                <w:lang w:eastAsia="pt-BR"/>
              </w:rPr>
              <w:t>or do estado do Rio de Janeiro.</w:t>
            </w:r>
          </w:p>
          <w:p w14:paraId="3AF99597" w14:textId="77777777" w:rsidR="00AC7E9B" w:rsidRPr="00023790" w:rsidRDefault="00AC7E9B" w:rsidP="00DB5AF2">
            <w:pPr>
              <w:jc w:val="both"/>
              <w:rPr>
                <w:rFonts w:eastAsia="Times New Roman"/>
                <w:kern w:val="0"/>
                <w:sz w:val="18"/>
                <w:szCs w:val="18"/>
                <w:lang w:val="pt-PT" w:eastAsia="pt-BR"/>
              </w:rP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3EC8F1C" w14:textId="77777777" w:rsidR="00AC7E9B" w:rsidRPr="00023790" w:rsidRDefault="00AC7E9B" w:rsidP="00DB5AF2">
            <w:pPr>
              <w:jc w:val="center"/>
              <w:rPr>
                <w:rFonts w:eastAsia="Times New Roman"/>
                <w:kern w:val="0"/>
                <w:sz w:val="18"/>
                <w:szCs w:val="18"/>
                <w:lang w:val="pt-PT" w:eastAsia="pt-BR"/>
              </w:rPr>
            </w:pPr>
            <w:r w:rsidRPr="00023790">
              <w:rPr>
                <w:rFonts w:eastAsia="Times New Roman"/>
                <w:kern w:val="0"/>
                <w:sz w:val="18"/>
                <w:szCs w:val="18"/>
                <w:lang w:val="pt-PT" w:eastAsia="pt-BR"/>
              </w:rPr>
              <w:t>1627</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53AE30F" w14:textId="77777777" w:rsidR="00AC7E9B" w:rsidRPr="00023790" w:rsidRDefault="00AC7E9B" w:rsidP="00DB5AF2">
            <w:pPr>
              <w:jc w:val="center"/>
              <w:rPr>
                <w:rFonts w:eastAsia="Times New Roman"/>
                <w:kern w:val="0"/>
                <w:sz w:val="18"/>
                <w:szCs w:val="18"/>
                <w:lang w:val="pt-PT" w:eastAsia="pt-BR"/>
              </w:rPr>
            </w:pPr>
            <w:r>
              <w:rPr>
                <w:rFonts w:eastAsia="Times New Roman"/>
                <w:kern w:val="0"/>
                <w:sz w:val="18"/>
                <w:szCs w:val="18"/>
                <w:lang w:val="pt-PT" w:eastAsia="pt-BR"/>
              </w:rPr>
              <w:t>Unidade</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6F25B7FF" w14:textId="77777777" w:rsidR="00AC7E9B" w:rsidRPr="00023790" w:rsidRDefault="00AC7E9B" w:rsidP="00DB5AF2">
            <w:pPr>
              <w:jc w:val="center"/>
              <w:rPr>
                <w:rFonts w:eastAsia="Times New Roman"/>
                <w:kern w:val="0"/>
                <w:sz w:val="18"/>
                <w:szCs w:val="18"/>
                <w:lang w:val="pt-PT" w:eastAsia="pt-BR"/>
              </w:rPr>
            </w:pPr>
            <w:r>
              <w:rPr>
                <w:rFonts w:eastAsia="Times New Roman"/>
                <w:kern w:val="0"/>
                <w:sz w:val="18"/>
                <w:szCs w:val="18"/>
                <w:lang w:val="pt-PT" w:eastAsia="pt-BR"/>
              </w:rPr>
              <w:t>1</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1510B417" w14:textId="3F170915" w:rsidR="00AC7E9B" w:rsidRPr="00023790" w:rsidRDefault="00F9529B" w:rsidP="00DB5AF2">
            <w:pPr>
              <w:jc w:val="center"/>
              <w:rPr>
                <w:rFonts w:eastAsia="Times New Roman"/>
                <w:kern w:val="0"/>
                <w:sz w:val="18"/>
                <w:szCs w:val="18"/>
                <w:lang w:val="pt-PT" w:eastAsia="pt-BR"/>
              </w:rPr>
            </w:pPr>
            <w:r w:rsidRPr="00F9529B">
              <w:rPr>
                <w:rFonts w:eastAsia="Times New Roman"/>
                <w:kern w:val="0"/>
                <w:sz w:val="18"/>
                <w:szCs w:val="18"/>
                <w:lang w:val="pt-PT" w:eastAsia="pt-BR"/>
              </w:rPr>
              <w:t>R$ 54.962,01</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14:paraId="3CD992F9" w14:textId="583F7F4F" w:rsidR="00AC7E9B" w:rsidRPr="00023790" w:rsidRDefault="00E95CE5" w:rsidP="00DB5AF2">
            <w:pPr>
              <w:jc w:val="center"/>
              <w:rPr>
                <w:rFonts w:eastAsia="Times New Roman"/>
                <w:kern w:val="0"/>
                <w:sz w:val="18"/>
                <w:szCs w:val="18"/>
                <w:lang w:val="pt-PT" w:eastAsia="pt-BR"/>
              </w:rPr>
            </w:pPr>
            <w:r w:rsidRPr="00E95CE5">
              <w:rPr>
                <w:rFonts w:eastAsia="Times New Roman"/>
                <w:kern w:val="0"/>
                <w:sz w:val="18"/>
                <w:szCs w:val="18"/>
                <w:lang w:val="pt-PT" w:eastAsia="pt-BR"/>
              </w:rPr>
              <w:t>R$ 659.544,17</w:t>
            </w:r>
          </w:p>
        </w:tc>
      </w:tr>
    </w:tbl>
    <w:p w14:paraId="0EF05EC2" w14:textId="77777777" w:rsidR="00E51239" w:rsidRDefault="00E51239" w:rsidP="00813A59">
      <w:pPr>
        <w:pStyle w:val="Standard"/>
        <w:rPr>
          <w:lang w:eastAsia="pt-BR"/>
        </w:rPr>
      </w:pPr>
    </w:p>
    <w:p w14:paraId="77A68BDA" w14:textId="596BC688" w:rsidR="0083136B" w:rsidRDefault="0083136B" w:rsidP="0083136B">
      <w:pPr>
        <w:rPr>
          <w:rFonts w:eastAsia="Times New Roman"/>
          <w:b/>
          <w:bCs/>
          <w:kern w:val="0"/>
          <w:sz w:val="18"/>
          <w:szCs w:val="18"/>
          <w:lang w:val="pt-PT" w:eastAsia="pt-BR"/>
        </w:rPr>
      </w:pPr>
      <w:r w:rsidRPr="00E22C8D">
        <w:rPr>
          <w:rFonts w:eastAsia="Times New Roman"/>
          <w:b/>
          <w:bCs/>
          <w:kern w:val="0"/>
          <w:sz w:val="18"/>
          <w:szCs w:val="18"/>
          <w:lang w:val="pt-PT" w:eastAsia="pt-BR"/>
        </w:rPr>
        <w:t>ESTIMATIVA DO VALOR DA CONTRATAÇÃO.</w:t>
      </w:r>
    </w:p>
    <w:p w14:paraId="08C832DF" w14:textId="77777777" w:rsidR="00E717F8" w:rsidRDefault="00E717F8" w:rsidP="0083136B">
      <w:pPr>
        <w:rPr>
          <w:rFonts w:eastAsia="Times New Roman"/>
          <w:b/>
          <w:bCs/>
          <w:kern w:val="0"/>
          <w:sz w:val="18"/>
          <w:szCs w:val="18"/>
          <w:lang w:val="pt-PT" w:eastAsia="pt-BR"/>
        </w:rPr>
      </w:pPr>
    </w:p>
    <w:tbl>
      <w:tblPr>
        <w:tblStyle w:val="Tabelacomgrade"/>
        <w:tblW w:w="10060" w:type="dxa"/>
        <w:tblLook w:val="04A0" w:firstRow="1" w:lastRow="0" w:firstColumn="1" w:lastColumn="0" w:noHBand="0" w:noVBand="1"/>
      </w:tblPr>
      <w:tblGrid>
        <w:gridCol w:w="553"/>
        <w:gridCol w:w="2343"/>
        <w:gridCol w:w="1268"/>
        <w:gridCol w:w="1082"/>
        <w:gridCol w:w="1294"/>
        <w:gridCol w:w="1447"/>
        <w:gridCol w:w="2073"/>
      </w:tblGrid>
      <w:tr w:rsidR="00E717F8" w:rsidRPr="00E717F8" w14:paraId="5127846A" w14:textId="77777777" w:rsidTr="00D47256">
        <w:trPr>
          <w:trHeight w:val="330"/>
        </w:trPr>
        <w:tc>
          <w:tcPr>
            <w:tcW w:w="10060" w:type="dxa"/>
            <w:gridSpan w:val="7"/>
            <w:shd w:val="clear" w:color="auto" w:fill="E7E6E6" w:themeFill="background2"/>
            <w:hideMark/>
          </w:tcPr>
          <w:p w14:paraId="3AEA7F6E" w14:textId="77777777" w:rsidR="00E717F8" w:rsidRPr="00A814F1" w:rsidRDefault="00E717F8" w:rsidP="00A74782">
            <w:pPr>
              <w:spacing w:before="60" w:after="60"/>
              <w:jc w:val="center"/>
              <w:rPr>
                <w:rFonts w:eastAsia="Times New Roman"/>
                <w:b/>
                <w:bCs/>
                <w:kern w:val="0"/>
                <w:sz w:val="18"/>
                <w:szCs w:val="18"/>
                <w:lang w:eastAsia="pt-BR"/>
              </w:rPr>
            </w:pPr>
            <w:r w:rsidRPr="00A814F1">
              <w:rPr>
                <w:rFonts w:eastAsia="Times New Roman"/>
                <w:b/>
                <w:bCs/>
                <w:kern w:val="0"/>
                <w:sz w:val="18"/>
                <w:szCs w:val="18"/>
                <w:lang w:val="pt-PT" w:eastAsia="pt-BR"/>
              </w:rPr>
              <w:t>MÃO-DE-OBRA EQUIPE DE APOIO / HORAS (SOB-DEMANDA)</w:t>
            </w:r>
          </w:p>
        </w:tc>
      </w:tr>
      <w:tr w:rsidR="00E717F8" w:rsidRPr="00E717F8" w14:paraId="62963F4B" w14:textId="77777777" w:rsidTr="00D47256">
        <w:trPr>
          <w:trHeight w:val="330"/>
        </w:trPr>
        <w:tc>
          <w:tcPr>
            <w:tcW w:w="553" w:type="dxa"/>
            <w:shd w:val="clear" w:color="auto" w:fill="E7E6E6" w:themeFill="background2"/>
            <w:noWrap/>
            <w:vAlign w:val="center"/>
            <w:hideMark/>
          </w:tcPr>
          <w:p w14:paraId="740FAE19" w14:textId="4FAB2855" w:rsidR="00E717F8" w:rsidRPr="00CF72DF" w:rsidRDefault="00E717F8" w:rsidP="00982675">
            <w:pPr>
              <w:jc w:val="center"/>
              <w:rPr>
                <w:rFonts w:eastAsia="Times New Roman"/>
                <w:kern w:val="0"/>
                <w:sz w:val="18"/>
                <w:szCs w:val="18"/>
                <w:lang w:eastAsia="pt-BR"/>
              </w:rPr>
            </w:pPr>
            <w:r w:rsidRPr="00CF72DF">
              <w:rPr>
                <w:rFonts w:eastAsia="Times New Roman"/>
                <w:kern w:val="0"/>
                <w:sz w:val="18"/>
                <w:szCs w:val="18"/>
                <w:lang w:eastAsia="pt-BR"/>
              </w:rPr>
              <w:t>Nº</w:t>
            </w:r>
          </w:p>
        </w:tc>
        <w:tc>
          <w:tcPr>
            <w:tcW w:w="2343" w:type="dxa"/>
            <w:shd w:val="clear" w:color="auto" w:fill="E7E6E6" w:themeFill="background2"/>
            <w:noWrap/>
            <w:vAlign w:val="center"/>
            <w:hideMark/>
          </w:tcPr>
          <w:p w14:paraId="6E7E4F08" w14:textId="5DC6E760" w:rsidR="00E717F8" w:rsidRPr="00CF72DF" w:rsidRDefault="00E717F8" w:rsidP="00982675">
            <w:pPr>
              <w:jc w:val="center"/>
              <w:rPr>
                <w:rFonts w:eastAsia="Times New Roman"/>
                <w:kern w:val="0"/>
                <w:sz w:val="18"/>
                <w:szCs w:val="18"/>
                <w:lang w:eastAsia="pt-BR"/>
              </w:rPr>
            </w:pPr>
            <w:r w:rsidRPr="00CF72DF">
              <w:rPr>
                <w:rFonts w:eastAsia="Times New Roman"/>
                <w:kern w:val="0"/>
                <w:sz w:val="18"/>
                <w:szCs w:val="18"/>
                <w:lang w:eastAsia="pt-BR"/>
              </w:rPr>
              <w:t>PROFISSIONAL</w:t>
            </w:r>
          </w:p>
        </w:tc>
        <w:tc>
          <w:tcPr>
            <w:tcW w:w="1268" w:type="dxa"/>
            <w:shd w:val="clear" w:color="auto" w:fill="E7E6E6" w:themeFill="background2"/>
            <w:noWrap/>
            <w:vAlign w:val="center"/>
            <w:hideMark/>
          </w:tcPr>
          <w:p w14:paraId="7EAACF40" w14:textId="77777777" w:rsidR="00E717F8" w:rsidRPr="00CF72DF" w:rsidRDefault="00E717F8" w:rsidP="00982675">
            <w:pPr>
              <w:spacing w:after="60"/>
              <w:jc w:val="center"/>
              <w:rPr>
                <w:rFonts w:eastAsia="Times New Roman"/>
                <w:kern w:val="0"/>
                <w:sz w:val="18"/>
                <w:szCs w:val="18"/>
                <w:lang w:eastAsia="pt-BR"/>
              </w:rPr>
            </w:pPr>
            <w:r w:rsidRPr="00CF72DF">
              <w:rPr>
                <w:rFonts w:eastAsia="Times New Roman"/>
                <w:kern w:val="0"/>
                <w:sz w:val="18"/>
                <w:szCs w:val="18"/>
                <w:lang w:eastAsia="pt-BR"/>
              </w:rPr>
              <w:t>QUANT.</w:t>
            </w:r>
          </w:p>
        </w:tc>
        <w:tc>
          <w:tcPr>
            <w:tcW w:w="1082" w:type="dxa"/>
            <w:shd w:val="clear" w:color="auto" w:fill="E7E6E6" w:themeFill="background2"/>
            <w:vAlign w:val="center"/>
            <w:hideMark/>
          </w:tcPr>
          <w:p w14:paraId="79DDD96F" w14:textId="77777777" w:rsidR="00E717F8" w:rsidRPr="00CF72DF" w:rsidRDefault="00E717F8" w:rsidP="00982675">
            <w:pPr>
              <w:spacing w:after="60"/>
              <w:jc w:val="center"/>
              <w:rPr>
                <w:rFonts w:eastAsia="Times New Roman"/>
                <w:kern w:val="0"/>
                <w:sz w:val="18"/>
                <w:szCs w:val="18"/>
                <w:lang w:eastAsia="pt-BR"/>
              </w:rPr>
            </w:pPr>
            <w:r w:rsidRPr="00CF72DF">
              <w:rPr>
                <w:rFonts w:eastAsia="Times New Roman"/>
                <w:kern w:val="0"/>
                <w:sz w:val="18"/>
                <w:szCs w:val="18"/>
                <w:lang w:eastAsia="pt-BR"/>
              </w:rPr>
              <w:t>HORAS</w:t>
            </w:r>
          </w:p>
        </w:tc>
        <w:tc>
          <w:tcPr>
            <w:tcW w:w="1294" w:type="dxa"/>
            <w:shd w:val="clear" w:color="auto" w:fill="E7E6E6" w:themeFill="background2"/>
            <w:vAlign w:val="center"/>
            <w:hideMark/>
          </w:tcPr>
          <w:p w14:paraId="1D3B0CD1" w14:textId="77777777" w:rsidR="00A74782" w:rsidRPr="00CF72DF" w:rsidRDefault="00E717F8" w:rsidP="00982675">
            <w:pPr>
              <w:spacing w:after="60"/>
              <w:jc w:val="center"/>
              <w:rPr>
                <w:rFonts w:eastAsia="Times New Roman"/>
                <w:kern w:val="0"/>
                <w:sz w:val="18"/>
                <w:szCs w:val="18"/>
                <w:lang w:eastAsia="pt-BR"/>
              </w:rPr>
            </w:pPr>
            <w:r w:rsidRPr="00CF72DF">
              <w:rPr>
                <w:rFonts w:eastAsia="Times New Roman"/>
                <w:kern w:val="0"/>
                <w:sz w:val="18"/>
                <w:szCs w:val="18"/>
                <w:lang w:eastAsia="pt-BR"/>
              </w:rPr>
              <w:t>Valor Hora</w:t>
            </w:r>
          </w:p>
          <w:p w14:paraId="4EEB7C06" w14:textId="0C2C5EBC" w:rsidR="00E717F8" w:rsidRPr="00CF72DF" w:rsidRDefault="00E717F8" w:rsidP="00982675">
            <w:pPr>
              <w:spacing w:after="60"/>
              <w:jc w:val="center"/>
              <w:rPr>
                <w:rFonts w:eastAsia="Times New Roman"/>
                <w:kern w:val="0"/>
                <w:sz w:val="18"/>
                <w:szCs w:val="18"/>
                <w:lang w:eastAsia="pt-BR"/>
              </w:rPr>
            </w:pPr>
            <w:r w:rsidRPr="00CF72DF">
              <w:rPr>
                <w:rFonts w:eastAsia="Times New Roman"/>
                <w:kern w:val="0"/>
                <w:sz w:val="18"/>
                <w:szCs w:val="18"/>
                <w:lang w:eastAsia="pt-BR"/>
              </w:rPr>
              <w:t>(R$/h)</w:t>
            </w:r>
          </w:p>
        </w:tc>
        <w:tc>
          <w:tcPr>
            <w:tcW w:w="1447" w:type="dxa"/>
            <w:shd w:val="clear" w:color="auto" w:fill="E7E6E6" w:themeFill="background2"/>
            <w:vAlign w:val="center"/>
            <w:hideMark/>
          </w:tcPr>
          <w:p w14:paraId="6487CF7C" w14:textId="77777777" w:rsidR="00E717F8" w:rsidRPr="00CF72DF" w:rsidRDefault="00E717F8" w:rsidP="00982675">
            <w:pPr>
              <w:spacing w:after="60"/>
              <w:jc w:val="center"/>
              <w:rPr>
                <w:rFonts w:eastAsia="Times New Roman"/>
                <w:kern w:val="0"/>
                <w:sz w:val="18"/>
                <w:szCs w:val="18"/>
                <w:lang w:eastAsia="pt-BR"/>
              </w:rPr>
            </w:pPr>
            <w:r w:rsidRPr="00CF72DF">
              <w:rPr>
                <w:rFonts w:eastAsia="Times New Roman"/>
                <w:kern w:val="0"/>
                <w:sz w:val="18"/>
                <w:szCs w:val="18"/>
                <w:lang w:eastAsia="pt-BR"/>
              </w:rPr>
              <w:t>TOT. MENSAL</w:t>
            </w:r>
          </w:p>
          <w:p w14:paraId="3B01C008" w14:textId="478ACB59" w:rsidR="00E717F8" w:rsidRPr="00CF72DF" w:rsidRDefault="00E717F8" w:rsidP="00982675">
            <w:pPr>
              <w:spacing w:after="60"/>
              <w:jc w:val="center"/>
              <w:rPr>
                <w:rFonts w:eastAsia="Times New Roman"/>
                <w:kern w:val="0"/>
                <w:sz w:val="18"/>
                <w:szCs w:val="18"/>
                <w:lang w:eastAsia="pt-BR"/>
              </w:rPr>
            </w:pPr>
            <w:r w:rsidRPr="00CF72DF">
              <w:rPr>
                <w:rFonts w:eastAsia="Times New Roman"/>
                <w:kern w:val="0"/>
                <w:sz w:val="18"/>
                <w:szCs w:val="18"/>
                <w:lang w:eastAsia="pt-BR"/>
              </w:rPr>
              <w:t>(R$/mês)</w:t>
            </w:r>
          </w:p>
        </w:tc>
        <w:tc>
          <w:tcPr>
            <w:tcW w:w="2073" w:type="dxa"/>
            <w:shd w:val="clear" w:color="auto" w:fill="E7E6E6" w:themeFill="background2"/>
            <w:vAlign w:val="center"/>
            <w:hideMark/>
          </w:tcPr>
          <w:p w14:paraId="6F783DB0" w14:textId="77777777" w:rsidR="00E717F8" w:rsidRPr="00CF72DF" w:rsidRDefault="00E717F8" w:rsidP="00982675">
            <w:pPr>
              <w:spacing w:after="60"/>
              <w:jc w:val="center"/>
              <w:rPr>
                <w:rFonts w:eastAsia="Times New Roman"/>
                <w:kern w:val="0"/>
                <w:sz w:val="18"/>
                <w:szCs w:val="18"/>
                <w:lang w:eastAsia="pt-BR"/>
              </w:rPr>
            </w:pPr>
            <w:r w:rsidRPr="00CF72DF">
              <w:rPr>
                <w:rFonts w:eastAsia="Times New Roman"/>
                <w:kern w:val="0"/>
                <w:sz w:val="18"/>
                <w:szCs w:val="18"/>
                <w:lang w:eastAsia="pt-BR"/>
              </w:rPr>
              <w:t>TOT. ANUAL</w:t>
            </w:r>
          </w:p>
          <w:p w14:paraId="4D30C22E" w14:textId="24932F78" w:rsidR="00E717F8" w:rsidRPr="00CF72DF" w:rsidRDefault="00E717F8" w:rsidP="00982675">
            <w:pPr>
              <w:spacing w:after="60"/>
              <w:jc w:val="center"/>
              <w:rPr>
                <w:rFonts w:eastAsia="Times New Roman"/>
                <w:kern w:val="0"/>
                <w:sz w:val="18"/>
                <w:szCs w:val="18"/>
                <w:lang w:eastAsia="pt-BR"/>
              </w:rPr>
            </w:pPr>
            <w:r w:rsidRPr="00CF72DF">
              <w:rPr>
                <w:rFonts w:eastAsia="Times New Roman"/>
                <w:kern w:val="0"/>
                <w:sz w:val="18"/>
                <w:szCs w:val="18"/>
                <w:lang w:eastAsia="pt-BR"/>
              </w:rPr>
              <w:t>(R$/ano)</w:t>
            </w:r>
          </w:p>
        </w:tc>
      </w:tr>
      <w:tr w:rsidR="00D3645B" w:rsidRPr="00E717F8" w14:paraId="2FB881EA" w14:textId="77777777" w:rsidTr="00D47256">
        <w:trPr>
          <w:trHeight w:val="360"/>
        </w:trPr>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FF42" w14:textId="44F0AEDF" w:rsidR="00D3645B" w:rsidRPr="008F36A5" w:rsidRDefault="00D3645B" w:rsidP="00D3645B">
            <w:pPr>
              <w:jc w:val="center"/>
              <w:rPr>
                <w:rFonts w:eastAsia="Times New Roman"/>
                <w:kern w:val="0"/>
                <w:sz w:val="18"/>
                <w:szCs w:val="18"/>
                <w:lang w:eastAsia="pt-BR"/>
              </w:rPr>
            </w:pPr>
            <w:r w:rsidRPr="008F36A5">
              <w:rPr>
                <w:sz w:val="18"/>
                <w:szCs w:val="18"/>
              </w:rPr>
              <w:t>1</w:t>
            </w:r>
          </w:p>
        </w:tc>
        <w:tc>
          <w:tcPr>
            <w:tcW w:w="2343" w:type="dxa"/>
            <w:tcBorders>
              <w:top w:val="single" w:sz="4" w:space="0" w:color="auto"/>
              <w:left w:val="nil"/>
              <w:bottom w:val="single" w:sz="4" w:space="0" w:color="auto"/>
              <w:right w:val="nil"/>
            </w:tcBorders>
            <w:shd w:val="clear" w:color="000000" w:fill="FFFFFF"/>
            <w:vAlign w:val="center"/>
            <w:hideMark/>
          </w:tcPr>
          <w:p w14:paraId="5C7B46BD" w14:textId="7E31FB77" w:rsidR="00D3645B" w:rsidRPr="008F36A5" w:rsidRDefault="00D3645B" w:rsidP="00D3645B">
            <w:pPr>
              <w:jc w:val="center"/>
              <w:rPr>
                <w:rFonts w:eastAsia="Times New Roman"/>
                <w:kern w:val="0"/>
                <w:sz w:val="18"/>
                <w:szCs w:val="18"/>
                <w:lang w:eastAsia="pt-BR"/>
              </w:rPr>
            </w:pPr>
            <w:r w:rsidRPr="008F36A5">
              <w:rPr>
                <w:sz w:val="18"/>
                <w:szCs w:val="18"/>
              </w:rPr>
              <w:t>Oficial de Manutenção</w:t>
            </w:r>
          </w:p>
        </w:tc>
        <w:tc>
          <w:tcPr>
            <w:tcW w:w="1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55B09B" w14:textId="48C3F059" w:rsidR="00D3645B" w:rsidRPr="008F36A5" w:rsidRDefault="00D3645B" w:rsidP="00D3645B">
            <w:pPr>
              <w:jc w:val="center"/>
              <w:rPr>
                <w:rFonts w:eastAsia="Times New Roman"/>
                <w:kern w:val="0"/>
                <w:sz w:val="18"/>
                <w:szCs w:val="18"/>
                <w:lang w:eastAsia="pt-BR"/>
              </w:rPr>
            </w:pPr>
            <w:r w:rsidRPr="008F36A5">
              <w:rPr>
                <w:sz w:val="18"/>
                <w:szCs w:val="18"/>
              </w:rPr>
              <w:t>2</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7264EC05" w14:textId="31890D7B" w:rsidR="00D3645B" w:rsidRPr="008F36A5" w:rsidRDefault="00D3645B" w:rsidP="00D3645B">
            <w:pPr>
              <w:jc w:val="center"/>
              <w:rPr>
                <w:rFonts w:eastAsia="Times New Roman"/>
                <w:kern w:val="0"/>
                <w:sz w:val="18"/>
                <w:szCs w:val="18"/>
                <w:lang w:eastAsia="pt-BR"/>
              </w:rPr>
            </w:pPr>
            <w:r w:rsidRPr="008F36A5">
              <w:rPr>
                <w:sz w:val="18"/>
                <w:szCs w:val="18"/>
              </w:rPr>
              <w:t>120,0</w:t>
            </w:r>
            <w:r w:rsidR="00736A4E" w:rsidRPr="008F36A5">
              <w:rPr>
                <w:sz w:val="18"/>
                <w:szCs w:val="18"/>
              </w:rPr>
              <w:t>0</w:t>
            </w:r>
          </w:p>
        </w:tc>
        <w:tc>
          <w:tcPr>
            <w:tcW w:w="1294" w:type="dxa"/>
            <w:tcBorders>
              <w:top w:val="single" w:sz="4" w:space="0" w:color="auto"/>
              <w:left w:val="nil"/>
              <w:bottom w:val="single" w:sz="4" w:space="0" w:color="auto"/>
              <w:right w:val="nil"/>
            </w:tcBorders>
            <w:shd w:val="clear" w:color="auto" w:fill="auto"/>
            <w:vAlign w:val="center"/>
            <w:hideMark/>
          </w:tcPr>
          <w:p w14:paraId="24BF611F" w14:textId="0E44F8B4" w:rsidR="00D3645B" w:rsidRPr="008F36A5" w:rsidRDefault="00D3645B" w:rsidP="00AE00AD">
            <w:pPr>
              <w:jc w:val="center"/>
              <w:rPr>
                <w:rFonts w:eastAsia="Times New Roman"/>
                <w:kern w:val="0"/>
                <w:sz w:val="18"/>
                <w:szCs w:val="18"/>
                <w:lang w:eastAsia="pt-BR"/>
              </w:rPr>
            </w:pPr>
            <w:r w:rsidRPr="008F36A5">
              <w:rPr>
                <w:sz w:val="18"/>
                <w:szCs w:val="18"/>
              </w:rPr>
              <w:t>22,92</w:t>
            </w:r>
          </w:p>
        </w:tc>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DBA4D" w14:textId="0480B444" w:rsidR="00D3645B" w:rsidRPr="008F36A5" w:rsidRDefault="00D3645B" w:rsidP="00AE00AD">
            <w:pPr>
              <w:jc w:val="center"/>
              <w:rPr>
                <w:rFonts w:eastAsia="Times New Roman"/>
                <w:kern w:val="0"/>
                <w:sz w:val="18"/>
                <w:szCs w:val="18"/>
                <w:lang w:eastAsia="pt-BR"/>
              </w:rPr>
            </w:pPr>
            <w:r w:rsidRPr="008F36A5">
              <w:rPr>
                <w:sz w:val="18"/>
                <w:szCs w:val="18"/>
              </w:rPr>
              <w:t>2.750,08</w:t>
            </w:r>
          </w:p>
        </w:tc>
        <w:tc>
          <w:tcPr>
            <w:tcW w:w="2073" w:type="dxa"/>
            <w:tcBorders>
              <w:top w:val="single" w:sz="4" w:space="0" w:color="auto"/>
              <w:left w:val="nil"/>
              <w:bottom w:val="single" w:sz="4" w:space="0" w:color="auto"/>
              <w:right w:val="single" w:sz="4" w:space="0" w:color="auto"/>
            </w:tcBorders>
            <w:shd w:val="clear" w:color="auto" w:fill="auto"/>
            <w:vAlign w:val="center"/>
            <w:hideMark/>
          </w:tcPr>
          <w:p w14:paraId="0CE10639" w14:textId="319E24DA" w:rsidR="00D3645B" w:rsidRPr="008F36A5" w:rsidRDefault="00D3645B" w:rsidP="00AE00AD">
            <w:pPr>
              <w:jc w:val="center"/>
              <w:rPr>
                <w:rFonts w:eastAsia="Times New Roman"/>
                <w:kern w:val="0"/>
                <w:sz w:val="18"/>
                <w:szCs w:val="18"/>
                <w:lang w:eastAsia="pt-BR"/>
              </w:rPr>
            </w:pPr>
            <w:r w:rsidRPr="008F36A5">
              <w:rPr>
                <w:sz w:val="18"/>
                <w:szCs w:val="18"/>
              </w:rPr>
              <w:t>33.000,90</w:t>
            </w:r>
          </w:p>
        </w:tc>
      </w:tr>
      <w:tr w:rsidR="00D3645B" w:rsidRPr="00E717F8" w14:paraId="676BB557" w14:textId="77777777" w:rsidTr="00D47256">
        <w:trPr>
          <w:trHeight w:val="3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545CB33E" w14:textId="5251AC68" w:rsidR="00D3645B" w:rsidRPr="008F36A5" w:rsidRDefault="00D3645B" w:rsidP="00D3645B">
            <w:pPr>
              <w:jc w:val="center"/>
              <w:rPr>
                <w:rFonts w:eastAsia="Times New Roman"/>
                <w:kern w:val="0"/>
                <w:sz w:val="18"/>
                <w:szCs w:val="18"/>
                <w:lang w:eastAsia="pt-BR"/>
              </w:rPr>
            </w:pPr>
            <w:r w:rsidRPr="008F36A5">
              <w:rPr>
                <w:sz w:val="18"/>
                <w:szCs w:val="18"/>
              </w:rPr>
              <w:t>2</w:t>
            </w:r>
          </w:p>
        </w:tc>
        <w:tc>
          <w:tcPr>
            <w:tcW w:w="2343" w:type="dxa"/>
            <w:tcBorders>
              <w:top w:val="single" w:sz="4" w:space="0" w:color="auto"/>
              <w:left w:val="nil"/>
              <w:bottom w:val="single" w:sz="4" w:space="0" w:color="auto"/>
              <w:right w:val="nil"/>
            </w:tcBorders>
            <w:shd w:val="clear" w:color="000000" w:fill="FFFFFF"/>
            <w:vAlign w:val="center"/>
            <w:hideMark/>
          </w:tcPr>
          <w:p w14:paraId="03552513" w14:textId="6F8D7EBE" w:rsidR="00D3645B" w:rsidRPr="008F36A5" w:rsidRDefault="00D3645B" w:rsidP="00D3645B">
            <w:pPr>
              <w:jc w:val="center"/>
              <w:rPr>
                <w:rFonts w:eastAsia="Times New Roman"/>
                <w:kern w:val="0"/>
                <w:sz w:val="18"/>
                <w:szCs w:val="18"/>
                <w:lang w:eastAsia="pt-BR"/>
              </w:rPr>
            </w:pPr>
            <w:r w:rsidRPr="008F36A5">
              <w:rPr>
                <w:sz w:val="18"/>
                <w:szCs w:val="18"/>
              </w:rPr>
              <w:t>Eletricista de Manutenção</w:t>
            </w:r>
          </w:p>
        </w:tc>
        <w:tc>
          <w:tcPr>
            <w:tcW w:w="1268" w:type="dxa"/>
            <w:tcBorders>
              <w:top w:val="nil"/>
              <w:left w:val="single" w:sz="4" w:space="0" w:color="auto"/>
              <w:bottom w:val="single" w:sz="4" w:space="0" w:color="auto"/>
              <w:right w:val="single" w:sz="4" w:space="0" w:color="auto"/>
            </w:tcBorders>
            <w:shd w:val="clear" w:color="000000" w:fill="FFFFFF"/>
            <w:vAlign w:val="center"/>
            <w:hideMark/>
          </w:tcPr>
          <w:p w14:paraId="747BEB51" w14:textId="2AFBD6B4" w:rsidR="00D3645B" w:rsidRPr="008F36A5" w:rsidRDefault="00D3645B" w:rsidP="00D3645B">
            <w:pPr>
              <w:jc w:val="center"/>
              <w:rPr>
                <w:rFonts w:eastAsia="Times New Roman"/>
                <w:kern w:val="0"/>
                <w:sz w:val="18"/>
                <w:szCs w:val="18"/>
                <w:lang w:eastAsia="pt-BR"/>
              </w:rPr>
            </w:pPr>
            <w:r w:rsidRPr="008F36A5">
              <w:rPr>
                <w:sz w:val="18"/>
                <w:szCs w:val="18"/>
              </w:rPr>
              <w:t>2</w:t>
            </w:r>
          </w:p>
        </w:tc>
        <w:tc>
          <w:tcPr>
            <w:tcW w:w="1082" w:type="dxa"/>
            <w:tcBorders>
              <w:top w:val="nil"/>
              <w:left w:val="nil"/>
              <w:bottom w:val="single" w:sz="4" w:space="0" w:color="auto"/>
              <w:right w:val="single" w:sz="4" w:space="0" w:color="auto"/>
            </w:tcBorders>
            <w:shd w:val="clear" w:color="auto" w:fill="auto"/>
            <w:vAlign w:val="center"/>
            <w:hideMark/>
          </w:tcPr>
          <w:p w14:paraId="50FF8314" w14:textId="71D70019" w:rsidR="00D3645B" w:rsidRPr="008F36A5" w:rsidRDefault="00D3645B" w:rsidP="00D3645B">
            <w:pPr>
              <w:jc w:val="center"/>
              <w:rPr>
                <w:rFonts w:eastAsia="Times New Roman"/>
                <w:kern w:val="0"/>
                <w:sz w:val="18"/>
                <w:szCs w:val="18"/>
                <w:lang w:eastAsia="pt-BR"/>
              </w:rPr>
            </w:pPr>
            <w:r w:rsidRPr="008F36A5">
              <w:rPr>
                <w:sz w:val="18"/>
                <w:szCs w:val="18"/>
              </w:rPr>
              <w:t>120,0</w:t>
            </w:r>
            <w:r w:rsidR="00736A4E" w:rsidRPr="008F36A5">
              <w:rPr>
                <w:sz w:val="18"/>
                <w:szCs w:val="18"/>
              </w:rPr>
              <w:t>0</w:t>
            </w:r>
          </w:p>
        </w:tc>
        <w:tc>
          <w:tcPr>
            <w:tcW w:w="1294" w:type="dxa"/>
            <w:tcBorders>
              <w:top w:val="nil"/>
              <w:left w:val="nil"/>
              <w:bottom w:val="single" w:sz="4" w:space="0" w:color="auto"/>
              <w:right w:val="nil"/>
            </w:tcBorders>
            <w:shd w:val="clear" w:color="auto" w:fill="auto"/>
            <w:vAlign w:val="center"/>
            <w:hideMark/>
          </w:tcPr>
          <w:p w14:paraId="75548262" w14:textId="4A64EA5C" w:rsidR="00D3645B" w:rsidRPr="008F36A5" w:rsidRDefault="00D3645B" w:rsidP="00AE00AD">
            <w:pPr>
              <w:jc w:val="center"/>
              <w:rPr>
                <w:rFonts w:eastAsia="Times New Roman"/>
                <w:kern w:val="0"/>
                <w:sz w:val="18"/>
                <w:szCs w:val="18"/>
                <w:lang w:eastAsia="pt-BR"/>
              </w:rPr>
            </w:pPr>
            <w:r w:rsidRPr="008F36A5">
              <w:rPr>
                <w:sz w:val="18"/>
                <w:szCs w:val="18"/>
              </w:rPr>
              <w:t>22,92</w:t>
            </w:r>
          </w:p>
        </w:tc>
        <w:tc>
          <w:tcPr>
            <w:tcW w:w="1447" w:type="dxa"/>
            <w:tcBorders>
              <w:top w:val="nil"/>
              <w:left w:val="single" w:sz="4" w:space="0" w:color="auto"/>
              <w:bottom w:val="single" w:sz="4" w:space="0" w:color="auto"/>
              <w:right w:val="single" w:sz="4" w:space="0" w:color="auto"/>
            </w:tcBorders>
            <w:shd w:val="clear" w:color="auto" w:fill="auto"/>
            <w:vAlign w:val="center"/>
            <w:hideMark/>
          </w:tcPr>
          <w:p w14:paraId="461AEDED" w14:textId="693B7E44" w:rsidR="00D3645B" w:rsidRPr="008F36A5" w:rsidRDefault="00D3645B" w:rsidP="00AE00AD">
            <w:pPr>
              <w:jc w:val="center"/>
              <w:rPr>
                <w:rFonts w:eastAsia="Times New Roman"/>
                <w:kern w:val="0"/>
                <w:sz w:val="18"/>
                <w:szCs w:val="18"/>
                <w:lang w:eastAsia="pt-BR"/>
              </w:rPr>
            </w:pPr>
            <w:r w:rsidRPr="008F36A5">
              <w:rPr>
                <w:sz w:val="18"/>
                <w:szCs w:val="18"/>
              </w:rPr>
              <w:t>2.750,08</w:t>
            </w:r>
          </w:p>
        </w:tc>
        <w:tc>
          <w:tcPr>
            <w:tcW w:w="2073" w:type="dxa"/>
            <w:tcBorders>
              <w:top w:val="nil"/>
              <w:left w:val="nil"/>
              <w:bottom w:val="single" w:sz="4" w:space="0" w:color="auto"/>
              <w:right w:val="single" w:sz="4" w:space="0" w:color="auto"/>
            </w:tcBorders>
            <w:shd w:val="clear" w:color="auto" w:fill="auto"/>
            <w:vAlign w:val="center"/>
            <w:hideMark/>
          </w:tcPr>
          <w:p w14:paraId="12266E8C" w14:textId="6FFC8506" w:rsidR="00D3645B" w:rsidRPr="008F36A5" w:rsidRDefault="00D3645B" w:rsidP="00AE00AD">
            <w:pPr>
              <w:jc w:val="center"/>
              <w:rPr>
                <w:rFonts w:eastAsia="Times New Roman"/>
                <w:kern w:val="0"/>
                <w:sz w:val="18"/>
                <w:szCs w:val="18"/>
                <w:lang w:eastAsia="pt-BR"/>
              </w:rPr>
            </w:pPr>
            <w:r w:rsidRPr="008F36A5">
              <w:rPr>
                <w:sz w:val="18"/>
                <w:szCs w:val="18"/>
              </w:rPr>
              <w:t>33.000,90</w:t>
            </w:r>
          </w:p>
        </w:tc>
      </w:tr>
      <w:tr w:rsidR="00D3645B" w:rsidRPr="00E717F8" w14:paraId="71AB729D" w14:textId="77777777" w:rsidTr="00D47256">
        <w:trPr>
          <w:trHeight w:val="6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A18CB8F" w14:textId="5A746BD0" w:rsidR="00D3645B" w:rsidRPr="008F36A5" w:rsidRDefault="00D3645B" w:rsidP="00D3645B">
            <w:pPr>
              <w:jc w:val="center"/>
              <w:rPr>
                <w:rFonts w:eastAsia="Times New Roman"/>
                <w:kern w:val="0"/>
                <w:sz w:val="18"/>
                <w:szCs w:val="18"/>
                <w:lang w:eastAsia="pt-BR"/>
              </w:rPr>
            </w:pPr>
            <w:r w:rsidRPr="008F36A5">
              <w:rPr>
                <w:sz w:val="18"/>
                <w:szCs w:val="18"/>
              </w:rPr>
              <w:t>3</w:t>
            </w:r>
          </w:p>
        </w:tc>
        <w:tc>
          <w:tcPr>
            <w:tcW w:w="2343" w:type="dxa"/>
            <w:tcBorders>
              <w:top w:val="single" w:sz="4" w:space="0" w:color="auto"/>
              <w:left w:val="nil"/>
              <w:bottom w:val="single" w:sz="4" w:space="0" w:color="auto"/>
              <w:right w:val="nil"/>
            </w:tcBorders>
            <w:shd w:val="clear" w:color="000000" w:fill="FFFFFF"/>
            <w:vAlign w:val="center"/>
            <w:hideMark/>
          </w:tcPr>
          <w:p w14:paraId="1445F795" w14:textId="4FCC1A43" w:rsidR="00D3645B" w:rsidRPr="008F36A5" w:rsidRDefault="00D3645B" w:rsidP="00D3645B">
            <w:pPr>
              <w:jc w:val="center"/>
              <w:rPr>
                <w:rFonts w:eastAsia="Times New Roman"/>
                <w:kern w:val="0"/>
                <w:sz w:val="18"/>
                <w:szCs w:val="18"/>
                <w:lang w:eastAsia="pt-BR"/>
              </w:rPr>
            </w:pPr>
            <w:r w:rsidRPr="008F36A5">
              <w:rPr>
                <w:sz w:val="18"/>
                <w:szCs w:val="18"/>
              </w:rPr>
              <w:t>Instalador Telefônico e de Lógica</w:t>
            </w:r>
          </w:p>
        </w:tc>
        <w:tc>
          <w:tcPr>
            <w:tcW w:w="1268" w:type="dxa"/>
            <w:tcBorders>
              <w:top w:val="nil"/>
              <w:left w:val="single" w:sz="4" w:space="0" w:color="auto"/>
              <w:bottom w:val="single" w:sz="4" w:space="0" w:color="auto"/>
              <w:right w:val="single" w:sz="4" w:space="0" w:color="auto"/>
            </w:tcBorders>
            <w:shd w:val="clear" w:color="000000" w:fill="FFFFFF"/>
            <w:vAlign w:val="center"/>
            <w:hideMark/>
          </w:tcPr>
          <w:p w14:paraId="5B37BF4E" w14:textId="1652A181" w:rsidR="00D3645B" w:rsidRPr="008F36A5" w:rsidRDefault="00D3645B" w:rsidP="00D3645B">
            <w:pPr>
              <w:jc w:val="center"/>
              <w:rPr>
                <w:rFonts w:eastAsia="Times New Roman"/>
                <w:kern w:val="0"/>
                <w:sz w:val="18"/>
                <w:szCs w:val="18"/>
                <w:lang w:eastAsia="pt-BR"/>
              </w:rPr>
            </w:pPr>
            <w:r w:rsidRPr="008F36A5">
              <w:rPr>
                <w:sz w:val="18"/>
                <w:szCs w:val="18"/>
              </w:rPr>
              <w:t>1</w:t>
            </w:r>
          </w:p>
        </w:tc>
        <w:tc>
          <w:tcPr>
            <w:tcW w:w="1082" w:type="dxa"/>
            <w:tcBorders>
              <w:top w:val="nil"/>
              <w:left w:val="nil"/>
              <w:bottom w:val="single" w:sz="4" w:space="0" w:color="auto"/>
              <w:right w:val="single" w:sz="4" w:space="0" w:color="auto"/>
            </w:tcBorders>
            <w:shd w:val="clear" w:color="auto" w:fill="auto"/>
            <w:vAlign w:val="center"/>
            <w:hideMark/>
          </w:tcPr>
          <w:p w14:paraId="04B30BAD" w14:textId="602BA5CF" w:rsidR="00D3645B" w:rsidRPr="008F36A5" w:rsidRDefault="00D3645B" w:rsidP="00D3645B">
            <w:pPr>
              <w:jc w:val="center"/>
              <w:rPr>
                <w:rFonts w:eastAsia="Times New Roman"/>
                <w:kern w:val="0"/>
                <w:sz w:val="18"/>
                <w:szCs w:val="18"/>
                <w:lang w:eastAsia="pt-BR"/>
              </w:rPr>
            </w:pPr>
            <w:r w:rsidRPr="008F36A5">
              <w:rPr>
                <w:sz w:val="18"/>
                <w:szCs w:val="18"/>
              </w:rPr>
              <w:t>120,0</w:t>
            </w:r>
            <w:r w:rsidR="00736A4E" w:rsidRPr="008F36A5">
              <w:rPr>
                <w:sz w:val="18"/>
                <w:szCs w:val="18"/>
              </w:rPr>
              <w:t>0</w:t>
            </w:r>
          </w:p>
        </w:tc>
        <w:tc>
          <w:tcPr>
            <w:tcW w:w="1294" w:type="dxa"/>
            <w:tcBorders>
              <w:top w:val="nil"/>
              <w:left w:val="nil"/>
              <w:bottom w:val="single" w:sz="4" w:space="0" w:color="auto"/>
              <w:right w:val="nil"/>
            </w:tcBorders>
            <w:shd w:val="clear" w:color="auto" w:fill="auto"/>
            <w:vAlign w:val="center"/>
            <w:hideMark/>
          </w:tcPr>
          <w:p w14:paraId="63D39462" w14:textId="10F8F372" w:rsidR="00D3645B" w:rsidRPr="008F36A5" w:rsidRDefault="00D3645B" w:rsidP="00AE00AD">
            <w:pPr>
              <w:jc w:val="center"/>
              <w:rPr>
                <w:rFonts w:eastAsia="Times New Roman"/>
                <w:kern w:val="0"/>
                <w:sz w:val="18"/>
                <w:szCs w:val="18"/>
                <w:lang w:eastAsia="pt-BR"/>
              </w:rPr>
            </w:pPr>
            <w:r w:rsidRPr="008F36A5">
              <w:rPr>
                <w:sz w:val="18"/>
                <w:szCs w:val="18"/>
              </w:rPr>
              <w:t>29,28</w:t>
            </w:r>
          </w:p>
        </w:tc>
        <w:tc>
          <w:tcPr>
            <w:tcW w:w="1447" w:type="dxa"/>
            <w:tcBorders>
              <w:top w:val="nil"/>
              <w:left w:val="single" w:sz="4" w:space="0" w:color="auto"/>
              <w:bottom w:val="single" w:sz="4" w:space="0" w:color="auto"/>
              <w:right w:val="single" w:sz="4" w:space="0" w:color="auto"/>
            </w:tcBorders>
            <w:shd w:val="clear" w:color="auto" w:fill="auto"/>
            <w:vAlign w:val="center"/>
            <w:hideMark/>
          </w:tcPr>
          <w:p w14:paraId="46F057B5" w14:textId="4C29D407" w:rsidR="00D3645B" w:rsidRPr="008F36A5" w:rsidRDefault="00D3645B" w:rsidP="00AE00AD">
            <w:pPr>
              <w:jc w:val="center"/>
              <w:rPr>
                <w:rFonts w:eastAsia="Times New Roman"/>
                <w:kern w:val="0"/>
                <w:sz w:val="18"/>
                <w:szCs w:val="18"/>
                <w:lang w:eastAsia="pt-BR"/>
              </w:rPr>
            </w:pPr>
            <w:r w:rsidRPr="008F36A5">
              <w:rPr>
                <w:sz w:val="18"/>
                <w:szCs w:val="18"/>
              </w:rPr>
              <w:t>3.513,57</w:t>
            </w:r>
          </w:p>
        </w:tc>
        <w:tc>
          <w:tcPr>
            <w:tcW w:w="2073" w:type="dxa"/>
            <w:tcBorders>
              <w:top w:val="nil"/>
              <w:left w:val="nil"/>
              <w:bottom w:val="single" w:sz="4" w:space="0" w:color="auto"/>
              <w:right w:val="single" w:sz="4" w:space="0" w:color="auto"/>
            </w:tcBorders>
            <w:shd w:val="clear" w:color="auto" w:fill="auto"/>
            <w:vAlign w:val="center"/>
            <w:hideMark/>
          </w:tcPr>
          <w:p w14:paraId="0D618802" w14:textId="5834B3F5" w:rsidR="00D3645B" w:rsidRPr="008F36A5" w:rsidRDefault="00D3645B" w:rsidP="00AE00AD">
            <w:pPr>
              <w:jc w:val="center"/>
              <w:rPr>
                <w:rFonts w:eastAsia="Times New Roman"/>
                <w:kern w:val="0"/>
                <w:sz w:val="18"/>
                <w:szCs w:val="18"/>
                <w:lang w:eastAsia="pt-BR"/>
              </w:rPr>
            </w:pPr>
            <w:r w:rsidRPr="008F36A5">
              <w:rPr>
                <w:sz w:val="18"/>
                <w:szCs w:val="18"/>
              </w:rPr>
              <w:t>42.162,81</w:t>
            </w:r>
          </w:p>
        </w:tc>
      </w:tr>
      <w:tr w:rsidR="00D3645B" w:rsidRPr="00E717F8" w14:paraId="22E9871D" w14:textId="77777777" w:rsidTr="00D47256">
        <w:trPr>
          <w:trHeight w:val="3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5958F296" w14:textId="131AE38A" w:rsidR="00D3645B" w:rsidRPr="008F36A5" w:rsidRDefault="00D3645B" w:rsidP="00D3645B">
            <w:pPr>
              <w:jc w:val="center"/>
              <w:rPr>
                <w:rFonts w:eastAsia="Times New Roman"/>
                <w:kern w:val="0"/>
                <w:sz w:val="18"/>
                <w:szCs w:val="18"/>
                <w:lang w:eastAsia="pt-BR"/>
              </w:rPr>
            </w:pPr>
            <w:r w:rsidRPr="008F36A5">
              <w:rPr>
                <w:sz w:val="18"/>
                <w:szCs w:val="18"/>
              </w:rPr>
              <w:t>4</w:t>
            </w:r>
          </w:p>
        </w:tc>
        <w:tc>
          <w:tcPr>
            <w:tcW w:w="2343" w:type="dxa"/>
            <w:tcBorders>
              <w:top w:val="single" w:sz="4" w:space="0" w:color="auto"/>
              <w:left w:val="nil"/>
              <w:bottom w:val="single" w:sz="4" w:space="0" w:color="auto"/>
              <w:right w:val="single" w:sz="4" w:space="0" w:color="000000"/>
            </w:tcBorders>
            <w:shd w:val="clear" w:color="000000" w:fill="FFFFFF"/>
            <w:vAlign w:val="center"/>
            <w:hideMark/>
          </w:tcPr>
          <w:p w14:paraId="445F4094" w14:textId="21DF0487" w:rsidR="00D3645B" w:rsidRPr="008F36A5" w:rsidRDefault="00D3645B" w:rsidP="00D3645B">
            <w:pPr>
              <w:jc w:val="center"/>
              <w:rPr>
                <w:rFonts w:eastAsia="Times New Roman"/>
                <w:kern w:val="0"/>
                <w:sz w:val="18"/>
                <w:szCs w:val="18"/>
                <w:lang w:eastAsia="pt-BR"/>
              </w:rPr>
            </w:pPr>
            <w:r w:rsidRPr="008F36A5">
              <w:rPr>
                <w:sz w:val="18"/>
                <w:szCs w:val="18"/>
              </w:rPr>
              <w:t>Técnico de Elétrica</w:t>
            </w:r>
          </w:p>
        </w:tc>
        <w:tc>
          <w:tcPr>
            <w:tcW w:w="1268" w:type="dxa"/>
            <w:tcBorders>
              <w:top w:val="nil"/>
              <w:left w:val="nil"/>
              <w:bottom w:val="single" w:sz="4" w:space="0" w:color="auto"/>
              <w:right w:val="single" w:sz="4" w:space="0" w:color="auto"/>
            </w:tcBorders>
            <w:shd w:val="clear" w:color="000000" w:fill="FFFFFF"/>
            <w:vAlign w:val="center"/>
            <w:hideMark/>
          </w:tcPr>
          <w:p w14:paraId="153D50AD" w14:textId="145C6FC6" w:rsidR="00D3645B" w:rsidRPr="008F36A5" w:rsidRDefault="00D3645B" w:rsidP="00D3645B">
            <w:pPr>
              <w:jc w:val="center"/>
              <w:rPr>
                <w:rFonts w:eastAsia="Times New Roman"/>
                <w:kern w:val="0"/>
                <w:sz w:val="18"/>
                <w:szCs w:val="18"/>
                <w:lang w:eastAsia="pt-BR"/>
              </w:rPr>
            </w:pPr>
            <w:r w:rsidRPr="008F36A5">
              <w:rPr>
                <w:sz w:val="18"/>
                <w:szCs w:val="18"/>
              </w:rPr>
              <w:t>2</w:t>
            </w:r>
          </w:p>
        </w:tc>
        <w:tc>
          <w:tcPr>
            <w:tcW w:w="1082" w:type="dxa"/>
            <w:tcBorders>
              <w:top w:val="nil"/>
              <w:left w:val="nil"/>
              <w:bottom w:val="single" w:sz="4" w:space="0" w:color="auto"/>
              <w:right w:val="single" w:sz="4" w:space="0" w:color="auto"/>
            </w:tcBorders>
            <w:shd w:val="clear" w:color="auto" w:fill="auto"/>
            <w:vAlign w:val="center"/>
            <w:hideMark/>
          </w:tcPr>
          <w:p w14:paraId="6C4CA754" w14:textId="0584D13E" w:rsidR="00D3645B" w:rsidRPr="008F36A5" w:rsidRDefault="00D3645B" w:rsidP="00D3645B">
            <w:pPr>
              <w:jc w:val="center"/>
              <w:rPr>
                <w:rFonts w:eastAsia="Times New Roman"/>
                <w:kern w:val="0"/>
                <w:sz w:val="18"/>
                <w:szCs w:val="18"/>
                <w:lang w:eastAsia="pt-BR"/>
              </w:rPr>
            </w:pPr>
            <w:r w:rsidRPr="008F36A5">
              <w:rPr>
                <w:sz w:val="18"/>
                <w:szCs w:val="18"/>
              </w:rPr>
              <w:t>120,0</w:t>
            </w:r>
            <w:r w:rsidR="00736A4E" w:rsidRPr="008F36A5">
              <w:rPr>
                <w:sz w:val="18"/>
                <w:szCs w:val="18"/>
              </w:rPr>
              <w:t>0</w:t>
            </w:r>
          </w:p>
        </w:tc>
        <w:tc>
          <w:tcPr>
            <w:tcW w:w="1294" w:type="dxa"/>
            <w:tcBorders>
              <w:top w:val="nil"/>
              <w:left w:val="nil"/>
              <w:bottom w:val="single" w:sz="4" w:space="0" w:color="auto"/>
              <w:right w:val="nil"/>
            </w:tcBorders>
            <w:shd w:val="clear" w:color="auto" w:fill="auto"/>
            <w:vAlign w:val="center"/>
            <w:hideMark/>
          </w:tcPr>
          <w:p w14:paraId="53BC4158" w14:textId="0D35D53B" w:rsidR="00D3645B" w:rsidRPr="008F36A5" w:rsidRDefault="00D3645B" w:rsidP="00AE00AD">
            <w:pPr>
              <w:jc w:val="center"/>
              <w:rPr>
                <w:rFonts w:eastAsia="Times New Roman"/>
                <w:kern w:val="0"/>
                <w:sz w:val="18"/>
                <w:szCs w:val="18"/>
                <w:lang w:eastAsia="pt-BR"/>
              </w:rPr>
            </w:pPr>
            <w:r w:rsidRPr="008F36A5">
              <w:rPr>
                <w:sz w:val="18"/>
                <w:szCs w:val="18"/>
              </w:rPr>
              <w:t>29,96</w:t>
            </w:r>
          </w:p>
        </w:tc>
        <w:tc>
          <w:tcPr>
            <w:tcW w:w="1447" w:type="dxa"/>
            <w:tcBorders>
              <w:top w:val="nil"/>
              <w:left w:val="single" w:sz="4" w:space="0" w:color="auto"/>
              <w:bottom w:val="single" w:sz="4" w:space="0" w:color="auto"/>
              <w:right w:val="single" w:sz="4" w:space="0" w:color="auto"/>
            </w:tcBorders>
            <w:shd w:val="clear" w:color="auto" w:fill="auto"/>
            <w:vAlign w:val="center"/>
            <w:hideMark/>
          </w:tcPr>
          <w:p w14:paraId="7823A24F" w14:textId="2F208301" w:rsidR="00D3645B" w:rsidRPr="008F36A5" w:rsidRDefault="00D3645B" w:rsidP="00AE00AD">
            <w:pPr>
              <w:jc w:val="center"/>
              <w:rPr>
                <w:rFonts w:eastAsia="Times New Roman"/>
                <w:kern w:val="0"/>
                <w:sz w:val="18"/>
                <w:szCs w:val="18"/>
                <w:lang w:eastAsia="pt-BR"/>
              </w:rPr>
            </w:pPr>
            <w:r w:rsidRPr="008F36A5">
              <w:rPr>
                <w:sz w:val="18"/>
                <w:szCs w:val="18"/>
              </w:rPr>
              <w:t>3.594,84</w:t>
            </w:r>
          </w:p>
        </w:tc>
        <w:tc>
          <w:tcPr>
            <w:tcW w:w="2073" w:type="dxa"/>
            <w:tcBorders>
              <w:top w:val="nil"/>
              <w:left w:val="nil"/>
              <w:bottom w:val="single" w:sz="4" w:space="0" w:color="auto"/>
              <w:right w:val="single" w:sz="4" w:space="0" w:color="auto"/>
            </w:tcBorders>
            <w:shd w:val="clear" w:color="auto" w:fill="auto"/>
            <w:vAlign w:val="center"/>
            <w:hideMark/>
          </w:tcPr>
          <w:p w14:paraId="0A16ACA2" w14:textId="19DAC546" w:rsidR="00D3645B" w:rsidRPr="008F36A5" w:rsidRDefault="00D3645B" w:rsidP="00AE00AD">
            <w:pPr>
              <w:jc w:val="center"/>
              <w:rPr>
                <w:rFonts w:eastAsia="Times New Roman"/>
                <w:kern w:val="0"/>
                <w:sz w:val="18"/>
                <w:szCs w:val="18"/>
                <w:lang w:eastAsia="pt-BR"/>
              </w:rPr>
            </w:pPr>
            <w:r w:rsidRPr="008F36A5">
              <w:rPr>
                <w:sz w:val="18"/>
                <w:szCs w:val="18"/>
              </w:rPr>
              <w:t>43.138,07</w:t>
            </w:r>
          </w:p>
        </w:tc>
      </w:tr>
      <w:tr w:rsidR="00D3645B" w:rsidRPr="00E717F8" w14:paraId="479864DF" w14:textId="77777777" w:rsidTr="00D47256">
        <w:trPr>
          <w:trHeight w:val="48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3F12937" w14:textId="37E291EA" w:rsidR="00D3645B" w:rsidRPr="008F36A5" w:rsidRDefault="00D3645B" w:rsidP="00D3645B">
            <w:pPr>
              <w:jc w:val="center"/>
              <w:rPr>
                <w:rFonts w:eastAsia="Times New Roman"/>
                <w:kern w:val="0"/>
                <w:sz w:val="18"/>
                <w:szCs w:val="18"/>
                <w:lang w:eastAsia="pt-BR"/>
              </w:rPr>
            </w:pPr>
            <w:r w:rsidRPr="008F36A5">
              <w:rPr>
                <w:sz w:val="18"/>
                <w:szCs w:val="18"/>
              </w:rPr>
              <w:t>5</w:t>
            </w:r>
          </w:p>
        </w:tc>
        <w:tc>
          <w:tcPr>
            <w:tcW w:w="2343" w:type="dxa"/>
            <w:tcBorders>
              <w:top w:val="single" w:sz="4" w:space="0" w:color="auto"/>
              <w:left w:val="nil"/>
              <w:bottom w:val="single" w:sz="4" w:space="0" w:color="auto"/>
              <w:right w:val="single" w:sz="4" w:space="0" w:color="000000"/>
            </w:tcBorders>
            <w:shd w:val="clear" w:color="000000" w:fill="FFFFFF"/>
            <w:vAlign w:val="center"/>
            <w:hideMark/>
          </w:tcPr>
          <w:p w14:paraId="05C72057" w14:textId="6BA723FF" w:rsidR="00D3645B" w:rsidRPr="008F36A5" w:rsidRDefault="00D3645B" w:rsidP="00D3645B">
            <w:pPr>
              <w:jc w:val="center"/>
              <w:rPr>
                <w:rFonts w:eastAsia="Times New Roman"/>
                <w:kern w:val="0"/>
                <w:sz w:val="18"/>
                <w:szCs w:val="18"/>
                <w:lang w:eastAsia="pt-BR"/>
              </w:rPr>
            </w:pPr>
            <w:r w:rsidRPr="008F36A5">
              <w:rPr>
                <w:sz w:val="18"/>
                <w:szCs w:val="18"/>
              </w:rPr>
              <w:t>Engenheiro Civil-Segurança do trabalho</w:t>
            </w:r>
          </w:p>
        </w:tc>
        <w:tc>
          <w:tcPr>
            <w:tcW w:w="1268" w:type="dxa"/>
            <w:tcBorders>
              <w:top w:val="nil"/>
              <w:left w:val="nil"/>
              <w:bottom w:val="single" w:sz="4" w:space="0" w:color="auto"/>
              <w:right w:val="single" w:sz="4" w:space="0" w:color="auto"/>
            </w:tcBorders>
            <w:shd w:val="clear" w:color="000000" w:fill="FFFFFF"/>
            <w:vAlign w:val="center"/>
            <w:hideMark/>
          </w:tcPr>
          <w:p w14:paraId="433058BC" w14:textId="1B1FEDFF" w:rsidR="00D3645B" w:rsidRPr="008F36A5" w:rsidRDefault="00D3645B" w:rsidP="00D3645B">
            <w:pPr>
              <w:jc w:val="center"/>
              <w:rPr>
                <w:rFonts w:eastAsia="Times New Roman"/>
                <w:kern w:val="0"/>
                <w:sz w:val="18"/>
                <w:szCs w:val="18"/>
                <w:lang w:eastAsia="pt-BR"/>
              </w:rPr>
            </w:pPr>
            <w:r w:rsidRPr="008F36A5">
              <w:rPr>
                <w:sz w:val="18"/>
                <w:szCs w:val="18"/>
              </w:rPr>
              <w:t>1</w:t>
            </w:r>
          </w:p>
        </w:tc>
        <w:tc>
          <w:tcPr>
            <w:tcW w:w="1082" w:type="dxa"/>
            <w:tcBorders>
              <w:top w:val="nil"/>
              <w:left w:val="nil"/>
              <w:bottom w:val="single" w:sz="4" w:space="0" w:color="auto"/>
              <w:right w:val="single" w:sz="4" w:space="0" w:color="auto"/>
            </w:tcBorders>
            <w:shd w:val="clear" w:color="auto" w:fill="auto"/>
            <w:vAlign w:val="center"/>
            <w:hideMark/>
          </w:tcPr>
          <w:p w14:paraId="30C907CE" w14:textId="07F34243" w:rsidR="00D3645B" w:rsidRPr="008F36A5" w:rsidRDefault="00D3645B" w:rsidP="00D3645B">
            <w:pPr>
              <w:jc w:val="center"/>
              <w:rPr>
                <w:rFonts w:eastAsia="Times New Roman"/>
                <w:kern w:val="0"/>
                <w:sz w:val="18"/>
                <w:szCs w:val="18"/>
                <w:lang w:eastAsia="pt-BR"/>
              </w:rPr>
            </w:pPr>
            <w:r w:rsidRPr="008F36A5">
              <w:rPr>
                <w:sz w:val="18"/>
                <w:szCs w:val="18"/>
              </w:rPr>
              <w:t>40,0</w:t>
            </w:r>
            <w:r w:rsidR="00736A4E" w:rsidRPr="008F36A5">
              <w:rPr>
                <w:sz w:val="18"/>
                <w:szCs w:val="18"/>
              </w:rPr>
              <w:t>0</w:t>
            </w:r>
          </w:p>
        </w:tc>
        <w:tc>
          <w:tcPr>
            <w:tcW w:w="1294" w:type="dxa"/>
            <w:tcBorders>
              <w:top w:val="nil"/>
              <w:left w:val="nil"/>
              <w:bottom w:val="single" w:sz="4" w:space="0" w:color="auto"/>
              <w:right w:val="nil"/>
            </w:tcBorders>
            <w:shd w:val="clear" w:color="auto" w:fill="auto"/>
            <w:vAlign w:val="center"/>
            <w:hideMark/>
          </w:tcPr>
          <w:p w14:paraId="2B3D25B5" w14:textId="31199A20" w:rsidR="00D3645B" w:rsidRPr="008F36A5" w:rsidRDefault="00D3645B" w:rsidP="00AE00AD">
            <w:pPr>
              <w:jc w:val="center"/>
              <w:rPr>
                <w:rFonts w:eastAsia="Times New Roman"/>
                <w:kern w:val="0"/>
                <w:sz w:val="18"/>
                <w:szCs w:val="18"/>
                <w:lang w:eastAsia="pt-BR"/>
              </w:rPr>
            </w:pPr>
            <w:r w:rsidRPr="008F36A5">
              <w:rPr>
                <w:sz w:val="18"/>
                <w:szCs w:val="18"/>
              </w:rPr>
              <w:t>91,99</w:t>
            </w:r>
          </w:p>
        </w:tc>
        <w:tc>
          <w:tcPr>
            <w:tcW w:w="1447" w:type="dxa"/>
            <w:tcBorders>
              <w:top w:val="nil"/>
              <w:left w:val="single" w:sz="4" w:space="0" w:color="auto"/>
              <w:bottom w:val="single" w:sz="4" w:space="0" w:color="auto"/>
              <w:right w:val="single" w:sz="4" w:space="0" w:color="auto"/>
            </w:tcBorders>
            <w:shd w:val="clear" w:color="auto" w:fill="auto"/>
            <w:vAlign w:val="center"/>
            <w:hideMark/>
          </w:tcPr>
          <w:p w14:paraId="63DC493F" w14:textId="652E2BCD" w:rsidR="00D3645B" w:rsidRPr="008F36A5" w:rsidRDefault="00D3645B" w:rsidP="00AE00AD">
            <w:pPr>
              <w:jc w:val="center"/>
              <w:rPr>
                <w:rFonts w:eastAsia="Times New Roman"/>
                <w:kern w:val="0"/>
                <w:sz w:val="18"/>
                <w:szCs w:val="18"/>
                <w:lang w:eastAsia="pt-BR"/>
              </w:rPr>
            </w:pPr>
            <w:r w:rsidRPr="008F36A5">
              <w:rPr>
                <w:sz w:val="18"/>
                <w:szCs w:val="18"/>
              </w:rPr>
              <w:t>3.679,79</w:t>
            </w:r>
          </w:p>
        </w:tc>
        <w:tc>
          <w:tcPr>
            <w:tcW w:w="2073" w:type="dxa"/>
            <w:tcBorders>
              <w:top w:val="nil"/>
              <w:left w:val="nil"/>
              <w:bottom w:val="single" w:sz="4" w:space="0" w:color="auto"/>
              <w:right w:val="single" w:sz="4" w:space="0" w:color="auto"/>
            </w:tcBorders>
            <w:shd w:val="clear" w:color="auto" w:fill="auto"/>
            <w:vAlign w:val="center"/>
            <w:hideMark/>
          </w:tcPr>
          <w:p w14:paraId="14F2F472" w14:textId="1226A73B" w:rsidR="00D3645B" w:rsidRPr="008F36A5" w:rsidRDefault="00D3645B" w:rsidP="00AE00AD">
            <w:pPr>
              <w:jc w:val="center"/>
              <w:rPr>
                <w:rFonts w:eastAsia="Times New Roman"/>
                <w:kern w:val="0"/>
                <w:sz w:val="18"/>
                <w:szCs w:val="18"/>
                <w:lang w:eastAsia="pt-BR"/>
              </w:rPr>
            </w:pPr>
            <w:r w:rsidRPr="008F36A5">
              <w:rPr>
                <w:sz w:val="18"/>
                <w:szCs w:val="18"/>
              </w:rPr>
              <w:t>44.157,49</w:t>
            </w:r>
          </w:p>
        </w:tc>
      </w:tr>
      <w:tr w:rsidR="00D3645B" w:rsidRPr="00E717F8" w14:paraId="59379372" w14:textId="77777777" w:rsidTr="00D47256">
        <w:trPr>
          <w:trHeight w:val="3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C62A657" w14:textId="7ACE1095" w:rsidR="00D3645B" w:rsidRPr="008F36A5" w:rsidRDefault="00D3645B" w:rsidP="00D3645B">
            <w:pPr>
              <w:jc w:val="center"/>
              <w:rPr>
                <w:rFonts w:eastAsia="Times New Roman"/>
                <w:kern w:val="0"/>
                <w:sz w:val="18"/>
                <w:szCs w:val="18"/>
                <w:lang w:eastAsia="pt-BR"/>
              </w:rPr>
            </w:pPr>
            <w:r w:rsidRPr="008F36A5">
              <w:rPr>
                <w:sz w:val="18"/>
                <w:szCs w:val="18"/>
              </w:rPr>
              <w:t>6</w:t>
            </w:r>
          </w:p>
        </w:tc>
        <w:tc>
          <w:tcPr>
            <w:tcW w:w="2343" w:type="dxa"/>
            <w:tcBorders>
              <w:top w:val="single" w:sz="4" w:space="0" w:color="auto"/>
              <w:left w:val="nil"/>
              <w:bottom w:val="single" w:sz="4" w:space="0" w:color="auto"/>
              <w:right w:val="single" w:sz="4" w:space="0" w:color="000000"/>
            </w:tcBorders>
            <w:shd w:val="clear" w:color="000000" w:fill="FFFFFF"/>
            <w:vAlign w:val="center"/>
            <w:hideMark/>
          </w:tcPr>
          <w:p w14:paraId="2F941D97" w14:textId="3007E4F9" w:rsidR="00D3645B" w:rsidRPr="008F36A5" w:rsidRDefault="00D3645B" w:rsidP="00D3645B">
            <w:pPr>
              <w:jc w:val="center"/>
              <w:rPr>
                <w:rFonts w:eastAsia="Times New Roman"/>
                <w:kern w:val="0"/>
                <w:sz w:val="18"/>
                <w:szCs w:val="18"/>
                <w:lang w:eastAsia="pt-BR"/>
              </w:rPr>
            </w:pPr>
            <w:r w:rsidRPr="008F36A5">
              <w:rPr>
                <w:sz w:val="18"/>
                <w:szCs w:val="18"/>
              </w:rPr>
              <w:t>Engenheiro Eletricista</w:t>
            </w:r>
          </w:p>
        </w:tc>
        <w:tc>
          <w:tcPr>
            <w:tcW w:w="1268" w:type="dxa"/>
            <w:tcBorders>
              <w:top w:val="nil"/>
              <w:left w:val="nil"/>
              <w:bottom w:val="single" w:sz="4" w:space="0" w:color="auto"/>
              <w:right w:val="single" w:sz="4" w:space="0" w:color="auto"/>
            </w:tcBorders>
            <w:shd w:val="clear" w:color="000000" w:fill="FFFFFF"/>
            <w:vAlign w:val="center"/>
            <w:hideMark/>
          </w:tcPr>
          <w:p w14:paraId="603FF65B" w14:textId="13082750" w:rsidR="00D3645B" w:rsidRPr="008F36A5" w:rsidRDefault="00D3645B" w:rsidP="00D3645B">
            <w:pPr>
              <w:jc w:val="center"/>
              <w:rPr>
                <w:rFonts w:eastAsia="Times New Roman"/>
                <w:kern w:val="0"/>
                <w:sz w:val="18"/>
                <w:szCs w:val="18"/>
                <w:lang w:eastAsia="pt-BR"/>
              </w:rPr>
            </w:pPr>
            <w:r w:rsidRPr="008F36A5">
              <w:rPr>
                <w:sz w:val="18"/>
                <w:szCs w:val="18"/>
              </w:rPr>
              <w:t>1</w:t>
            </w:r>
          </w:p>
        </w:tc>
        <w:tc>
          <w:tcPr>
            <w:tcW w:w="1082" w:type="dxa"/>
            <w:tcBorders>
              <w:top w:val="nil"/>
              <w:left w:val="nil"/>
              <w:bottom w:val="single" w:sz="4" w:space="0" w:color="auto"/>
              <w:right w:val="single" w:sz="4" w:space="0" w:color="auto"/>
            </w:tcBorders>
            <w:shd w:val="clear" w:color="auto" w:fill="auto"/>
            <w:vAlign w:val="center"/>
            <w:hideMark/>
          </w:tcPr>
          <w:p w14:paraId="10DAEC5C" w14:textId="1A41CB60" w:rsidR="00D3645B" w:rsidRPr="008F36A5" w:rsidRDefault="00D3645B" w:rsidP="00D3645B">
            <w:pPr>
              <w:jc w:val="center"/>
              <w:rPr>
                <w:rFonts w:eastAsia="Times New Roman"/>
                <w:kern w:val="0"/>
                <w:sz w:val="18"/>
                <w:szCs w:val="18"/>
                <w:lang w:eastAsia="pt-BR"/>
              </w:rPr>
            </w:pPr>
            <w:r w:rsidRPr="008F36A5">
              <w:rPr>
                <w:sz w:val="18"/>
                <w:szCs w:val="18"/>
              </w:rPr>
              <w:t>40,0</w:t>
            </w:r>
            <w:r w:rsidR="00736A4E" w:rsidRPr="008F36A5">
              <w:rPr>
                <w:sz w:val="18"/>
                <w:szCs w:val="18"/>
              </w:rPr>
              <w:t>0</w:t>
            </w:r>
          </w:p>
        </w:tc>
        <w:tc>
          <w:tcPr>
            <w:tcW w:w="1294" w:type="dxa"/>
            <w:tcBorders>
              <w:top w:val="nil"/>
              <w:left w:val="nil"/>
              <w:bottom w:val="single" w:sz="4" w:space="0" w:color="auto"/>
              <w:right w:val="nil"/>
            </w:tcBorders>
            <w:shd w:val="clear" w:color="auto" w:fill="auto"/>
            <w:vAlign w:val="center"/>
            <w:hideMark/>
          </w:tcPr>
          <w:p w14:paraId="39AA3D18" w14:textId="094AE47D" w:rsidR="00D3645B" w:rsidRPr="008F36A5" w:rsidRDefault="00D3645B" w:rsidP="00AE00AD">
            <w:pPr>
              <w:jc w:val="center"/>
              <w:rPr>
                <w:rFonts w:eastAsia="Times New Roman"/>
                <w:kern w:val="0"/>
                <w:sz w:val="18"/>
                <w:szCs w:val="18"/>
                <w:lang w:eastAsia="pt-BR"/>
              </w:rPr>
            </w:pPr>
            <w:r w:rsidRPr="008F36A5">
              <w:rPr>
                <w:sz w:val="18"/>
                <w:szCs w:val="18"/>
              </w:rPr>
              <w:t>91,99</w:t>
            </w:r>
          </w:p>
        </w:tc>
        <w:tc>
          <w:tcPr>
            <w:tcW w:w="1447" w:type="dxa"/>
            <w:tcBorders>
              <w:top w:val="nil"/>
              <w:left w:val="single" w:sz="4" w:space="0" w:color="auto"/>
              <w:bottom w:val="single" w:sz="4" w:space="0" w:color="auto"/>
              <w:right w:val="single" w:sz="4" w:space="0" w:color="auto"/>
            </w:tcBorders>
            <w:shd w:val="clear" w:color="auto" w:fill="auto"/>
            <w:vAlign w:val="center"/>
            <w:hideMark/>
          </w:tcPr>
          <w:p w14:paraId="52F699FC" w14:textId="542B37D3" w:rsidR="00D3645B" w:rsidRPr="008F36A5" w:rsidRDefault="00D3645B" w:rsidP="00AE00AD">
            <w:pPr>
              <w:jc w:val="center"/>
              <w:rPr>
                <w:rFonts w:eastAsia="Times New Roman"/>
                <w:kern w:val="0"/>
                <w:sz w:val="18"/>
                <w:szCs w:val="18"/>
                <w:lang w:eastAsia="pt-BR"/>
              </w:rPr>
            </w:pPr>
            <w:r w:rsidRPr="008F36A5">
              <w:rPr>
                <w:sz w:val="18"/>
                <w:szCs w:val="18"/>
              </w:rPr>
              <w:t>3.679,79</w:t>
            </w:r>
          </w:p>
        </w:tc>
        <w:tc>
          <w:tcPr>
            <w:tcW w:w="2073" w:type="dxa"/>
            <w:tcBorders>
              <w:top w:val="nil"/>
              <w:left w:val="nil"/>
              <w:bottom w:val="single" w:sz="4" w:space="0" w:color="auto"/>
              <w:right w:val="single" w:sz="4" w:space="0" w:color="auto"/>
            </w:tcBorders>
            <w:shd w:val="clear" w:color="auto" w:fill="auto"/>
            <w:vAlign w:val="center"/>
            <w:hideMark/>
          </w:tcPr>
          <w:p w14:paraId="597E3156" w14:textId="196FC828" w:rsidR="00D3645B" w:rsidRPr="008F36A5" w:rsidRDefault="00D3645B" w:rsidP="00AE00AD">
            <w:pPr>
              <w:jc w:val="center"/>
              <w:rPr>
                <w:rFonts w:eastAsia="Times New Roman"/>
                <w:kern w:val="0"/>
                <w:sz w:val="18"/>
                <w:szCs w:val="18"/>
                <w:lang w:eastAsia="pt-BR"/>
              </w:rPr>
            </w:pPr>
            <w:r w:rsidRPr="008F36A5">
              <w:rPr>
                <w:sz w:val="18"/>
                <w:szCs w:val="18"/>
              </w:rPr>
              <w:t>44.157,49</w:t>
            </w:r>
          </w:p>
        </w:tc>
      </w:tr>
      <w:tr w:rsidR="00D3645B" w:rsidRPr="00E717F8" w14:paraId="5823885C" w14:textId="77777777" w:rsidTr="00D47256">
        <w:trPr>
          <w:trHeight w:val="3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4206923" w14:textId="7257ADD4" w:rsidR="00D3645B" w:rsidRPr="008F36A5" w:rsidRDefault="00D3645B" w:rsidP="00D3645B">
            <w:pPr>
              <w:jc w:val="center"/>
              <w:rPr>
                <w:rFonts w:eastAsia="Times New Roman"/>
                <w:kern w:val="0"/>
                <w:sz w:val="18"/>
                <w:szCs w:val="18"/>
                <w:lang w:eastAsia="pt-BR"/>
              </w:rPr>
            </w:pPr>
            <w:r w:rsidRPr="008F36A5">
              <w:rPr>
                <w:sz w:val="18"/>
                <w:szCs w:val="18"/>
              </w:rPr>
              <w:t>7</w:t>
            </w:r>
          </w:p>
        </w:tc>
        <w:tc>
          <w:tcPr>
            <w:tcW w:w="2343" w:type="dxa"/>
            <w:tcBorders>
              <w:top w:val="single" w:sz="4" w:space="0" w:color="auto"/>
              <w:left w:val="nil"/>
              <w:bottom w:val="single" w:sz="4" w:space="0" w:color="auto"/>
              <w:right w:val="single" w:sz="4" w:space="0" w:color="000000"/>
            </w:tcBorders>
            <w:shd w:val="clear" w:color="000000" w:fill="FFFFFF"/>
            <w:vAlign w:val="center"/>
            <w:hideMark/>
          </w:tcPr>
          <w:p w14:paraId="2A6E2CB2" w14:textId="2FD3EDF5" w:rsidR="00D3645B" w:rsidRPr="008F36A5" w:rsidRDefault="00D3645B" w:rsidP="00D3645B">
            <w:pPr>
              <w:jc w:val="center"/>
              <w:rPr>
                <w:rFonts w:eastAsia="Times New Roman"/>
                <w:kern w:val="0"/>
                <w:sz w:val="18"/>
                <w:szCs w:val="18"/>
                <w:lang w:eastAsia="pt-BR"/>
              </w:rPr>
            </w:pPr>
            <w:r w:rsidRPr="008F36A5">
              <w:rPr>
                <w:sz w:val="18"/>
                <w:szCs w:val="18"/>
              </w:rPr>
              <w:t>Gesseiro</w:t>
            </w:r>
          </w:p>
        </w:tc>
        <w:tc>
          <w:tcPr>
            <w:tcW w:w="1268" w:type="dxa"/>
            <w:tcBorders>
              <w:top w:val="nil"/>
              <w:left w:val="nil"/>
              <w:bottom w:val="single" w:sz="4" w:space="0" w:color="auto"/>
              <w:right w:val="single" w:sz="4" w:space="0" w:color="auto"/>
            </w:tcBorders>
            <w:shd w:val="clear" w:color="000000" w:fill="FFFFFF"/>
            <w:vAlign w:val="center"/>
            <w:hideMark/>
          </w:tcPr>
          <w:p w14:paraId="5FB57F5B" w14:textId="2C404869" w:rsidR="00D3645B" w:rsidRPr="008F36A5" w:rsidRDefault="00D3645B" w:rsidP="00D3645B">
            <w:pPr>
              <w:jc w:val="center"/>
              <w:rPr>
                <w:rFonts w:eastAsia="Times New Roman"/>
                <w:kern w:val="0"/>
                <w:sz w:val="18"/>
                <w:szCs w:val="18"/>
                <w:lang w:eastAsia="pt-BR"/>
              </w:rPr>
            </w:pPr>
            <w:r w:rsidRPr="008F36A5">
              <w:rPr>
                <w:sz w:val="18"/>
                <w:szCs w:val="18"/>
              </w:rPr>
              <w:t>1</w:t>
            </w:r>
          </w:p>
        </w:tc>
        <w:tc>
          <w:tcPr>
            <w:tcW w:w="1082" w:type="dxa"/>
            <w:tcBorders>
              <w:top w:val="nil"/>
              <w:left w:val="nil"/>
              <w:bottom w:val="single" w:sz="4" w:space="0" w:color="auto"/>
              <w:right w:val="single" w:sz="4" w:space="0" w:color="auto"/>
            </w:tcBorders>
            <w:shd w:val="clear" w:color="auto" w:fill="auto"/>
            <w:vAlign w:val="center"/>
            <w:hideMark/>
          </w:tcPr>
          <w:p w14:paraId="50E3A5F7" w14:textId="6923DCD7" w:rsidR="00D3645B" w:rsidRPr="008F36A5" w:rsidRDefault="00D3645B" w:rsidP="00D3645B">
            <w:pPr>
              <w:jc w:val="center"/>
              <w:rPr>
                <w:rFonts w:eastAsia="Times New Roman"/>
                <w:kern w:val="0"/>
                <w:sz w:val="18"/>
                <w:szCs w:val="18"/>
                <w:lang w:eastAsia="pt-BR"/>
              </w:rPr>
            </w:pPr>
            <w:r w:rsidRPr="008F36A5">
              <w:rPr>
                <w:sz w:val="18"/>
                <w:szCs w:val="18"/>
              </w:rPr>
              <w:t>20,0</w:t>
            </w:r>
            <w:r w:rsidR="00736A4E" w:rsidRPr="008F36A5">
              <w:rPr>
                <w:sz w:val="18"/>
                <w:szCs w:val="18"/>
              </w:rPr>
              <w:t>0</w:t>
            </w:r>
          </w:p>
        </w:tc>
        <w:tc>
          <w:tcPr>
            <w:tcW w:w="1294" w:type="dxa"/>
            <w:tcBorders>
              <w:top w:val="nil"/>
              <w:left w:val="nil"/>
              <w:bottom w:val="single" w:sz="4" w:space="0" w:color="auto"/>
              <w:right w:val="nil"/>
            </w:tcBorders>
            <w:shd w:val="clear" w:color="auto" w:fill="auto"/>
            <w:vAlign w:val="center"/>
            <w:hideMark/>
          </w:tcPr>
          <w:p w14:paraId="4862E1C0" w14:textId="70D7B791" w:rsidR="00D3645B" w:rsidRPr="008F36A5" w:rsidRDefault="00D3645B" w:rsidP="00AE00AD">
            <w:pPr>
              <w:jc w:val="center"/>
              <w:rPr>
                <w:rFonts w:eastAsia="Times New Roman"/>
                <w:kern w:val="0"/>
                <w:sz w:val="18"/>
                <w:szCs w:val="18"/>
                <w:lang w:eastAsia="pt-BR"/>
              </w:rPr>
            </w:pPr>
            <w:r w:rsidRPr="008F36A5">
              <w:rPr>
                <w:sz w:val="18"/>
                <w:szCs w:val="18"/>
              </w:rPr>
              <w:t>22,92</w:t>
            </w:r>
          </w:p>
        </w:tc>
        <w:tc>
          <w:tcPr>
            <w:tcW w:w="1447" w:type="dxa"/>
            <w:tcBorders>
              <w:top w:val="nil"/>
              <w:left w:val="single" w:sz="4" w:space="0" w:color="auto"/>
              <w:bottom w:val="single" w:sz="4" w:space="0" w:color="auto"/>
              <w:right w:val="single" w:sz="4" w:space="0" w:color="auto"/>
            </w:tcBorders>
            <w:shd w:val="clear" w:color="auto" w:fill="auto"/>
            <w:vAlign w:val="center"/>
            <w:hideMark/>
          </w:tcPr>
          <w:p w14:paraId="147B679B" w14:textId="7F3E7462" w:rsidR="00D3645B" w:rsidRPr="008F36A5" w:rsidRDefault="00D3645B" w:rsidP="00AE00AD">
            <w:pPr>
              <w:jc w:val="center"/>
              <w:rPr>
                <w:rFonts w:eastAsia="Times New Roman"/>
                <w:kern w:val="0"/>
                <w:sz w:val="18"/>
                <w:szCs w:val="18"/>
                <w:lang w:eastAsia="pt-BR"/>
              </w:rPr>
            </w:pPr>
            <w:r w:rsidRPr="008F36A5">
              <w:rPr>
                <w:sz w:val="18"/>
                <w:szCs w:val="18"/>
              </w:rPr>
              <w:t>458,35</w:t>
            </w:r>
          </w:p>
        </w:tc>
        <w:tc>
          <w:tcPr>
            <w:tcW w:w="2073" w:type="dxa"/>
            <w:tcBorders>
              <w:top w:val="nil"/>
              <w:left w:val="nil"/>
              <w:bottom w:val="single" w:sz="4" w:space="0" w:color="auto"/>
              <w:right w:val="single" w:sz="4" w:space="0" w:color="auto"/>
            </w:tcBorders>
            <w:shd w:val="clear" w:color="auto" w:fill="auto"/>
            <w:vAlign w:val="center"/>
            <w:hideMark/>
          </w:tcPr>
          <w:p w14:paraId="5D426B84" w14:textId="1FBBF957" w:rsidR="00D3645B" w:rsidRPr="008F36A5" w:rsidRDefault="00D3645B" w:rsidP="00AE00AD">
            <w:pPr>
              <w:jc w:val="center"/>
              <w:rPr>
                <w:rFonts w:eastAsia="Times New Roman"/>
                <w:kern w:val="0"/>
                <w:sz w:val="18"/>
                <w:szCs w:val="18"/>
                <w:lang w:eastAsia="pt-BR"/>
              </w:rPr>
            </w:pPr>
            <w:r w:rsidRPr="008F36A5">
              <w:rPr>
                <w:sz w:val="18"/>
                <w:szCs w:val="18"/>
              </w:rPr>
              <w:t>5.500,15</w:t>
            </w:r>
          </w:p>
        </w:tc>
      </w:tr>
      <w:tr w:rsidR="00D3645B" w:rsidRPr="00E717F8" w14:paraId="4CB62DF8" w14:textId="77777777" w:rsidTr="00D47256">
        <w:trPr>
          <w:trHeight w:val="3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633105B" w14:textId="11F31FC6" w:rsidR="00D3645B" w:rsidRPr="008F36A5" w:rsidRDefault="00D3645B" w:rsidP="00D3645B">
            <w:pPr>
              <w:jc w:val="center"/>
              <w:rPr>
                <w:rFonts w:eastAsia="Times New Roman"/>
                <w:kern w:val="0"/>
                <w:sz w:val="18"/>
                <w:szCs w:val="18"/>
                <w:lang w:eastAsia="pt-BR"/>
              </w:rPr>
            </w:pPr>
            <w:r w:rsidRPr="008F36A5">
              <w:rPr>
                <w:sz w:val="18"/>
                <w:szCs w:val="18"/>
              </w:rPr>
              <w:t>8</w:t>
            </w:r>
          </w:p>
        </w:tc>
        <w:tc>
          <w:tcPr>
            <w:tcW w:w="2343" w:type="dxa"/>
            <w:tcBorders>
              <w:top w:val="single" w:sz="4" w:space="0" w:color="auto"/>
              <w:left w:val="nil"/>
              <w:bottom w:val="single" w:sz="4" w:space="0" w:color="auto"/>
              <w:right w:val="single" w:sz="4" w:space="0" w:color="000000"/>
            </w:tcBorders>
            <w:shd w:val="clear" w:color="000000" w:fill="FFFFFF"/>
            <w:vAlign w:val="center"/>
            <w:hideMark/>
          </w:tcPr>
          <w:p w14:paraId="50075238" w14:textId="7DCB1A22" w:rsidR="00D3645B" w:rsidRPr="008F36A5" w:rsidRDefault="00D3645B" w:rsidP="00D3645B">
            <w:pPr>
              <w:jc w:val="center"/>
              <w:rPr>
                <w:rFonts w:eastAsia="Times New Roman"/>
                <w:kern w:val="0"/>
                <w:sz w:val="18"/>
                <w:szCs w:val="18"/>
                <w:lang w:eastAsia="pt-BR"/>
              </w:rPr>
            </w:pPr>
            <w:r w:rsidRPr="008F36A5">
              <w:rPr>
                <w:sz w:val="18"/>
                <w:szCs w:val="18"/>
              </w:rPr>
              <w:t>Auxiliar de manutenção</w:t>
            </w:r>
          </w:p>
        </w:tc>
        <w:tc>
          <w:tcPr>
            <w:tcW w:w="1268" w:type="dxa"/>
            <w:tcBorders>
              <w:top w:val="nil"/>
              <w:left w:val="nil"/>
              <w:bottom w:val="single" w:sz="4" w:space="0" w:color="auto"/>
              <w:right w:val="single" w:sz="4" w:space="0" w:color="auto"/>
            </w:tcBorders>
            <w:shd w:val="clear" w:color="000000" w:fill="FFFFFF"/>
            <w:vAlign w:val="center"/>
            <w:hideMark/>
          </w:tcPr>
          <w:p w14:paraId="43E9FC0B" w14:textId="3ED6E559" w:rsidR="00D3645B" w:rsidRPr="008F36A5" w:rsidRDefault="00D3645B" w:rsidP="00D3645B">
            <w:pPr>
              <w:jc w:val="center"/>
              <w:rPr>
                <w:rFonts w:eastAsia="Times New Roman"/>
                <w:kern w:val="0"/>
                <w:sz w:val="18"/>
                <w:szCs w:val="18"/>
                <w:lang w:eastAsia="pt-BR"/>
              </w:rPr>
            </w:pPr>
            <w:r w:rsidRPr="008F36A5">
              <w:rPr>
                <w:sz w:val="18"/>
                <w:szCs w:val="18"/>
              </w:rPr>
              <w:t>4</w:t>
            </w:r>
          </w:p>
        </w:tc>
        <w:tc>
          <w:tcPr>
            <w:tcW w:w="1082" w:type="dxa"/>
            <w:tcBorders>
              <w:top w:val="nil"/>
              <w:left w:val="nil"/>
              <w:bottom w:val="single" w:sz="4" w:space="0" w:color="auto"/>
              <w:right w:val="single" w:sz="4" w:space="0" w:color="auto"/>
            </w:tcBorders>
            <w:shd w:val="clear" w:color="auto" w:fill="auto"/>
            <w:vAlign w:val="center"/>
            <w:hideMark/>
          </w:tcPr>
          <w:p w14:paraId="027719B3" w14:textId="2954B3F9" w:rsidR="00D3645B" w:rsidRPr="008F36A5" w:rsidRDefault="00D3645B" w:rsidP="00D3645B">
            <w:pPr>
              <w:jc w:val="center"/>
              <w:rPr>
                <w:rFonts w:eastAsia="Times New Roman"/>
                <w:kern w:val="0"/>
                <w:sz w:val="18"/>
                <w:szCs w:val="18"/>
                <w:lang w:eastAsia="pt-BR"/>
              </w:rPr>
            </w:pPr>
            <w:r w:rsidRPr="008F36A5">
              <w:rPr>
                <w:sz w:val="18"/>
                <w:szCs w:val="18"/>
              </w:rPr>
              <w:t>200,0</w:t>
            </w:r>
            <w:r w:rsidR="00736A4E" w:rsidRPr="008F36A5">
              <w:rPr>
                <w:sz w:val="18"/>
                <w:szCs w:val="18"/>
              </w:rPr>
              <w:t>0</w:t>
            </w:r>
          </w:p>
        </w:tc>
        <w:tc>
          <w:tcPr>
            <w:tcW w:w="1294" w:type="dxa"/>
            <w:tcBorders>
              <w:top w:val="nil"/>
              <w:left w:val="nil"/>
              <w:bottom w:val="single" w:sz="4" w:space="0" w:color="auto"/>
              <w:right w:val="nil"/>
            </w:tcBorders>
            <w:shd w:val="clear" w:color="auto" w:fill="auto"/>
            <w:vAlign w:val="center"/>
            <w:hideMark/>
          </w:tcPr>
          <w:p w14:paraId="2E21AA7D" w14:textId="42300FC5" w:rsidR="00D3645B" w:rsidRPr="008F36A5" w:rsidRDefault="00D3645B" w:rsidP="00AE00AD">
            <w:pPr>
              <w:jc w:val="center"/>
              <w:rPr>
                <w:rFonts w:eastAsia="Times New Roman"/>
                <w:kern w:val="0"/>
                <w:sz w:val="18"/>
                <w:szCs w:val="18"/>
                <w:lang w:eastAsia="pt-BR"/>
              </w:rPr>
            </w:pPr>
            <w:r w:rsidRPr="008F36A5">
              <w:rPr>
                <w:sz w:val="18"/>
                <w:szCs w:val="18"/>
              </w:rPr>
              <w:t>17,02</w:t>
            </w:r>
          </w:p>
        </w:tc>
        <w:tc>
          <w:tcPr>
            <w:tcW w:w="1447" w:type="dxa"/>
            <w:tcBorders>
              <w:top w:val="nil"/>
              <w:left w:val="single" w:sz="4" w:space="0" w:color="auto"/>
              <w:bottom w:val="single" w:sz="4" w:space="0" w:color="auto"/>
              <w:right w:val="single" w:sz="4" w:space="0" w:color="auto"/>
            </w:tcBorders>
            <w:shd w:val="clear" w:color="auto" w:fill="auto"/>
            <w:vAlign w:val="center"/>
            <w:hideMark/>
          </w:tcPr>
          <w:p w14:paraId="5C965BAC" w14:textId="66869BAB" w:rsidR="00D3645B" w:rsidRPr="008F36A5" w:rsidRDefault="00D3645B" w:rsidP="00AE00AD">
            <w:pPr>
              <w:jc w:val="center"/>
              <w:rPr>
                <w:rFonts w:eastAsia="Times New Roman"/>
                <w:kern w:val="0"/>
                <w:sz w:val="18"/>
                <w:szCs w:val="18"/>
                <w:lang w:eastAsia="pt-BR"/>
              </w:rPr>
            </w:pPr>
            <w:r w:rsidRPr="008F36A5">
              <w:rPr>
                <w:sz w:val="18"/>
                <w:szCs w:val="18"/>
              </w:rPr>
              <w:t>3.403,80</w:t>
            </w:r>
          </w:p>
        </w:tc>
        <w:tc>
          <w:tcPr>
            <w:tcW w:w="2073" w:type="dxa"/>
            <w:tcBorders>
              <w:top w:val="nil"/>
              <w:left w:val="nil"/>
              <w:bottom w:val="single" w:sz="4" w:space="0" w:color="auto"/>
              <w:right w:val="single" w:sz="4" w:space="0" w:color="auto"/>
            </w:tcBorders>
            <w:shd w:val="clear" w:color="auto" w:fill="auto"/>
            <w:vAlign w:val="center"/>
            <w:hideMark/>
          </w:tcPr>
          <w:p w14:paraId="0F47B34C" w14:textId="35FAD79D" w:rsidR="00D3645B" w:rsidRPr="008F36A5" w:rsidRDefault="00D3645B" w:rsidP="00AE00AD">
            <w:pPr>
              <w:jc w:val="center"/>
              <w:rPr>
                <w:rFonts w:eastAsia="Times New Roman"/>
                <w:kern w:val="0"/>
                <w:sz w:val="18"/>
                <w:szCs w:val="18"/>
                <w:lang w:eastAsia="pt-BR"/>
              </w:rPr>
            </w:pPr>
            <w:r w:rsidRPr="008F36A5">
              <w:rPr>
                <w:sz w:val="18"/>
                <w:szCs w:val="18"/>
              </w:rPr>
              <w:t>40.845,57</w:t>
            </w:r>
          </w:p>
        </w:tc>
      </w:tr>
      <w:tr w:rsidR="00D3645B" w:rsidRPr="00E717F8" w14:paraId="228A8D67" w14:textId="77777777" w:rsidTr="00D47256">
        <w:trPr>
          <w:trHeight w:val="3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40E6840" w14:textId="3D6A294B" w:rsidR="00D3645B" w:rsidRPr="008F36A5" w:rsidRDefault="00D3645B" w:rsidP="00D3645B">
            <w:pPr>
              <w:jc w:val="center"/>
              <w:rPr>
                <w:rFonts w:eastAsia="Times New Roman"/>
                <w:kern w:val="0"/>
                <w:sz w:val="18"/>
                <w:szCs w:val="18"/>
                <w:lang w:eastAsia="pt-BR"/>
              </w:rPr>
            </w:pPr>
            <w:r w:rsidRPr="008F36A5">
              <w:rPr>
                <w:sz w:val="18"/>
                <w:szCs w:val="18"/>
              </w:rPr>
              <w:t>9</w:t>
            </w:r>
          </w:p>
        </w:tc>
        <w:tc>
          <w:tcPr>
            <w:tcW w:w="2343" w:type="dxa"/>
            <w:tcBorders>
              <w:top w:val="single" w:sz="4" w:space="0" w:color="auto"/>
              <w:left w:val="nil"/>
              <w:bottom w:val="single" w:sz="4" w:space="0" w:color="auto"/>
              <w:right w:val="single" w:sz="4" w:space="0" w:color="000000"/>
            </w:tcBorders>
            <w:shd w:val="clear" w:color="000000" w:fill="FFFFFF"/>
            <w:vAlign w:val="center"/>
            <w:hideMark/>
          </w:tcPr>
          <w:p w14:paraId="37C21AF8" w14:textId="3361461E" w:rsidR="00D3645B" w:rsidRPr="008F36A5" w:rsidRDefault="00D3645B" w:rsidP="00D3645B">
            <w:pPr>
              <w:jc w:val="center"/>
              <w:rPr>
                <w:rFonts w:eastAsia="Times New Roman"/>
                <w:kern w:val="0"/>
                <w:sz w:val="18"/>
                <w:szCs w:val="18"/>
                <w:lang w:eastAsia="pt-BR"/>
              </w:rPr>
            </w:pPr>
            <w:r w:rsidRPr="008F36A5">
              <w:rPr>
                <w:sz w:val="18"/>
                <w:szCs w:val="18"/>
              </w:rPr>
              <w:t>Marceneiro</w:t>
            </w:r>
          </w:p>
        </w:tc>
        <w:tc>
          <w:tcPr>
            <w:tcW w:w="1268" w:type="dxa"/>
            <w:tcBorders>
              <w:top w:val="nil"/>
              <w:left w:val="nil"/>
              <w:bottom w:val="single" w:sz="4" w:space="0" w:color="auto"/>
              <w:right w:val="single" w:sz="4" w:space="0" w:color="auto"/>
            </w:tcBorders>
            <w:shd w:val="clear" w:color="000000" w:fill="FFFFFF"/>
            <w:vAlign w:val="center"/>
            <w:hideMark/>
          </w:tcPr>
          <w:p w14:paraId="2C916D05" w14:textId="63666B6B" w:rsidR="00D3645B" w:rsidRPr="008F36A5" w:rsidRDefault="00D3645B" w:rsidP="00D3645B">
            <w:pPr>
              <w:jc w:val="center"/>
              <w:rPr>
                <w:rFonts w:eastAsia="Times New Roman"/>
                <w:kern w:val="0"/>
                <w:sz w:val="18"/>
                <w:szCs w:val="18"/>
                <w:lang w:eastAsia="pt-BR"/>
              </w:rPr>
            </w:pPr>
            <w:r w:rsidRPr="008F36A5">
              <w:rPr>
                <w:sz w:val="18"/>
                <w:szCs w:val="18"/>
              </w:rPr>
              <w:t>1</w:t>
            </w:r>
          </w:p>
        </w:tc>
        <w:tc>
          <w:tcPr>
            <w:tcW w:w="1082" w:type="dxa"/>
            <w:tcBorders>
              <w:top w:val="nil"/>
              <w:left w:val="nil"/>
              <w:bottom w:val="single" w:sz="4" w:space="0" w:color="auto"/>
              <w:right w:val="single" w:sz="4" w:space="0" w:color="auto"/>
            </w:tcBorders>
            <w:shd w:val="clear" w:color="auto" w:fill="auto"/>
            <w:vAlign w:val="center"/>
            <w:hideMark/>
          </w:tcPr>
          <w:p w14:paraId="621012E2" w14:textId="1FDC2270" w:rsidR="00D3645B" w:rsidRPr="008F36A5" w:rsidRDefault="00D3645B" w:rsidP="00D3645B">
            <w:pPr>
              <w:jc w:val="center"/>
              <w:rPr>
                <w:rFonts w:eastAsia="Times New Roman"/>
                <w:kern w:val="0"/>
                <w:sz w:val="18"/>
                <w:szCs w:val="18"/>
                <w:lang w:eastAsia="pt-BR"/>
              </w:rPr>
            </w:pPr>
            <w:r w:rsidRPr="008F36A5">
              <w:rPr>
                <w:sz w:val="18"/>
                <w:szCs w:val="18"/>
              </w:rPr>
              <w:t>40,0</w:t>
            </w:r>
            <w:r w:rsidR="00736A4E" w:rsidRPr="008F36A5">
              <w:rPr>
                <w:sz w:val="18"/>
                <w:szCs w:val="18"/>
              </w:rPr>
              <w:t>0</w:t>
            </w:r>
          </w:p>
        </w:tc>
        <w:tc>
          <w:tcPr>
            <w:tcW w:w="1294" w:type="dxa"/>
            <w:tcBorders>
              <w:top w:val="nil"/>
              <w:left w:val="nil"/>
              <w:bottom w:val="single" w:sz="4" w:space="0" w:color="auto"/>
              <w:right w:val="nil"/>
            </w:tcBorders>
            <w:shd w:val="clear" w:color="auto" w:fill="auto"/>
            <w:vAlign w:val="center"/>
            <w:hideMark/>
          </w:tcPr>
          <w:p w14:paraId="1DB15F8A" w14:textId="58A979AD" w:rsidR="00D3645B" w:rsidRPr="008F36A5" w:rsidRDefault="00D3645B" w:rsidP="00AE00AD">
            <w:pPr>
              <w:jc w:val="center"/>
              <w:rPr>
                <w:rFonts w:eastAsia="Times New Roman"/>
                <w:kern w:val="0"/>
                <w:sz w:val="18"/>
                <w:szCs w:val="18"/>
                <w:lang w:eastAsia="pt-BR"/>
              </w:rPr>
            </w:pPr>
            <w:r w:rsidRPr="008F36A5">
              <w:rPr>
                <w:sz w:val="18"/>
                <w:szCs w:val="18"/>
              </w:rPr>
              <w:t>22,92</w:t>
            </w:r>
          </w:p>
        </w:tc>
        <w:tc>
          <w:tcPr>
            <w:tcW w:w="1447" w:type="dxa"/>
            <w:tcBorders>
              <w:top w:val="nil"/>
              <w:left w:val="single" w:sz="4" w:space="0" w:color="auto"/>
              <w:bottom w:val="single" w:sz="4" w:space="0" w:color="auto"/>
              <w:right w:val="single" w:sz="4" w:space="0" w:color="auto"/>
            </w:tcBorders>
            <w:shd w:val="clear" w:color="auto" w:fill="auto"/>
            <w:vAlign w:val="center"/>
            <w:hideMark/>
          </w:tcPr>
          <w:p w14:paraId="38AAF924" w14:textId="3DE90AE2" w:rsidR="00D3645B" w:rsidRPr="008F36A5" w:rsidRDefault="00D3645B" w:rsidP="00AE00AD">
            <w:pPr>
              <w:jc w:val="center"/>
              <w:rPr>
                <w:rFonts w:eastAsia="Times New Roman"/>
                <w:kern w:val="0"/>
                <w:sz w:val="18"/>
                <w:szCs w:val="18"/>
                <w:lang w:eastAsia="pt-BR"/>
              </w:rPr>
            </w:pPr>
            <w:r w:rsidRPr="008F36A5">
              <w:rPr>
                <w:sz w:val="18"/>
                <w:szCs w:val="18"/>
              </w:rPr>
              <w:t>916,69</w:t>
            </w:r>
          </w:p>
        </w:tc>
        <w:tc>
          <w:tcPr>
            <w:tcW w:w="2073" w:type="dxa"/>
            <w:tcBorders>
              <w:top w:val="nil"/>
              <w:left w:val="nil"/>
              <w:bottom w:val="single" w:sz="4" w:space="0" w:color="auto"/>
              <w:right w:val="single" w:sz="4" w:space="0" w:color="auto"/>
            </w:tcBorders>
            <w:shd w:val="clear" w:color="auto" w:fill="auto"/>
            <w:vAlign w:val="center"/>
            <w:hideMark/>
          </w:tcPr>
          <w:p w14:paraId="1224A2E9" w14:textId="085DC7D9" w:rsidR="00D3645B" w:rsidRPr="008F36A5" w:rsidRDefault="00D3645B" w:rsidP="00AE00AD">
            <w:pPr>
              <w:jc w:val="center"/>
              <w:rPr>
                <w:rFonts w:eastAsia="Times New Roman"/>
                <w:kern w:val="0"/>
                <w:sz w:val="18"/>
                <w:szCs w:val="18"/>
                <w:lang w:eastAsia="pt-BR"/>
              </w:rPr>
            </w:pPr>
            <w:r w:rsidRPr="008F36A5">
              <w:rPr>
                <w:sz w:val="18"/>
                <w:szCs w:val="18"/>
              </w:rPr>
              <w:t>11.000,30</w:t>
            </w:r>
          </w:p>
        </w:tc>
      </w:tr>
      <w:tr w:rsidR="00D3645B" w:rsidRPr="00E717F8" w14:paraId="07506682" w14:textId="77777777" w:rsidTr="00D47256">
        <w:trPr>
          <w:trHeight w:val="3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85F6A35" w14:textId="628F8E12" w:rsidR="00D3645B" w:rsidRPr="008F36A5" w:rsidRDefault="00D3645B" w:rsidP="00D3645B">
            <w:pPr>
              <w:jc w:val="center"/>
              <w:rPr>
                <w:rFonts w:eastAsia="Times New Roman"/>
                <w:kern w:val="0"/>
                <w:sz w:val="18"/>
                <w:szCs w:val="18"/>
                <w:lang w:eastAsia="pt-BR"/>
              </w:rPr>
            </w:pPr>
            <w:r w:rsidRPr="008F36A5">
              <w:rPr>
                <w:sz w:val="18"/>
                <w:szCs w:val="18"/>
              </w:rPr>
              <w:t>10</w:t>
            </w:r>
          </w:p>
        </w:tc>
        <w:tc>
          <w:tcPr>
            <w:tcW w:w="2343" w:type="dxa"/>
            <w:tcBorders>
              <w:top w:val="single" w:sz="4" w:space="0" w:color="auto"/>
              <w:left w:val="nil"/>
              <w:bottom w:val="single" w:sz="4" w:space="0" w:color="auto"/>
              <w:right w:val="single" w:sz="4" w:space="0" w:color="000000"/>
            </w:tcBorders>
            <w:shd w:val="clear" w:color="000000" w:fill="FFFFFF"/>
            <w:vAlign w:val="center"/>
            <w:hideMark/>
          </w:tcPr>
          <w:p w14:paraId="3F7A392A" w14:textId="1203F329" w:rsidR="00D3645B" w:rsidRPr="008F36A5" w:rsidRDefault="00D3645B" w:rsidP="00D3645B">
            <w:pPr>
              <w:jc w:val="center"/>
              <w:rPr>
                <w:rFonts w:eastAsia="Times New Roman"/>
                <w:kern w:val="0"/>
                <w:sz w:val="18"/>
                <w:szCs w:val="18"/>
                <w:lang w:eastAsia="pt-BR"/>
              </w:rPr>
            </w:pPr>
            <w:r w:rsidRPr="008F36A5">
              <w:rPr>
                <w:sz w:val="18"/>
                <w:szCs w:val="18"/>
              </w:rPr>
              <w:t>Pintor</w:t>
            </w:r>
          </w:p>
        </w:tc>
        <w:tc>
          <w:tcPr>
            <w:tcW w:w="1268" w:type="dxa"/>
            <w:tcBorders>
              <w:top w:val="nil"/>
              <w:left w:val="nil"/>
              <w:bottom w:val="single" w:sz="4" w:space="0" w:color="auto"/>
              <w:right w:val="single" w:sz="4" w:space="0" w:color="auto"/>
            </w:tcBorders>
            <w:shd w:val="clear" w:color="000000" w:fill="FFFFFF"/>
            <w:vAlign w:val="center"/>
            <w:hideMark/>
          </w:tcPr>
          <w:p w14:paraId="4EEFC5CA" w14:textId="193C746B" w:rsidR="00D3645B" w:rsidRPr="008F36A5" w:rsidRDefault="00D3645B" w:rsidP="00D3645B">
            <w:pPr>
              <w:jc w:val="center"/>
              <w:rPr>
                <w:rFonts w:eastAsia="Times New Roman"/>
                <w:kern w:val="0"/>
                <w:sz w:val="18"/>
                <w:szCs w:val="18"/>
                <w:lang w:eastAsia="pt-BR"/>
              </w:rPr>
            </w:pPr>
            <w:r w:rsidRPr="008F36A5">
              <w:rPr>
                <w:sz w:val="18"/>
                <w:szCs w:val="18"/>
              </w:rPr>
              <w:t>1</w:t>
            </w:r>
          </w:p>
        </w:tc>
        <w:tc>
          <w:tcPr>
            <w:tcW w:w="1082" w:type="dxa"/>
            <w:tcBorders>
              <w:top w:val="nil"/>
              <w:left w:val="nil"/>
              <w:bottom w:val="single" w:sz="4" w:space="0" w:color="auto"/>
              <w:right w:val="single" w:sz="4" w:space="0" w:color="auto"/>
            </w:tcBorders>
            <w:shd w:val="clear" w:color="auto" w:fill="auto"/>
            <w:vAlign w:val="center"/>
            <w:hideMark/>
          </w:tcPr>
          <w:p w14:paraId="5F83C5CD" w14:textId="5B21DF9A" w:rsidR="00D3645B" w:rsidRPr="008F36A5" w:rsidRDefault="00D3645B" w:rsidP="00D3645B">
            <w:pPr>
              <w:jc w:val="center"/>
              <w:rPr>
                <w:rFonts w:eastAsia="Times New Roman"/>
                <w:kern w:val="0"/>
                <w:sz w:val="18"/>
                <w:szCs w:val="18"/>
                <w:lang w:eastAsia="pt-BR"/>
              </w:rPr>
            </w:pPr>
            <w:r w:rsidRPr="008F36A5">
              <w:rPr>
                <w:sz w:val="18"/>
                <w:szCs w:val="18"/>
              </w:rPr>
              <w:t>110,0</w:t>
            </w:r>
            <w:r w:rsidR="00736A4E" w:rsidRPr="008F36A5">
              <w:rPr>
                <w:sz w:val="18"/>
                <w:szCs w:val="18"/>
              </w:rPr>
              <w:t>0</w:t>
            </w:r>
          </w:p>
        </w:tc>
        <w:tc>
          <w:tcPr>
            <w:tcW w:w="1294" w:type="dxa"/>
            <w:tcBorders>
              <w:top w:val="nil"/>
              <w:left w:val="nil"/>
              <w:bottom w:val="single" w:sz="4" w:space="0" w:color="auto"/>
              <w:right w:val="nil"/>
            </w:tcBorders>
            <w:shd w:val="clear" w:color="auto" w:fill="auto"/>
            <w:vAlign w:val="center"/>
            <w:hideMark/>
          </w:tcPr>
          <w:p w14:paraId="5D482722" w14:textId="775C7FA0" w:rsidR="00D3645B" w:rsidRPr="008F36A5" w:rsidRDefault="00D3645B" w:rsidP="00AE00AD">
            <w:pPr>
              <w:jc w:val="center"/>
              <w:rPr>
                <w:rFonts w:eastAsia="Times New Roman"/>
                <w:kern w:val="0"/>
                <w:sz w:val="18"/>
                <w:szCs w:val="18"/>
                <w:lang w:eastAsia="pt-BR"/>
              </w:rPr>
            </w:pPr>
            <w:r w:rsidRPr="008F36A5">
              <w:rPr>
                <w:sz w:val="18"/>
                <w:szCs w:val="18"/>
              </w:rPr>
              <w:t>22,92</w:t>
            </w:r>
          </w:p>
        </w:tc>
        <w:tc>
          <w:tcPr>
            <w:tcW w:w="1447" w:type="dxa"/>
            <w:tcBorders>
              <w:top w:val="nil"/>
              <w:left w:val="single" w:sz="4" w:space="0" w:color="auto"/>
              <w:bottom w:val="single" w:sz="4" w:space="0" w:color="auto"/>
              <w:right w:val="single" w:sz="4" w:space="0" w:color="auto"/>
            </w:tcBorders>
            <w:shd w:val="clear" w:color="auto" w:fill="auto"/>
            <w:vAlign w:val="center"/>
            <w:hideMark/>
          </w:tcPr>
          <w:p w14:paraId="34121F24" w14:textId="3831E3D0" w:rsidR="00D3645B" w:rsidRPr="008F36A5" w:rsidRDefault="00D3645B" w:rsidP="00AE00AD">
            <w:pPr>
              <w:jc w:val="center"/>
              <w:rPr>
                <w:rFonts w:eastAsia="Times New Roman"/>
                <w:kern w:val="0"/>
                <w:sz w:val="18"/>
                <w:szCs w:val="18"/>
                <w:lang w:eastAsia="pt-BR"/>
              </w:rPr>
            </w:pPr>
            <w:r w:rsidRPr="008F36A5">
              <w:rPr>
                <w:sz w:val="18"/>
                <w:szCs w:val="18"/>
              </w:rPr>
              <w:t>2.520,90</w:t>
            </w:r>
          </w:p>
        </w:tc>
        <w:tc>
          <w:tcPr>
            <w:tcW w:w="2073" w:type="dxa"/>
            <w:tcBorders>
              <w:top w:val="nil"/>
              <w:left w:val="nil"/>
              <w:bottom w:val="single" w:sz="4" w:space="0" w:color="auto"/>
              <w:right w:val="single" w:sz="4" w:space="0" w:color="auto"/>
            </w:tcBorders>
            <w:shd w:val="clear" w:color="auto" w:fill="auto"/>
            <w:vAlign w:val="center"/>
            <w:hideMark/>
          </w:tcPr>
          <w:p w14:paraId="36416F1C" w14:textId="53976D38" w:rsidR="00D3645B" w:rsidRPr="008F36A5" w:rsidRDefault="00D3645B" w:rsidP="00AE00AD">
            <w:pPr>
              <w:jc w:val="center"/>
              <w:rPr>
                <w:rFonts w:eastAsia="Times New Roman"/>
                <w:kern w:val="0"/>
                <w:sz w:val="18"/>
                <w:szCs w:val="18"/>
                <w:lang w:eastAsia="pt-BR"/>
              </w:rPr>
            </w:pPr>
            <w:r w:rsidRPr="008F36A5">
              <w:rPr>
                <w:sz w:val="18"/>
                <w:szCs w:val="18"/>
              </w:rPr>
              <w:t>30.250,83</w:t>
            </w:r>
          </w:p>
        </w:tc>
      </w:tr>
      <w:tr w:rsidR="00D3645B" w:rsidRPr="00E717F8" w14:paraId="7F86CD86" w14:textId="77777777" w:rsidTr="00D47256">
        <w:trPr>
          <w:trHeight w:val="3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2793AD5" w14:textId="18F8985B" w:rsidR="00D3645B" w:rsidRPr="008F36A5" w:rsidRDefault="00D3645B" w:rsidP="00D3645B">
            <w:pPr>
              <w:jc w:val="center"/>
              <w:rPr>
                <w:rFonts w:eastAsia="Times New Roman"/>
                <w:kern w:val="0"/>
                <w:sz w:val="18"/>
                <w:szCs w:val="18"/>
                <w:lang w:eastAsia="pt-BR"/>
              </w:rPr>
            </w:pPr>
            <w:r w:rsidRPr="008F36A5">
              <w:rPr>
                <w:sz w:val="18"/>
                <w:szCs w:val="18"/>
              </w:rPr>
              <w:t>11</w:t>
            </w:r>
          </w:p>
        </w:tc>
        <w:tc>
          <w:tcPr>
            <w:tcW w:w="2343" w:type="dxa"/>
            <w:tcBorders>
              <w:top w:val="single" w:sz="4" w:space="0" w:color="auto"/>
              <w:left w:val="nil"/>
              <w:bottom w:val="single" w:sz="4" w:space="0" w:color="auto"/>
              <w:right w:val="single" w:sz="4" w:space="0" w:color="000000"/>
            </w:tcBorders>
            <w:shd w:val="clear" w:color="000000" w:fill="FFFFFF"/>
            <w:vAlign w:val="center"/>
            <w:hideMark/>
          </w:tcPr>
          <w:p w14:paraId="6FD2BA4B" w14:textId="68CF6493" w:rsidR="00D3645B" w:rsidRPr="008F36A5" w:rsidRDefault="00D3645B" w:rsidP="00D3645B">
            <w:pPr>
              <w:jc w:val="center"/>
              <w:rPr>
                <w:rFonts w:eastAsia="Times New Roman"/>
                <w:kern w:val="0"/>
                <w:sz w:val="18"/>
                <w:szCs w:val="18"/>
                <w:lang w:eastAsia="pt-BR"/>
              </w:rPr>
            </w:pPr>
            <w:r w:rsidRPr="008F36A5">
              <w:rPr>
                <w:sz w:val="18"/>
                <w:szCs w:val="18"/>
              </w:rPr>
              <w:t>Técnico de Refrigeração</w:t>
            </w:r>
          </w:p>
        </w:tc>
        <w:tc>
          <w:tcPr>
            <w:tcW w:w="1268" w:type="dxa"/>
            <w:tcBorders>
              <w:top w:val="nil"/>
              <w:left w:val="nil"/>
              <w:bottom w:val="single" w:sz="4" w:space="0" w:color="auto"/>
              <w:right w:val="single" w:sz="4" w:space="0" w:color="auto"/>
            </w:tcBorders>
            <w:shd w:val="clear" w:color="000000" w:fill="FFFFFF"/>
            <w:vAlign w:val="center"/>
            <w:hideMark/>
          </w:tcPr>
          <w:p w14:paraId="0241C2F1" w14:textId="2D5D5D4F" w:rsidR="00D3645B" w:rsidRPr="008F36A5" w:rsidRDefault="00D3645B" w:rsidP="00D3645B">
            <w:pPr>
              <w:jc w:val="center"/>
              <w:rPr>
                <w:rFonts w:eastAsia="Times New Roman"/>
                <w:kern w:val="0"/>
                <w:sz w:val="18"/>
                <w:szCs w:val="18"/>
                <w:lang w:eastAsia="pt-BR"/>
              </w:rPr>
            </w:pPr>
            <w:r w:rsidRPr="008F36A5">
              <w:rPr>
                <w:sz w:val="18"/>
                <w:szCs w:val="18"/>
              </w:rPr>
              <w:t>2</w:t>
            </w:r>
          </w:p>
        </w:tc>
        <w:tc>
          <w:tcPr>
            <w:tcW w:w="1082" w:type="dxa"/>
            <w:tcBorders>
              <w:top w:val="nil"/>
              <w:left w:val="nil"/>
              <w:bottom w:val="single" w:sz="4" w:space="0" w:color="auto"/>
              <w:right w:val="single" w:sz="4" w:space="0" w:color="auto"/>
            </w:tcBorders>
            <w:shd w:val="clear" w:color="auto" w:fill="auto"/>
            <w:vAlign w:val="center"/>
            <w:hideMark/>
          </w:tcPr>
          <w:p w14:paraId="2FE0360C" w14:textId="3D8C0AA3" w:rsidR="00D3645B" w:rsidRPr="008F36A5" w:rsidRDefault="00D3645B" w:rsidP="00D3645B">
            <w:pPr>
              <w:jc w:val="center"/>
              <w:rPr>
                <w:rFonts w:eastAsia="Times New Roman"/>
                <w:kern w:val="0"/>
                <w:sz w:val="18"/>
                <w:szCs w:val="18"/>
                <w:lang w:eastAsia="pt-BR"/>
              </w:rPr>
            </w:pPr>
            <w:r w:rsidRPr="008F36A5">
              <w:rPr>
                <w:sz w:val="18"/>
                <w:szCs w:val="18"/>
              </w:rPr>
              <w:t>200,0</w:t>
            </w:r>
            <w:r w:rsidR="00736A4E" w:rsidRPr="008F36A5">
              <w:rPr>
                <w:sz w:val="18"/>
                <w:szCs w:val="18"/>
              </w:rPr>
              <w:t>0</w:t>
            </w:r>
          </w:p>
        </w:tc>
        <w:tc>
          <w:tcPr>
            <w:tcW w:w="1294" w:type="dxa"/>
            <w:tcBorders>
              <w:top w:val="nil"/>
              <w:left w:val="nil"/>
              <w:bottom w:val="single" w:sz="4" w:space="0" w:color="auto"/>
              <w:right w:val="nil"/>
            </w:tcBorders>
            <w:shd w:val="clear" w:color="auto" w:fill="auto"/>
            <w:vAlign w:val="center"/>
            <w:hideMark/>
          </w:tcPr>
          <w:p w14:paraId="4786416E" w14:textId="59ECB147" w:rsidR="00D3645B" w:rsidRPr="008F36A5" w:rsidRDefault="00D3645B" w:rsidP="00AE00AD">
            <w:pPr>
              <w:jc w:val="center"/>
              <w:rPr>
                <w:rFonts w:eastAsia="Times New Roman"/>
                <w:kern w:val="0"/>
                <w:sz w:val="18"/>
                <w:szCs w:val="18"/>
                <w:lang w:eastAsia="pt-BR"/>
              </w:rPr>
            </w:pPr>
            <w:r w:rsidRPr="008F36A5">
              <w:rPr>
                <w:sz w:val="18"/>
                <w:szCs w:val="18"/>
              </w:rPr>
              <w:t>29,96</w:t>
            </w:r>
          </w:p>
        </w:tc>
        <w:tc>
          <w:tcPr>
            <w:tcW w:w="1447" w:type="dxa"/>
            <w:tcBorders>
              <w:top w:val="nil"/>
              <w:left w:val="single" w:sz="4" w:space="0" w:color="auto"/>
              <w:bottom w:val="single" w:sz="4" w:space="0" w:color="auto"/>
              <w:right w:val="single" w:sz="4" w:space="0" w:color="auto"/>
            </w:tcBorders>
            <w:shd w:val="clear" w:color="auto" w:fill="auto"/>
            <w:vAlign w:val="center"/>
            <w:hideMark/>
          </w:tcPr>
          <w:p w14:paraId="0488E5FE" w14:textId="5B4BD1A8" w:rsidR="00D3645B" w:rsidRPr="008F36A5" w:rsidRDefault="00D3645B" w:rsidP="00AE00AD">
            <w:pPr>
              <w:jc w:val="center"/>
              <w:rPr>
                <w:rFonts w:eastAsia="Times New Roman"/>
                <w:kern w:val="0"/>
                <w:sz w:val="18"/>
                <w:szCs w:val="18"/>
                <w:lang w:eastAsia="pt-BR"/>
              </w:rPr>
            </w:pPr>
            <w:r w:rsidRPr="008F36A5">
              <w:rPr>
                <w:sz w:val="18"/>
                <w:szCs w:val="18"/>
              </w:rPr>
              <w:t>5.991,40</w:t>
            </w:r>
          </w:p>
        </w:tc>
        <w:tc>
          <w:tcPr>
            <w:tcW w:w="2073" w:type="dxa"/>
            <w:tcBorders>
              <w:top w:val="nil"/>
              <w:left w:val="nil"/>
              <w:bottom w:val="single" w:sz="4" w:space="0" w:color="auto"/>
              <w:right w:val="single" w:sz="4" w:space="0" w:color="auto"/>
            </w:tcBorders>
            <w:shd w:val="clear" w:color="auto" w:fill="auto"/>
            <w:vAlign w:val="center"/>
            <w:hideMark/>
          </w:tcPr>
          <w:p w14:paraId="12EBEA43" w14:textId="33F5C0D7" w:rsidR="00D3645B" w:rsidRPr="008F36A5" w:rsidRDefault="00D3645B" w:rsidP="00AE00AD">
            <w:pPr>
              <w:jc w:val="center"/>
              <w:rPr>
                <w:rFonts w:eastAsia="Times New Roman"/>
                <w:kern w:val="0"/>
                <w:sz w:val="18"/>
                <w:szCs w:val="18"/>
                <w:lang w:eastAsia="pt-BR"/>
              </w:rPr>
            </w:pPr>
            <w:r w:rsidRPr="008F36A5">
              <w:rPr>
                <w:sz w:val="18"/>
                <w:szCs w:val="18"/>
              </w:rPr>
              <w:t>71.896,78</w:t>
            </w:r>
          </w:p>
        </w:tc>
      </w:tr>
      <w:tr w:rsidR="00D3645B" w:rsidRPr="00E717F8" w14:paraId="06CEDE4D" w14:textId="77777777" w:rsidTr="00D47256">
        <w:trPr>
          <w:trHeight w:val="3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1878EEE" w14:textId="36D8F398" w:rsidR="00D3645B" w:rsidRPr="008F36A5" w:rsidRDefault="00D3645B" w:rsidP="00D3645B">
            <w:pPr>
              <w:jc w:val="center"/>
              <w:rPr>
                <w:rFonts w:eastAsia="Times New Roman"/>
                <w:kern w:val="0"/>
                <w:sz w:val="18"/>
                <w:szCs w:val="18"/>
                <w:lang w:eastAsia="pt-BR"/>
              </w:rPr>
            </w:pPr>
            <w:r w:rsidRPr="008F36A5">
              <w:rPr>
                <w:sz w:val="18"/>
                <w:szCs w:val="18"/>
              </w:rPr>
              <w:t>12</w:t>
            </w:r>
          </w:p>
        </w:tc>
        <w:tc>
          <w:tcPr>
            <w:tcW w:w="2343" w:type="dxa"/>
            <w:tcBorders>
              <w:top w:val="single" w:sz="4" w:space="0" w:color="auto"/>
              <w:left w:val="nil"/>
              <w:bottom w:val="single" w:sz="4" w:space="0" w:color="auto"/>
              <w:right w:val="single" w:sz="4" w:space="0" w:color="000000"/>
            </w:tcBorders>
            <w:shd w:val="clear" w:color="000000" w:fill="FFFFFF"/>
            <w:vAlign w:val="center"/>
            <w:hideMark/>
          </w:tcPr>
          <w:p w14:paraId="78832709" w14:textId="46FDF7A4" w:rsidR="00D3645B" w:rsidRPr="008F36A5" w:rsidRDefault="00D3645B" w:rsidP="00D3645B">
            <w:pPr>
              <w:jc w:val="center"/>
              <w:rPr>
                <w:rFonts w:eastAsia="Times New Roman"/>
                <w:kern w:val="0"/>
                <w:sz w:val="18"/>
                <w:szCs w:val="18"/>
                <w:lang w:eastAsia="pt-BR"/>
              </w:rPr>
            </w:pPr>
            <w:r w:rsidRPr="008F36A5">
              <w:rPr>
                <w:sz w:val="18"/>
                <w:szCs w:val="18"/>
              </w:rPr>
              <w:t>Eng. Mecânico</w:t>
            </w:r>
          </w:p>
        </w:tc>
        <w:tc>
          <w:tcPr>
            <w:tcW w:w="1268" w:type="dxa"/>
            <w:tcBorders>
              <w:top w:val="nil"/>
              <w:left w:val="nil"/>
              <w:bottom w:val="single" w:sz="4" w:space="0" w:color="auto"/>
              <w:right w:val="single" w:sz="4" w:space="0" w:color="auto"/>
            </w:tcBorders>
            <w:shd w:val="clear" w:color="000000" w:fill="FFFFFF"/>
            <w:vAlign w:val="center"/>
            <w:hideMark/>
          </w:tcPr>
          <w:p w14:paraId="5A7D77BC" w14:textId="0D998C0B" w:rsidR="00D3645B" w:rsidRPr="008F36A5" w:rsidRDefault="00D3645B" w:rsidP="00D3645B">
            <w:pPr>
              <w:jc w:val="center"/>
              <w:rPr>
                <w:rFonts w:eastAsia="Times New Roman"/>
                <w:kern w:val="0"/>
                <w:sz w:val="18"/>
                <w:szCs w:val="18"/>
                <w:lang w:eastAsia="pt-BR"/>
              </w:rPr>
            </w:pPr>
            <w:r w:rsidRPr="008F36A5">
              <w:rPr>
                <w:sz w:val="18"/>
                <w:szCs w:val="18"/>
              </w:rPr>
              <w:t>1</w:t>
            </w:r>
          </w:p>
        </w:tc>
        <w:tc>
          <w:tcPr>
            <w:tcW w:w="1082" w:type="dxa"/>
            <w:tcBorders>
              <w:top w:val="nil"/>
              <w:left w:val="nil"/>
              <w:bottom w:val="single" w:sz="4" w:space="0" w:color="auto"/>
              <w:right w:val="single" w:sz="4" w:space="0" w:color="auto"/>
            </w:tcBorders>
            <w:shd w:val="clear" w:color="auto" w:fill="auto"/>
            <w:vAlign w:val="center"/>
            <w:hideMark/>
          </w:tcPr>
          <w:p w14:paraId="1A673DB1" w14:textId="4080D413" w:rsidR="00D3645B" w:rsidRPr="008F36A5" w:rsidRDefault="00D3645B" w:rsidP="00D3645B">
            <w:pPr>
              <w:jc w:val="center"/>
              <w:rPr>
                <w:rFonts w:eastAsia="Times New Roman"/>
                <w:kern w:val="0"/>
                <w:sz w:val="18"/>
                <w:szCs w:val="18"/>
                <w:lang w:eastAsia="pt-BR"/>
              </w:rPr>
            </w:pPr>
            <w:r w:rsidRPr="008F36A5">
              <w:rPr>
                <w:sz w:val="18"/>
                <w:szCs w:val="18"/>
              </w:rPr>
              <w:t>50,0</w:t>
            </w:r>
            <w:r w:rsidR="00736A4E" w:rsidRPr="008F36A5">
              <w:rPr>
                <w:sz w:val="18"/>
                <w:szCs w:val="18"/>
              </w:rPr>
              <w:t>0</w:t>
            </w:r>
          </w:p>
        </w:tc>
        <w:tc>
          <w:tcPr>
            <w:tcW w:w="1294" w:type="dxa"/>
            <w:tcBorders>
              <w:top w:val="nil"/>
              <w:left w:val="nil"/>
              <w:bottom w:val="single" w:sz="4" w:space="0" w:color="auto"/>
              <w:right w:val="nil"/>
            </w:tcBorders>
            <w:shd w:val="clear" w:color="auto" w:fill="auto"/>
            <w:vAlign w:val="center"/>
            <w:hideMark/>
          </w:tcPr>
          <w:p w14:paraId="05B67357" w14:textId="23A21B6B" w:rsidR="00D3645B" w:rsidRPr="008F36A5" w:rsidRDefault="00D3645B" w:rsidP="00AE00AD">
            <w:pPr>
              <w:jc w:val="center"/>
              <w:rPr>
                <w:rFonts w:eastAsia="Times New Roman"/>
                <w:kern w:val="0"/>
                <w:sz w:val="18"/>
                <w:szCs w:val="18"/>
                <w:lang w:eastAsia="pt-BR"/>
              </w:rPr>
            </w:pPr>
            <w:r w:rsidRPr="008F36A5">
              <w:rPr>
                <w:sz w:val="18"/>
                <w:szCs w:val="18"/>
              </w:rPr>
              <w:t>91,99</w:t>
            </w:r>
          </w:p>
        </w:tc>
        <w:tc>
          <w:tcPr>
            <w:tcW w:w="1447" w:type="dxa"/>
            <w:tcBorders>
              <w:top w:val="nil"/>
              <w:left w:val="single" w:sz="4" w:space="0" w:color="auto"/>
              <w:bottom w:val="single" w:sz="4" w:space="0" w:color="auto"/>
              <w:right w:val="single" w:sz="4" w:space="0" w:color="auto"/>
            </w:tcBorders>
            <w:shd w:val="clear" w:color="auto" w:fill="auto"/>
            <w:vAlign w:val="center"/>
            <w:hideMark/>
          </w:tcPr>
          <w:p w14:paraId="43738162" w14:textId="0934FE24" w:rsidR="00D3645B" w:rsidRPr="008F36A5" w:rsidRDefault="00D3645B" w:rsidP="00AE00AD">
            <w:pPr>
              <w:jc w:val="center"/>
              <w:rPr>
                <w:rFonts w:eastAsia="Times New Roman"/>
                <w:kern w:val="0"/>
                <w:sz w:val="18"/>
                <w:szCs w:val="18"/>
                <w:lang w:eastAsia="pt-BR"/>
              </w:rPr>
            </w:pPr>
            <w:r w:rsidRPr="008F36A5">
              <w:rPr>
                <w:sz w:val="18"/>
                <w:szCs w:val="18"/>
              </w:rPr>
              <w:t>4.599,74</w:t>
            </w:r>
          </w:p>
        </w:tc>
        <w:tc>
          <w:tcPr>
            <w:tcW w:w="2073" w:type="dxa"/>
            <w:tcBorders>
              <w:top w:val="nil"/>
              <w:left w:val="nil"/>
              <w:bottom w:val="single" w:sz="4" w:space="0" w:color="auto"/>
              <w:right w:val="single" w:sz="4" w:space="0" w:color="auto"/>
            </w:tcBorders>
            <w:shd w:val="clear" w:color="auto" w:fill="auto"/>
            <w:vAlign w:val="center"/>
            <w:hideMark/>
          </w:tcPr>
          <w:p w14:paraId="41376FF5" w14:textId="7CA57C69" w:rsidR="00D3645B" w:rsidRPr="008F36A5" w:rsidRDefault="00D3645B" w:rsidP="00AE00AD">
            <w:pPr>
              <w:jc w:val="center"/>
              <w:rPr>
                <w:rFonts w:eastAsia="Times New Roman"/>
                <w:kern w:val="0"/>
                <w:sz w:val="18"/>
                <w:szCs w:val="18"/>
                <w:lang w:eastAsia="pt-BR"/>
              </w:rPr>
            </w:pPr>
            <w:r w:rsidRPr="008F36A5">
              <w:rPr>
                <w:sz w:val="18"/>
                <w:szCs w:val="18"/>
              </w:rPr>
              <w:t>55.196,87</w:t>
            </w:r>
          </w:p>
        </w:tc>
      </w:tr>
      <w:tr w:rsidR="00A74782" w:rsidRPr="00E717F8" w14:paraId="61782CE5" w14:textId="77777777" w:rsidTr="00D47256">
        <w:trPr>
          <w:trHeight w:val="422"/>
        </w:trPr>
        <w:tc>
          <w:tcPr>
            <w:tcW w:w="7987" w:type="dxa"/>
            <w:gridSpan w:val="6"/>
            <w:shd w:val="clear" w:color="auto" w:fill="E7E6E6" w:themeFill="background2"/>
            <w:hideMark/>
          </w:tcPr>
          <w:p w14:paraId="4C7642CC" w14:textId="77777777" w:rsidR="00A74782" w:rsidRPr="00A11956" w:rsidRDefault="00A74782" w:rsidP="00A74782">
            <w:pPr>
              <w:jc w:val="right"/>
              <w:rPr>
                <w:rFonts w:eastAsia="Times New Roman"/>
                <w:kern w:val="0"/>
                <w:sz w:val="18"/>
                <w:szCs w:val="18"/>
                <w:lang w:eastAsia="pt-BR"/>
              </w:rPr>
            </w:pPr>
          </w:p>
          <w:p w14:paraId="11313FD1" w14:textId="563B5FB0" w:rsidR="00A74782" w:rsidRPr="00A11956" w:rsidRDefault="00A74782" w:rsidP="00A74782">
            <w:pPr>
              <w:spacing w:after="240"/>
              <w:jc w:val="right"/>
              <w:rPr>
                <w:rFonts w:eastAsia="Times New Roman"/>
                <w:kern w:val="0"/>
                <w:sz w:val="18"/>
                <w:szCs w:val="18"/>
                <w:lang w:eastAsia="pt-BR"/>
              </w:rPr>
            </w:pPr>
            <w:r w:rsidRPr="00A11956">
              <w:rPr>
                <w:rFonts w:eastAsia="Times New Roman"/>
                <w:kern w:val="0"/>
                <w:sz w:val="18"/>
                <w:szCs w:val="18"/>
                <w:lang w:eastAsia="pt-BR"/>
              </w:rPr>
              <w:t xml:space="preserve">TOTAL ANUAL COM MÃO DE OBRA:    </w:t>
            </w:r>
          </w:p>
        </w:tc>
        <w:tc>
          <w:tcPr>
            <w:tcW w:w="2073" w:type="dxa"/>
            <w:shd w:val="clear" w:color="auto" w:fill="E7E6E6" w:themeFill="background2"/>
            <w:vAlign w:val="center"/>
            <w:hideMark/>
          </w:tcPr>
          <w:p w14:paraId="2969F8BD" w14:textId="740FD91D" w:rsidR="00A74782" w:rsidRPr="005B76D4" w:rsidRDefault="002031A8" w:rsidP="00301A89">
            <w:pPr>
              <w:jc w:val="center"/>
              <w:rPr>
                <w:rFonts w:eastAsia="Times New Roman"/>
                <w:b/>
                <w:bCs/>
                <w:kern w:val="0"/>
                <w:sz w:val="18"/>
                <w:szCs w:val="18"/>
                <w:lang w:eastAsia="pt-BR"/>
              </w:rPr>
            </w:pPr>
            <w:r w:rsidRPr="005B76D4">
              <w:rPr>
                <w:b/>
                <w:bCs/>
                <w:sz w:val="18"/>
                <w:szCs w:val="18"/>
              </w:rPr>
              <w:t>454.308,17</w:t>
            </w:r>
          </w:p>
        </w:tc>
      </w:tr>
    </w:tbl>
    <w:p w14:paraId="3EBC01A9" w14:textId="77777777" w:rsidR="00E717F8" w:rsidRPr="00E22C8D" w:rsidRDefault="00E717F8" w:rsidP="0083136B">
      <w:pPr>
        <w:rPr>
          <w:rFonts w:eastAsia="Times New Roman"/>
          <w:b/>
          <w:bCs/>
          <w:kern w:val="0"/>
          <w:sz w:val="18"/>
          <w:szCs w:val="18"/>
          <w:lang w:val="pt-PT" w:eastAsia="pt-BR"/>
        </w:rPr>
      </w:pPr>
    </w:p>
    <w:p w14:paraId="4B501AE3" w14:textId="77777777" w:rsidR="0083136B" w:rsidRPr="00E22C8D" w:rsidRDefault="0083136B" w:rsidP="0083136B">
      <w:pPr>
        <w:rPr>
          <w:rFonts w:eastAsia="Times New Roman"/>
          <w:b/>
          <w:bCs/>
          <w:kern w:val="0"/>
          <w:sz w:val="18"/>
          <w:szCs w:val="18"/>
          <w:lang w:val="pt-PT" w:eastAsia="pt-BR"/>
        </w:rPr>
      </w:pPr>
      <w:r w:rsidRPr="00E22C8D">
        <w:rPr>
          <w:rFonts w:eastAsia="Times New Roman"/>
          <w:b/>
          <w:bCs/>
          <w:kern w:val="0"/>
          <w:sz w:val="18"/>
          <w:szCs w:val="18"/>
          <w:lang w:val="pt-PT" w:eastAsia="pt-BR"/>
        </w:rPr>
        <w:t>Pesquisa no Sistema SINAPI</w:t>
      </w:r>
    </w:p>
    <w:p w14:paraId="5FFE5884" w14:textId="77777777" w:rsidR="00DA6E6C" w:rsidRDefault="00DA6E6C" w:rsidP="00813A59">
      <w:pPr>
        <w:pStyle w:val="Standard"/>
        <w:rPr>
          <w:lang w:eastAsia="pt-BR"/>
        </w:rPr>
      </w:pPr>
    </w:p>
    <w:tbl>
      <w:tblPr>
        <w:tblW w:w="9923" w:type="dxa"/>
        <w:tblInd w:w="-5" w:type="dxa"/>
        <w:tblLayout w:type="fixed"/>
        <w:tblCellMar>
          <w:left w:w="70" w:type="dxa"/>
          <w:right w:w="70" w:type="dxa"/>
        </w:tblCellMar>
        <w:tblLook w:val="04A0" w:firstRow="1" w:lastRow="0" w:firstColumn="1" w:lastColumn="0" w:noHBand="0" w:noVBand="1"/>
      </w:tblPr>
      <w:tblGrid>
        <w:gridCol w:w="991"/>
        <w:gridCol w:w="4658"/>
        <w:gridCol w:w="730"/>
        <w:gridCol w:w="709"/>
        <w:gridCol w:w="567"/>
        <w:gridCol w:w="1134"/>
        <w:gridCol w:w="1134"/>
      </w:tblGrid>
      <w:tr w:rsidR="00217166" w:rsidRPr="009150CC" w14:paraId="766D2F90" w14:textId="77777777" w:rsidTr="00DC7A93">
        <w:trPr>
          <w:trHeight w:val="20"/>
        </w:trPr>
        <w:tc>
          <w:tcPr>
            <w:tcW w:w="9923" w:type="dxa"/>
            <w:gridSpan w:val="7"/>
            <w:tcBorders>
              <w:top w:val="single" w:sz="4" w:space="0" w:color="auto"/>
              <w:left w:val="single" w:sz="4" w:space="0" w:color="auto"/>
              <w:bottom w:val="single" w:sz="8" w:space="0" w:color="000000"/>
              <w:right w:val="single" w:sz="4" w:space="0" w:color="auto"/>
            </w:tcBorders>
            <w:shd w:val="clear" w:color="auto" w:fill="E7E6E6" w:themeFill="background2"/>
            <w:vAlign w:val="center"/>
            <w:hideMark/>
          </w:tcPr>
          <w:p w14:paraId="590380B3" w14:textId="77777777" w:rsidR="00217166" w:rsidRPr="009150CC" w:rsidRDefault="00217166" w:rsidP="00DB5AF2">
            <w:pPr>
              <w:ind w:hanging="217"/>
              <w:jc w:val="center"/>
              <w:rPr>
                <w:rFonts w:eastAsia="Times New Roman"/>
                <w:kern w:val="0"/>
                <w:sz w:val="18"/>
                <w:szCs w:val="18"/>
                <w:lang w:val="pt-PT" w:eastAsia="pt-BR"/>
              </w:rPr>
            </w:pPr>
            <w:r w:rsidRPr="009150CC">
              <w:rPr>
                <w:rFonts w:eastAsia="Times New Roman"/>
                <w:kern w:val="0"/>
                <w:sz w:val="18"/>
                <w:szCs w:val="18"/>
                <w:lang w:val="pt-PT" w:eastAsia="pt-BR"/>
              </w:rPr>
              <w:t>UNIDADES DO INTERIOR DO RIO DE JANEIRO</w:t>
            </w:r>
          </w:p>
        </w:tc>
      </w:tr>
      <w:tr w:rsidR="00217166" w:rsidRPr="009150CC" w14:paraId="64F71D12" w14:textId="77777777" w:rsidTr="00CA7DB6">
        <w:trPr>
          <w:trHeight w:val="399"/>
        </w:trPr>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68DAA" w14:textId="77777777" w:rsidR="00217166" w:rsidRPr="009150CC" w:rsidRDefault="00217166" w:rsidP="00DB5AF2">
            <w:pPr>
              <w:jc w:val="center"/>
              <w:rPr>
                <w:rFonts w:eastAsia="Times New Roman"/>
                <w:kern w:val="0"/>
                <w:sz w:val="18"/>
                <w:szCs w:val="18"/>
                <w:lang w:val="pt-PT" w:eastAsia="pt-BR"/>
              </w:rPr>
            </w:pPr>
            <w:r w:rsidRPr="009150CC">
              <w:rPr>
                <w:rFonts w:eastAsia="Times New Roman"/>
                <w:kern w:val="0"/>
                <w:sz w:val="18"/>
                <w:szCs w:val="18"/>
                <w:lang w:val="pt-PT" w:eastAsia="pt-BR"/>
              </w:rPr>
              <w:t>Item</w:t>
            </w:r>
          </w:p>
        </w:tc>
        <w:tc>
          <w:tcPr>
            <w:tcW w:w="4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59165" w14:textId="77777777" w:rsidR="00217166" w:rsidRPr="009150CC" w:rsidRDefault="00217166" w:rsidP="00DB5AF2">
            <w:pPr>
              <w:jc w:val="center"/>
              <w:rPr>
                <w:rFonts w:eastAsia="Times New Roman"/>
                <w:kern w:val="0"/>
                <w:sz w:val="18"/>
                <w:szCs w:val="18"/>
                <w:lang w:val="pt-PT" w:eastAsia="pt-BR"/>
              </w:rPr>
            </w:pPr>
            <w:r w:rsidRPr="009150CC">
              <w:rPr>
                <w:rFonts w:eastAsia="Times New Roman"/>
                <w:kern w:val="0"/>
                <w:sz w:val="18"/>
                <w:szCs w:val="18"/>
                <w:lang w:val="pt-PT" w:eastAsia="pt-BR"/>
              </w:rPr>
              <w:t>Descrição/ Especificação</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792FA" w14:textId="77777777" w:rsidR="00217166" w:rsidRPr="00CA7DB6" w:rsidRDefault="00217166" w:rsidP="00DB5AF2">
            <w:pPr>
              <w:jc w:val="center"/>
              <w:rPr>
                <w:rFonts w:eastAsia="Times New Roman"/>
                <w:kern w:val="0"/>
                <w:sz w:val="16"/>
                <w:szCs w:val="16"/>
                <w:lang w:val="pt-PT" w:eastAsia="pt-BR"/>
              </w:rPr>
            </w:pPr>
            <w:r w:rsidRPr="00CA7DB6">
              <w:rPr>
                <w:rFonts w:eastAsia="Times New Roman"/>
                <w:kern w:val="0"/>
                <w:sz w:val="16"/>
                <w:szCs w:val="16"/>
                <w:lang w:val="pt-PT" w:eastAsia="pt-BR"/>
              </w:rPr>
              <w:t>C</w:t>
            </w:r>
            <w:r w:rsidRPr="00CA7DB6">
              <w:rPr>
                <w:rFonts w:eastAsia="Times New Roman"/>
                <w:kern w:val="0"/>
                <w:sz w:val="14"/>
                <w:szCs w:val="14"/>
                <w:lang w:val="pt-PT" w:eastAsia="pt-BR"/>
              </w:rPr>
              <w:t>ATSER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E5F01" w14:textId="77777777" w:rsidR="00217166" w:rsidRPr="00CA7DB6" w:rsidRDefault="00217166" w:rsidP="00DB5AF2">
            <w:pPr>
              <w:jc w:val="center"/>
              <w:rPr>
                <w:rFonts w:eastAsia="Times New Roman"/>
                <w:kern w:val="0"/>
                <w:sz w:val="16"/>
                <w:szCs w:val="16"/>
                <w:lang w:val="pt-PT" w:eastAsia="pt-BR"/>
              </w:rPr>
            </w:pPr>
            <w:r w:rsidRPr="00CA7DB6">
              <w:rPr>
                <w:rFonts w:eastAsia="Times New Roman"/>
                <w:kern w:val="0"/>
                <w:sz w:val="16"/>
                <w:szCs w:val="16"/>
                <w:lang w:val="pt-PT" w:eastAsia="pt-BR"/>
              </w:rPr>
              <w:t>Unid. de Medida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F8F91" w14:textId="77777777" w:rsidR="00217166" w:rsidRPr="00CA7DB6" w:rsidRDefault="00217166" w:rsidP="00DB5AF2">
            <w:pPr>
              <w:jc w:val="center"/>
              <w:rPr>
                <w:rFonts w:eastAsia="Times New Roman"/>
                <w:kern w:val="0"/>
                <w:sz w:val="16"/>
                <w:szCs w:val="16"/>
                <w:lang w:val="pt-PT" w:eastAsia="pt-BR"/>
              </w:rPr>
            </w:pPr>
            <w:r w:rsidRPr="00CA7DB6">
              <w:rPr>
                <w:rFonts w:eastAsia="Times New Roman"/>
                <w:kern w:val="0"/>
                <w:sz w:val="16"/>
                <w:szCs w:val="16"/>
                <w:lang w:val="pt-PT" w:eastAsia="pt-BR"/>
              </w:rPr>
              <w:t>QTD</w:t>
            </w:r>
          </w:p>
        </w:tc>
        <w:tc>
          <w:tcPr>
            <w:tcW w:w="1134" w:type="dxa"/>
            <w:tcBorders>
              <w:top w:val="nil"/>
              <w:left w:val="single" w:sz="4" w:space="0" w:color="auto"/>
              <w:bottom w:val="single" w:sz="4" w:space="0" w:color="auto"/>
              <w:right w:val="single" w:sz="8" w:space="0" w:color="000000"/>
            </w:tcBorders>
            <w:shd w:val="clear" w:color="auto" w:fill="auto"/>
            <w:vAlign w:val="center"/>
            <w:hideMark/>
          </w:tcPr>
          <w:p w14:paraId="04737E3A" w14:textId="77777777" w:rsidR="00217166" w:rsidRPr="00CA7DB6" w:rsidRDefault="00217166" w:rsidP="00DB5AF2">
            <w:pPr>
              <w:jc w:val="center"/>
              <w:rPr>
                <w:rFonts w:eastAsia="Times New Roman"/>
                <w:kern w:val="0"/>
                <w:sz w:val="16"/>
                <w:szCs w:val="16"/>
                <w:lang w:val="pt-PT" w:eastAsia="pt-BR"/>
              </w:rPr>
            </w:pPr>
            <w:r w:rsidRPr="00CA7DB6">
              <w:rPr>
                <w:rFonts w:eastAsia="Times New Roman"/>
                <w:kern w:val="0"/>
                <w:sz w:val="16"/>
                <w:szCs w:val="16"/>
                <w:lang w:val="pt-PT" w:eastAsia="pt-BR"/>
              </w:rPr>
              <w:t>Valor Mensal</w:t>
            </w:r>
          </w:p>
        </w:tc>
        <w:tc>
          <w:tcPr>
            <w:tcW w:w="1134" w:type="dxa"/>
            <w:tcBorders>
              <w:top w:val="nil"/>
              <w:left w:val="nil"/>
              <w:bottom w:val="single" w:sz="4" w:space="0" w:color="auto"/>
              <w:right w:val="single" w:sz="4" w:space="0" w:color="auto"/>
            </w:tcBorders>
            <w:shd w:val="clear" w:color="auto" w:fill="auto"/>
            <w:vAlign w:val="center"/>
            <w:hideMark/>
          </w:tcPr>
          <w:p w14:paraId="5DBE34A9" w14:textId="77777777" w:rsidR="00217166" w:rsidRPr="00CA7DB6" w:rsidRDefault="00217166" w:rsidP="00DB5AF2">
            <w:pPr>
              <w:jc w:val="center"/>
              <w:rPr>
                <w:rFonts w:eastAsia="Times New Roman"/>
                <w:kern w:val="0"/>
                <w:sz w:val="16"/>
                <w:szCs w:val="16"/>
                <w:lang w:val="pt-PT" w:eastAsia="pt-BR"/>
              </w:rPr>
            </w:pPr>
            <w:r w:rsidRPr="00CA7DB6">
              <w:rPr>
                <w:rFonts w:eastAsia="Times New Roman"/>
                <w:kern w:val="0"/>
                <w:sz w:val="16"/>
                <w:szCs w:val="16"/>
                <w:lang w:val="pt-PT" w:eastAsia="pt-BR"/>
              </w:rPr>
              <w:t>Valor Total</w:t>
            </w:r>
          </w:p>
        </w:tc>
      </w:tr>
      <w:tr w:rsidR="00217166" w:rsidRPr="009150CC" w14:paraId="1193C8A9" w14:textId="77777777" w:rsidTr="000577EC">
        <w:trPr>
          <w:trHeight w:val="20"/>
        </w:trPr>
        <w:tc>
          <w:tcPr>
            <w:tcW w:w="991" w:type="dxa"/>
            <w:vMerge w:val="restart"/>
            <w:tcBorders>
              <w:top w:val="single" w:sz="4" w:space="0" w:color="auto"/>
              <w:left w:val="single" w:sz="4" w:space="0" w:color="auto"/>
              <w:bottom w:val="single" w:sz="8" w:space="0" w:color="000000"/>
              <w:right w:val="single" w:sz="8" w:space="0" w:color="auto"/>
            </w:tcBorders>
            <w:vAlign w:val="center"/>
            <w:hideMark/>
          </w:tcPr>
          <w:p w14:paraId="539AA285" w14:textId="47493D14" w:rsidR="00217166" w:rsidRPr="009150CC" w:rsidRDefault="00847D7F" w:rsidP="000577EC">
            <w:pPr>
              <w:jc w:val="center"/>
              <w:rPr>
                <w:rFonts w:eastAsia="Times New Roman"/>
                <w:kern w:val="0"/>
                <w:sz w:val="18"/>
                <w:szCs w:val="18"/>
                <w:lang w:val="pt-PT" w:eastAsia="pt-BR"/>
              </w:rPr>
            </w:pPr>
            <w:r>
              <w:rPr>
                <w:rFonts w:eastAsia="Times New Roman"/>
                <w:kern w:val="0"/>
                <w:sz w:val="18"/>
                <w:szCs w:val="18"/>
                <w:lang w:val="pt-PT" w:eastAsia="pt-BR"/>
              </w:rPr>
              <w:t>1</w:t>
            </w:r>
          </w:p>
        </w:tc>
        <w:tc>
          <w:tcPr>
            <w:tcW w:w="4658" w:type="dxa"/>
            <w:tcBorders>
              <w:top w:val="single" w:sz="4" w:space="0" w:color="auto"/>
              <w:left w:val="nil"/>
              <w:bottom w:val="single" w:sz="8" w:space="0" w:color="auto"/>
              <w:right w:val="nil"/>
            </w:tcBorders>
            <w:shd w:val="clear" w:color="auto" w:fill="auto"/>
            <w:vAlign w:val="center"/>
            <w:hideMark/>
          </w:tcPr>
          <w:p w14:paraId="6E59A394" w14:textId="2C2769AF" w:rsidR="00217166" w:rsidRPr="009150CC" w:rsidRDefault="00847D7F" w:rsidP="00DB5AF2">
            <w:pPr>
              <w:rPr>
                <w:rFonts w:eastAsia="Times New Roman"/>
                <w:kern w:val="0"/>
                <w:sz w:val="18"/>
                <w:szCs w:val="18"/>
                <w:lang w:val="pt-PT" w:eastAsia="pt-BR"/>
              </w:rPr>
            </w:pPr>
            <w:r>
              <w:rPr>
                <w:rFonts w:eastAsia="Times New Roman"/>
                <w:color w:val="auto"/>
                <w:kern w:val="0"/>
                <w:sz w:val="18"/>
                <w:szCs w:val="18"/>
                <w:lang w:eastAsia="pt-BR"/>
              </w:rPr>
              <w:t>Valor máximo para f</w:t>
            </w:r>
            <w:r w:rsidR="00217166" w:rsidRPr="008E3165">
              <w:rPr>
                <w:rFonts w:eastAsia="Times New Roman"/>
                <w:color w:val="auto"/>
                <w:kern w:val="0"/>
                <w:sz w:val="18"/>
                <w:szCs w:val="18"/>
                <w:lang w:eastAsia="pt-BR"/>
              </w:rPr>
              <w:t>ornecimento de equipamentos, peças e</w:t>
            </w:r>
            <w:r w:rsidR="00217166">
              <w:rPr>
                <w:rFonts w:eastAsia="Times New Roman"/>
                <w:color w:val="auto"/>
                <w:kern w:val="0"/>
                <w:sz w:val="18"/>
                <w:szCs w:val="18"/>
                <w:lang w:eastAsia="pt-BR"/>
              </w:rPr>
              <w:t xml:space="preserve"> </w:t>
            </w:r>
            <w:r w:rsidR="00217166" w:rsidRPr="008E3165">
              <w:rPr>
                <w:rFonts w:eastAsia="Times New Roman"/>
                <w:color w:val="auto"/>
                <w:kern w:val="0"/>
                <w:sz w:val="18"/>
                <w:szCs w:val="18"/>
                <w:lang w:eastAsia="pt-BR"/>
              </w:rPr>
              <w:t>materiais para Manutenção Predial eventual,</w:t>
            </w:r>
            <w:r w:rsidR="00217166">
              <w:rPr>
                <w:rFonts w:eastAsia="Times New Roman"/>
                <w:color w:val="auto"/>
                <w:kern w:val="0"/>
                <w:sz w:val="18"/>
                <w:szCs w:val="18"/>
                <w:lang w:eastAsia="pt-BR"/>
              </w:rPr>
              <w:t xml:space="preserve"> </w:t>
            </w:r>
            <w:r w:rsidR="00217166" w:rsidRPr="008E3165">
              <w:rPr>
                <w:rFonts w:eastAsia="Times New Roman"/>
                <w:color w:val="auto"/>
                <w:kern w:val="0"/>
                <w:sz w:val="18"/>
                <w:szCs w:val="18"/>
                <w:lang w:eastAsia="pt-BR"/>
              </w:rPr>
              <w:t>conforme Tabela SINAPI (sob demanda).</w:t>
            </w:r>
          </w:p>
        </w:tc>
        <w:tc>
          <w:tcPr>
            <w:tcW w:w="730" w:type="dxa"/>
            <w:vMerge w:val="restart"/>
            <w:tcBorders>
              <w:top w:val="single" w:sz="4" w:space="0" w:color="auto"/>
              <w:left w:val="single" w:sz="8" w:space="0" w:color="auto"/>
              <w:bottom w:val="single" w:sz="8" w:space="0" w:color="000000"/>
              <w:right w:val="single" w:sz="8" w:space="0" w:color="auto"/>
            </w:tcBorders>
            <w:vAlign w:val="center"/>
            <w:hideMark/>
          </w:tcPr>
          <w:p w14:paraId="7FE547BE" w14:textId="07FEC9F0" w:rsidR="00217166" w:rsidRPr="009150CC" w:rsidRDefault="00847D7F" w:rsidP="00847D7F">
            <w:pPr>
              <w:jc w:val="center"/>
              <w:rPr>
                <w:rFonts w:eastAsia="Times New Roman"/>
                <w:kern w:val="0"/>
                <w:sz w:val="18"/>
                <w:szCs w:val="18"/>
                <w:lang w:val="pt-PT" w:eastAsia="pt-BR"/>
              </w:rPr>
            </w:pPr>
            <w:r w:rsidRPr="00023790">
              <w:rPr>
                <w:rFonts w:eastAsia="Times New Roman"/>
                <w:kern w:val="0"/>
                <w:sz w:val="18"/>
                <w:szCs w:val="18"/>
                <w:lang w:val="pt-PT" w:eastAsia="pt-BR"/>
              </w:rPr>
              <w:t>1627</w:t>
            </w:r>
          </w:p>
        </w:tc>
        <w:tc>
          <w:tcPr>
            <w:tcW w:w="709" w:type="dxa"/>
            <w:vMerge w:val="restart"/>
            <w:tcBorders>
              <w:top w:val="single" w:sz="4" w:space="0" w:color="auto"/>
              <w:left w:val="single" w:sz="8" w:space="0" w:color="auto"/>
              <w:bottom w:val="single" w:sz="8" w:space="0" w:color="000000"/>
              <w:right w:val="single" w:sz="8" w:space="0" w:color="auto"/>
            </w:tcBorders>
            <w:vAlign w:val="center"/>
            <w:hideMark/>
          </w:tcPr>
          <w:p w14:paraId="19FE4248" w14:textId="15B64048" w:rsidR="00217166" w:rsidRPr="00550FB4" w:rsidRDefault="00D65742" w:rsidP="00347756">
            <w:pPr>
              <w:jc w:val="center"/>
              <w:rPr>
                <w:rFonts w:eastAsia="Times New Roman"/>
                <w:kern w:val="0"/>
                <w:sz w:val="16"/>
                <w:szCs w:val="16"/>
                <w:lang w:val="pt-PT" w:eastAsia="pt-BR"/>
              </w:rPr>
            </w:pPr>
            <w:r w:rsidRPr="00550FB4">
              <w:rPr>
                <w:rFonts w:eastAsia="Times New Roman"/>
                <w:kern w:val="0"/>
                <w:sz w:val="16"/>
                <w:szCs w:val="16"/>
                <w:lang w:val="pt-PT" w:eastAsia="pt-BR"/>
              </w:rPr>
              <w:t>Unidade</w:t>
            </w:r>
          </w:p>
        </w:tc>
        <w:tc>
          <w:tcPr>
            <w:tcW w:w="567" w:type="dxa"/>
            <w:vMerge w:val="restart"/>
            <w:tcBorders>
              <w:top w:val="single" w:sz="4" w:space="0" w:color="auto"/>
              <w:left w:val="single" w:sz="8" w:space="0" w:color="auto"/>
              <w:bottom w:val="single" w:sz="8" w:space="0" w:color="000000"/>
              <w:right w:val="single" w:sz="8" w:space="0" w:color="auto"/>
            </w:tcBorders>
            <w:vAlign w:val="center"/>
            <w:hideMark/>
          </w:tcPr>
          <w:p w14:paraId="4A417A2E" w14:textId="17E1F61D" w:rsidR="00217166" w:rsidRPr="009150CC" w:rsidRDefault="00847D7F" w:rsidP="00270748">
            <w:pPr>
              <w:jc w:val="center"/>
              <w:rPr>
                <w:rFonts w:eastAsia="Times New Roman"/>
                <w:kern w:val="0"/>
                <w:sz w:val="18"/>
                <w:szCs w:val="18"/>
                <w:lang w:val="pt-PT" w:eastAsia="pt-BR"/>
              </w:rPr>
            </w:pPr>
            <w:r>
              <w:rPr>
                <w:rFonts w:eastAsia="Times New Roman"/>
                <w:kern w:val="0"/>
                <w:sz w:val="18"/>
                <w:szCs w:val="18"/>
                <w:lang w:val="pt-PT" w:eastAsia="pt-BR"/>
              </w:rPr>
              <w:t>1</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4CF90F20" w14:textId="2F8E4278" w:rsidR="00217166" w:rsidRPr="005F5456" w:rsidRDefault="00217166" w:rsidP="00DB5AF2">
            <w:pPr>
              <w:rPr>
                <w:rFonts w:eastAsia="Times New Roman"/>
                <w:kern w:val="0"/>
                <w:sz w:val="16"/>
                <w:szCs w:val="16"/>
                <w:lang w:val="pt-PT" w:eastAsia="pt-BR"/>
              </w:rPr>
            </w:pPr>
            <w:r w:rsidRPr="005F5456">
              <w:rPr>
                <w:rFonts w:eastAsia="Times New Roman"/>
                <w:kern w:val="0"/>
                <w:sz w:val="16"/>
                <w:szCs w:val="16"/>
                <w:lang w:val="pt-PT" w:eastAsia="pt-BR"/>
              </w:rPr>
              <w:t xml:space="preserve">R$ </w:t>
            </w:r>
            <w:r w:rsidR="00697DFB" w:rsidRPr="005F5456">
              <w:rPr>
                <w:rFonts w:eastAsia="Times New Roman"/>
                <w:kern w:val="0"/>
                <w:sz w:val="16"/>
                <w:szCs w:val="16"/>
                <w:lang w:val="pt-PT" w:eastAsia="pt-BR"/>
              </w:rPr>
              <w:t>15.000,00</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14:paraId="09C6255B" w14:textId="6EFD6093" w:rsidR="00217166" w:rsidRPr="005F5456" w:rsidRDefault="00217166" w:rsidP="00DB5AF2">
            <w:pPr>
              <w:rPr>
                <w:rFonts w:eastAsia="Times New Roman"/>
                <w:kern w:val="0"/>
                <w:sz w:val="16"/>
                <w:szCs w:val="16"/>
                <w:lang w:val="pt-PT" w:eastAsia="pt-BR"/>
              </w:rPr>
            </w:pPr>
            <w:r w:rsidRPr="005F5456">
              <w:rPr>
                <w:rFonts w:eastAsia="Times New Roman"/>
                <w:kern w:val="0"/>
                <w:sz w:val="16"/>
                <w:szCs w:val="16"/>
                <w:lang w:val="pt-PT" w:eastAsia="pt-BR"/>
              </w:rPr>
              <w:t xml:space="preserve">R$ </w:t>
            </w:r>
            <w:r w:rsidR="00697DFB" w:rsidRPr="005F5456">
              <w:rPr>
                <w:rFonts w:eastAsia="Times New Roman"/>
                <w:kern w:val="0"/>
                <w:sz w:val="16"/>
                <w:szCs w:val="16"/>
                <w:lang w:val="pt-PT" w:eastAsia="pt-BR"/>
              </w:rPr>
              <w:t>180.000</w:t>
            </w:r>
            <w:r w:rsidRPr="005F5456">
              <w:rPr>
                <w:rFonts w:eastAsia="Times New Roman"/>
                <w:kern w:val="0"/>
                <w:sz w:val="16"/>
                <w:szCs w:val="16"/>
                <w:lang w:val="pt-PT" w:eastAsia="pt-BR"/>
              </w:rPr>
              <w:t>,00</w:t>
            </w:r>
          </w:p>
        </w:tc>
      </w:tr>
      <w:tr w:rsidR="00217166" w:rsidRPr="009150CC" w14:paraId="0F69508F" w14:textId="77777777" w:rsidTr="00CA7DB6">
        <w:trPr>
          <w:trHeight w:val="20"/>
        </w:trPr>
        <w:tc>
          <w:tcPr>
            <w:tcW w:w="991" w:type="dxa"/>
            <w:vMerge/>
            <w:tcBorders>
              <w:top w:val="single" w:sz="8" w:space="0" w:color="auto"/>
              <w:left w:val="single" w:sz="4" w:space="0" w:color="auto"/>
              <w:bottom w:val="single" w:sz="8" w:space="0" w:color="000000"/>
              <w:right w:val="single" w:sz="8" w:space="0" w:color="auto"/>
            </w:tcBorders>
            <w:vAlign w:val="center"/>
            <w:hideMark/>
          </w:tcPr>
          <w:p w14:paraId="6D85C280" w14:textId="77777777" w:rsidR="00217166" w:rsidRPr="009150CC" w:rsidRDefault="00217166" w:rsidP="00DB5AF2">
            <w:pPr>
              <w:ind w:hanging="217"/>
              <w:jc w:val="right"/>
              <w:rPr>
                <w:rFonts w:eastAsia="Times New Roman"/>
                <w:kern w:val="0"/>
                <w:sz w:val="18"/>
                <w:szCs w:val="18"/>
                <w:lang w:val="pt-PT" w:eastAsia="pt-BR"/>
              </w:rPr>
            </w:pPr>
          </w:p>
        </w:tc>
        <w:tc>
          <w:tcPr>
            <w:tcW w:w="4658" w:type="dxa"/>
            <w:tcBorders>
              <w:top w:val="nil"/>
              <w:left w:val="nil"/>
              <w:bottom w:val="single" w:sz="8" w:space="0" w:color="auto"/>
              <w:right w:val="nil"/>
            </w:tcBorders>
            <w:shd w:val="clear" w:color="auto" w:fill="FFFFFF" w:themeFill="background1"/>
            <w:vAlign w:val="center"/>
            <w:hideMark/>
          </w:tcPr>
          <w:p w14:paraId="3F8390CD" w14:textId="72B309BD" w:rsidR="00217166" w:rsidRPr="001B2C0D" w:rsidRDefault="00217166" w:rsidP="00DB5AF2">
            <w:pPr>
              <w:rPr>
                <w:rFonts w:eastAsia="Times New Roman"/>
                <w:kern w:val="0"/>
                <w:sz w:val="18"/>
                <w:szCs w:val="18"/>
                <w:lang w:val="pt-PT" w:eastAsia="pt-BR"/>
              </w:rPr>
            </w:pPr>
            <w:r w:rsidRPr="001B2C0D">
              <w:rPr>
                <w:rFonts w:eastAsia="Times New Roman"/>
                <w:color w:val="auto"/>
                <w:kern w:val="0"/>
                <w:sz w:val="18"/>
                <w:szCs w:val="18"/>
                <w:lang w:eastAsia="pt-BR"/>
              </w:rPr>
              <w:t xml:space="preserve">Acréscimo de </w:t>
            </w:r>
            <w:r w:rsidR="00266E3C" w:rsidRPr="001B2C0D">
              <w:rPr>
                <w:rFonts w:eastAsia="Times New Roman"/>
                <w:color w:val="auto"/>
                <w:kern w:val="0"/>
                <w:sz w:val="18"/>
                <w:szCs w:val="18"/>
                <w:lang w:eastAsia="pt-BR"/>
              </w:rPr>
              <w:t>14,02</w:t>
            </w:r>
            <w:r w:rsidRPr="001B2C0D">
              <w:rPr>
                <w:rFonts w:eastAsia="Times New Roman"/>
                <w:color w:val="auto"/>
                <w:kern w:val="0"/>
                <w:sz w:val="18"/>
                <w:szCs w:val="18"/>
                <w:lang w:eastAsia="pt-BR"/>
              </w:rPr>
              <w:t xml:space="preserve"> % correspondente ao BDI diferenciado para fornecimento de equipamentos, peças e materiais para manutenção predial eventual (sob demanda)</w:t>
            </w:r>
            <w:r w:rsidRPr="001B2C0D">
              <w:rPr>
                <w:rFonts w:eastAsia="Times New Roman"/>
                <w:kern w:val="0"/>
                <w:sz w:val="18"/>
                <w:szCs w:val="18"/>
                <w:lang w:eastAsia="pt-BR"/>
              </w:rPr>
              <w:t>.</w:t>
            </w:r>
          </w:p>
        </w:tc>
        <w:tc>
          <w:tcPr>
            <w:tcW w:w="730" w:type="dxa"/>
            <w:vMerge/>
            <w:tcBorders>
              <w:top w:val="single" w:sz="8" w:space="0" w:color="auto"/>
              <w:left w:val="single" w:sz="8" w:space="0" w:color="auto"/>
              <w:bottom w:val="single" w:sz="8" w:space="0" w:color="000000"/>
              <w:right w:val="single" w:sz="8" w:space="0" w:color="auto"/>
            </w:tcBorders>
            <w:vAlign w:val="center"/>
            <w:hideMark/>
          </w:tcPr>
          <w:p w14:paraId="3556DC52" w14:textId="77777777" w:rsidR="00217166" w:rsidRPr="009150CC" w:rsidRDefault="00217166" w:rsidP="00DB5AF2">
            <w:pPr>
              <w:ind w:hanging="217"/>
              <w:rPr>
                <w:rFonts w:eastAsia="Times New Roman"/>
                <w:kern w:val="0"/>
                <w:sz w:val="18"/>
                <w:szCs w:val="18"/>
                <w:lang w:val="pt-PT" w:eastAsia="pt-BR"/>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604EF314" w14:textId="77777777" w:rsidR="00217166" w:rsidRPr="009150CC" w:rsidRDefault="00217166" w:rsidP="00DB5AF2">
            <w:pPr>
              <w:ind w:hanging="217"/>
              <w:rPr>
                <w:rFonts w:eastAsia="Times New Roman"/>
                <w:kern w:val="0"/>
                <w:sz w:val="18"/>
                <w:szCs w:val="18"/>
                <w:lang w:val="pt-PT" w:eastAsia="pt-BR"/>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4FD0366F" w14:textId="77777777" w:rsidR="00217166" w:rsidRPr="009150CC" w:rsidRDefault="00217166" w:rsidP="00DB5AF2">
            <w:pPr>
              <w:ind w:hanging="217"/>
              <w:rPr>
                <w:rFonts w:eastAsia="Times New Roman"/>
                <w:kern w:val="0"/>
                <w:sz w:val="18"/>
                <w:szCs w:val="18"/>
                <w:lang w:val="pt-PT" w:eastAsia="pt-BR"/>
              </w:rPr>
            </w:pPr>
          </w:p>
        </w:tc>
        <w:tc>
          <w:tcPr>
            <w:tcW w:w="1134" w:type="dxa"/>
            <w:tcBorders>
              <w:top w:val="nil"/>
              <w:left w:val="nil"/>
              <w:bottom w:val="single" w:sz="8" w:space="0" w:color="auto"/>
              <w:right w:val="single" w:sz="8" w:space="0" w:color="auto"/>
            </w:tcBorders>
            <w:shd w:val="clear" w:color="auto" w:fill="auto"/>
            <w:vAlign w:val="center"/>
            <w:hideMark/>
          </w:tcPr>
          <w:p w14:paraId="01C516F2" w14:textId="748176C6" w:rsidR="00217166" w:rsidRPr="005F5456" w:rsidRDefault="00217166" w:rsidP="00DB5AF2">
            <w:pPr>
              <w:rPr>
                <w:rFonts w:eastAsia="Times New Roman"/>
                <w:kern w:val="0"/>
                <w:sz w:val="16"/>
                <w:szCs w:val="16"/>
                <w:lang w:val="pt-PT" w:eastAsia="pt-BR"/>
              </w:rPr>
            </w:pPr>
            <w:r w:rsidRPr="005F5456">
              <w:rPr>
                <w:rFonts w:eastAsia="Times New Roman"/>
                <w:kern w:val="0"/>
                <w:sz w:val="16"/>
                <w:szCs w:val="16"/>
                <w:lang w:val="pt-PT" w:eastAsia="pt-BR"/>
              </w:rPr>
              <w:t xml:space="preserve">R$ </w:t>
            </w:r>
            <w:r w:rsidR="00266E3C" w:rsidRPr="005F5456">
              <w:rPr>
                <w:rFonts w:eastAsia="Times New Roman"/>
                <w:kern w:val="0"/>
                <w:sz w:val="16"/>
                <w:szCs w:val="16"/>
                <w:lang w:val="pt-PT" w:eastAsia="pt-BR"/>
              </w:rPr>
              <w:t>2.103</w:t>
            </w:r>
            <w:r w:rsidRPr="005F5456">
              <w:rPr>
                <w:rFonts w:eastAsia="Times New Roman"/>
                <w:kern w:val="0"/>
                <w:sz w:val="16"/>
                <w:szCs w:val="16"/>
                <w:lang w:val="pt-PT" w:eastAsia="pt-BR"/>
              </w:rPr>
              <w:t>,00</w:t>
            </w:r>
          </w:p>
        </w:tc>
        <w:tc>
          <w:tcPr>
            <w:tcW w:w="1134" w:type="dxa"/>
            <w:tcBorders>
              <w:top w:val="nil"/>
              <w:left w:val="nil"/>
              <w:bottom w:val="single" w:sz="8" w:space="0" w:color="auto"/>
              <w:right w:val="single" w:sz="4" w:space="0" w:color="auto"/>
            </w:tcBorders>
            <w:shd w:val="clear" w:color="auto" w:fill="auto"/>
            <w:vAlign w:val="center"/>
            <w:hideMark/>
          </w:tcPr>
          <w:p w14:paraId="010DF47F" w14:textId="25F94F83" w:rsidR="00217166" w:rsidRPr="005F5456" w:rsidRDefault="00217166" w:rsidP="00DB5AF2">
            <w:pPr>
              <w:rPr>
                <w:rFonts w:eastAsia="Times New Roman"/>
                <w:kern w:val="0"/>
                <w:sz w:val="16"/>
                <w:szCs w:val="16"/>
                <w:lang w:val="pt-PT" w:eastAsia="pt-BR"/>
              </w:rPr>
            </w:pPr>
            <w:r w:rsidRPr="005F5456">
              <w:rPr>
                <w:rFonts w:eastAsia="Times New Roman"/>
                <w:kern w:val="0"/>
                <w:sz w:val="16"/>
                <w:szCs w:val="16"/>
                <w:lang w:val="pt-PT" w:eastAsia="pt-BR"/>
              </w:rPr>
              <w:t xml:space="preserve">R$ </w:t>
            </w:r>
            <w:r w:rsidR="00266E3C" w:rsidRPr="005F5456">
              <w:rPr>
                <w:rFonts w:eastAsia="Times New Roman"/>
                <w:kern w:val="0"/>
                <w:sz w:val="16"/>
                <w:szCs w:val="16"/>
                <w:lang w:val="pt-PT" w:eastAsia="pt-BR"/>
              </w:rPr>
              <w:t>25.236</w:t>
            </w:r>
            <w:r w:rsidRPr="005F5456">
              <w:rPr>
                <w:rFonts w:eastAsia="Times New Roman"/>
                <w:kern w:val="0"/>
                <w:sz w:val="16"/>
                <w:szCs w:val="16"/>
                <w:lang w:val="pt-PT" w:eastAsia="pt-BR"/>
              </w:rPr>
              <w:t>,00</w:t>
            </w:r>
          </w:p>
        </w:tc>
      </w:tr>
      <w:tr w:rsidR="00217166" w:rsidRPr="009150CC" w14:paraId="54A6794F" w14:textId="77777777" w:rsidTr="00CA7DB6">
        <w:trPr>
          <w:trHeight w:val="20"/>
        </w:trPr>
        <w:tc>
          <w:tcPr>
            <w:tcW w:w="7655" w:type="dxa"/>
            <w:gridSpan w:val="5"/>
            <w:tcBorders>
              <w:top w:val="nil"/>
              <w:left w:val="single" w:sz="4" w:space="0" w:color="auto"/>
              <w:bottom w:val="single" w:sz="4" w:space="0" w:color="auto"/>
              <w:right w:val="single" w:sz="8" w:space="0" w:color="000000"/>
            </w:tcBorders>
            <w:shd w:val="clear" w:color="auto" w:fill="auto"/>
            <w:vAlign w:val="center"/>
            <w:hideMark/>
          </w:tcPr>
          <w:p w14:paraId="56442CB3" w14:textId="77777777" w:rsidR="00217166" w:rsidRPr="001B2C0D" w:rsidRDefault="00217166" w:rsidP="00DB5AF2">
            <w:pPr>
              <w:ind w:hanging="217"/>
              <w:jc w:val="center"/>
              <w:rPr>
                <w:rFonts w:eastAsia="Times New Roman"/>
                <w:kern w:val="0"/>
                <w:sz w:val="18"/>
                <w:szCs w:val="18"/>
                <w:lang w:val="pt-PT" w:eastAsia="pt-BR"/>
              </w:rPr>
            </w:pPr>
            <w:r w:rsidRPr="001B2C0D">
              <w:rPr>
                <w:rFonts w:eastAsia="Times New Roman"/>
                <w:kern w:val="0"/>
                <w:sz w:val="18"/>
                <w:szCs w:val="18"/>
                <w:lang w:val="pt-PT" w:eastAsia="pt-BR"/>
              </w:rPr>
              <w:t xml:space="preserve">VALOR TOTAL ESTIMADO </w:t>
            </w:r>
          </w:p>
        </w:tc>
        <w:tc>
          <w:tcPr>
            <w:tcW w:w="1134" w:type="dxa"/>
            <w:tcBorders>
              <w:top w:val="nil"/>
              <w:left w:val="nil"/>
              <w:bottom w:val="single" w:sz="4" w:space="0" w:color="auto"/>
              <w:right w:val="single" w:sz="8" w:space="0" w:color="000000"/>
            </w:tcBorders>
            <w:shd w:val="clear" w:color="auto" w:fill="auto"/>
            <w:vAlign w:val="center"/>
            <w:hideMark/>
          </w:tcPr>
          <w:p w14:paraId="1073A2EE" w14:textId="434F7FF4" w:rsidR="00217166" w:rsidRPr="005F5456" w:rsidRDefault="00217166" w:rsidP="00DB5AF2">
            <w:pPr>
              <w:rPr>
                <w:rFonts w:eastAsia="Times New Roman"/>
                <w:kern w:val="0"/>
                <w:sz w:val="16"/>
                <w:szCs w:val="16"/>
                <w:lang w:val="pt-PT" w:eastAsia="pt-BR"/>
              </w:rPr>
            </w:pPr>
            <w:r w:rsidRPr="005F5456">
              <w:rPr>
                <w:rFonts w:eastAsia="Times New Roman"/>
                <w:kern w:val="0"/>
                <w:sz w:val="16"/>
                <w:szCs w:val="16"/>
                <w:lang w:val="pt-PT" w:eastAsia="pt-BR"/>
              </w:rPr>
              <w:t xml:space="preserve">R$ </w:t>
            </w:r>
            <w:r w:rsidR="00FA7508" w:rsidRPr="005F5456">
              <w:rPr>
                <w:rFonts w:eastAsia="Times New Roman"/>
                <w:kern w:val="0"/>
                <w:sz w:val="16"/>
                <w:szCs w:val="16"/>
                <w:lang w:val="pt-PT" w:eastAsia="pt-BR"/>
              </w:rPr>
              <w:t>17.103,00</w:t>
            </w:r>
          </w:p>
        </w:tc>
        <w:tc>
          <w:tcPr>
            <w:tcW w:w="1134" w:type="dxa"/>
            <w:tcBorders>
              <w:top w:val="nil"/>
              <w:left w:val="nil"/>
              <w:bottom w:val="single" w:sz="4" w:space="0" w:color="auto"/>
              <w:right w:val="single" w:sz="4" w:space="0" w:color="auto"/>
            </w:tcBorders>
            <w:shd w:val="clear" w:color="auto" w:fill="auto"/>
            <w:vAlign w:val="center"/>
            <w:hideMark/>
          </w:tcPr>
          <w:p w14:paraId="3F3E5097" w14:textId="50BB893F" w:rsidR="00217166" w:rsidRPr="006D5EAB" w:rsidRDefault="00217166" w:rsidP="00DB5AF2">
            <w:pPr>
              <w:rPr>
                <w:rFonts w:eastAsia="Times New Roman"/>
                <w:b/>
                <w:bCs/>
                <w:kern w:val="0"/>
                <w:sz w:val="16"/>
                <w:szCs w:val="16"/>
                <w:lang w:val="pt-PT" w:eastAsia="pt-BR"/>
              </w:rPr>
            </w:pPr>
            <w:r w:rsidRPr="006D5EAB">
              <w:rPr>
                <w:rFonts w:eastAsia="Times New Roman"/>
                <w:b/>
                <w:bCs/>
                <w:kern w:val="0"/>
                <w:sz w:val="16"/>
                <w:szCs w:val="16"/>
                <w:lang w:val="pt-PT" w:eastAsia="pt-BR"/>
              </w:rPr>
              <w:t xml:space="preserve">R$ </w:t>
            </w:r>
            <w:r w:rsidR="00FA7508" w:rsidRPr="006D5EAB">
              <w:rPr>
                <w:rFonts w:eastAsia="Times New Roman"/>
                <w:b/>
                <w:bCs/>
                <w:kern w:val="0"/>
                <w:sz w:val="16"/>
                <w:szCs w:val="16"/>
                <w:lang w:val="pt-PT" w:eastAsia="pt-BR"/>
              </w:rPr>
              <w:t>205.236,00</w:t>
            </w:r>
          </w:p>
        </w:tc>
      </w:tr>
    </w:tbl>
    <w:p w14:paraId="6B1E4A13" w14:textId="77777777" w:rsidR="00DA6E6C" w:rsidRPr="00813A59" w:rsidRDefault="00DA6E6C" w:rsidP="00813A59">
      <w:pPr>
        <w:pStyle w:val="Standard"/>
        <w:rPr>
          <w:lang w:eastAsia="pt-BR"/>
        </w:rPr>
      </w:pPr>
    </w:p>
    <w:p w14:paraId="1B24DA94" w14:textId="525A7211" w:rsidR="005A42C1" w:rsidRPr="00813A59" w:rsidRDefault="00F11258" w:rsidP="00813A59">
      <w:pPr>
        <w:pStyle w:val="Ttulo2"/>
        <w:suppressAutoHyphens w:val="0"/>
        <w:adjustRightInd w:val="0"/>
        <w:textAlignment w:val="auto"/>
        <w:rPr>
          <w:rFonts w:ascii="Times New Roman" w:hAnsi="Times New Roman" w:cs="Times New Roman"/>
          <w:sz w:val="24"/>
        </w:rPr>
      </w:pPr>
      <w:bookmarkStart w:id="2" w:name="_Hlk127515659"/>
      <w:r>
        <w:rPr>
          <w:rFonts w:ascii="Times New Roman" w:eastAsia="Times New Roman" w:hAnsi="Times New Roman"/>
          <w:b w:val="0"/>
          <w:bCs/>
          <w:sz w:val="24"/>
        </w:rPr>
        <w:t xml:space="preserve"> </w:t>
      </w:r>
      <w:bookmarkEnd w:id="2"/>
      <w:r w:rsidR="006F0756" w:rsidRPr="00813A59">
        <w:rPr>
          <w:rFonts w:ascii="Times New Roman" w:hAnsi="Times New Roman" w:cs="Times New Roman"/>
          <w:sz w:val="24"/>
        </w:rPr>
        <w:t>Local onde os servirão prestados</w:t>
      </w:r>
    </w:p>
    <w:p w14:paraId="257390CF" w14:textId="00F3CD2B" w:rsidR="006F0756" w:rsidRPr="003A4783" w:rsidRDefault="006F0756" w:rsidP="00813A59">
      <w:pPr>
        <w:pStyle w:val="Ttulo3"/>
        <w:jc w:val="both"/>
        <w:rPr>
          <w:rFonts w:ascii="Times New Roman" w:hAnsi="Times New Roman" w:cs="Times New Roman"/>
          <w:b w:val="0"/>
          <w:bCs w:val="0"/>
          <w:sz w:val="24"/>
          <w:szCs w:val="24"/>
          <w:lang w:eastAsia="pt-BR"/>
        </w:rPr>
      </w:pPr>
      <w:r w:rsidRPr="003A4783">
        <w:rPr>
          <w:rFonts w:ascii="Times New Roman" w:hAnsi="Times New Roman" w:cs="Times New Roman"/>
          <w:b w:val="0"/>
          <w:bCs w:val="0"/>
          <w:sz w:val="24"/>
          <w:szCs w:val="24"/>
          <w:lang w:eastAsia="pt-BR"/>
        </w:rPr>
        <w:t>A contratada deverá atender as unidades</w:t>
      </w:r>
      <w:r w:rsidR="00643B9B">
        <w:rPr>
          <w:rFonts w:ascii="Times New Roman" w:hAnsi="Times New Roman" w:cs="Times New Roman"/>
          <w:b w:val="0"/>
          <w:bCs w:val="0"/>
          <w:sz w:val="24"/>
          <w:szCs w:val="24"/>
          <w:lang w:eastAsia="pt-BR"/>
        </w:rPr>
        <w:t xml:space="preserve"> do interior</w:t>
      </w:r>
      <w:r w:rsidRPr="003A4783">
        <w:rPr>
          <w:rFonts w:ascii="Times New Roman" w:hAnsi="Times New Roman" w:cs="Times New Roman"/>
          <w:b w:val="0"/>
          <w:bCs w:val="0"/>
          <w:sz w:val="24"/>
          <w:szCs w:val="24"/>
          <w:lang w:eastAsia="pt-BR"/>
        </w:rPr>
        <w:t xml:space="preserve"> da AGU</w:t>
      </w:r>
      <w:r w:rsidR="00643B9B">
        <w:rPr>
          <w:rFonts w:ascii="Times New Roman" w:hAnsi="Times New Roman" w:cs="Times New Roman"/>
          <w:b w:val="0"/>
          <w:bCs w:val="0"/>
          <w:sz w:val="24"/>
          <w:szCs w:val="24"/>
          <w:lang w:eastAsia="pt-BR"/>
        </w:rPr>
        <w:t>,</w:t>
      </w:r>
      <w:r w:rsidRPr="003A4783">
        <w:rPr>
          <w:rFonts w:ascii="Times New Roman" w:hAnsi="Times New Roman" w:cs="Times New Roman"/>
          <w:b w:val="0"/>
          <w:bCs w:val="0"/>
          <w:sz w:val="24"/>
          <w:szCs w:val="24"/>
          <w:lang w:eastAsia="pt-BR"/>
        </w:rPr>
        <w:t xml:space="preserve"> circunscritas à Superintendência Regional de Administração da 2ª Região do Rio de Janeiro, podendo haver mudança de endereço dentro do respectivo Município ou Estado, sem prejuízo da prestação de serviço ora avençada.</w:t>
      </w:r>
    </w:p>
    <w:p w14:paraId="5D870D65" w14:textId="35C5943B" w:rsidR="006F0756" w:rsidRDefault="006F0756" w:rsidP="006F0756">
      <w:pPr>
        <w:pStyle w:val="Nivel2"/>
        <w:numPr>
          <w:ilvl w:val="1"/>
          <w:numId w:val="0"/>
        </w:numPr>
        <w:spacing w:line="257" w:lineRule="auto"/>
        <w:rPr>
          <w:rFonts w:cs="Arial"/>
          <w:color w:val="000000"/>
        </w:rPr>
      </w:pPr>
      <w:r w:rsidRPr="006F0756">
        <w:rPr>
          <w:rFonts w:cs="Arial"/>
          <w:b/>
          <w:bCs/>
          <w:color w:val="000000" w:themeColor="text1"/>
        </w:rPr>
        <w:t>Quantificação de Unidades da AGU serem atendidas no Estado do RJ</w:t>
      </w:r>
      <w:r w:rsidRPr="68FF7F49">
        <w:rPr>
          <w:rFonts w:cs="Arial"/>
          <w:b/>
          <w:bCs/>
          <w:color w:val="000000" w:themeColor="text1"/>
        </w:rPr>
        <w:t>.</w:t>
      </w:r>
    </w:p>
    <w:tbl>
      <w:tblPr>
        <w:tblW w:w="9771" w:type="dxa"/>
        <w:jc w:val="center"/>
        <w:tblCellMar>
          <w:left w:w="70" w:type="dxa"/>
          <w:right w:w="70" w:type="dxa"/>
        </w:tblCellMar>
        <w:tblLook w:val="04A0" w:firstRow="1" w:lastRow="0" w:firstColumn="1" w:lastColumn="0" w:noHBand="0" w:noVBand="1"/>
      </w:tblPr>
      <w:tblGrid>
        <w:gridCol w:w="4189"/>
        <w:gridCol w:w="4469"/>
        <w:gridCol w:w="1113"/>
      </w:tblGrid>
      <w:tr w:rsidR="006F0756" w:rsidRPr="00DD517A" w14:paraId="73A924D1" w14:textId="77777777" w:rsidTr="000C4C12">
        <w:trPr>
          <w:trHeight w:val="313"/>
          <w:jc w:val="center"/>
        </w:trPr>
        <w:tc>
          <w:tcPr>
            <w:tcW w:w="9771" w:type="dxa"/>
            <w:gridSpan w:val="3"/>
            <w:tcBorders>
              <w:top w:val="single" w:sz="4" w:space="0" w:color="auto"/>
              <w:left w:val="single" w:sz="4" w:space="0" w:color="auto"/>
              <w:bottom w:val="single" w:sz="8" w:space="0" w:color="auto"/>
              <w:right w:val="single" w:sz="4" w:space="0" w:color="auto"/>
            </w:tcBorders>
            <w:shd w:val="clear" w:color="000000" w:fill="DCDCDC"/>
            <w:vAlign w:val="center"/>
          </w:tcPr>
          <w:p w14:paraId="2119BE60" w14:textId="57A8AD8B" w:rsidR="006F0756" w:rsidRPr="00DD234C" w:rsidRDefault="006F0756" w:rsidP="006F0756">
            <w:pPr>
              <w:suppressAutoHyphens w:val="0"/>
              <w:autoSpaceDE/>
              <w:autoSpaceDN/>
              <w:jc w:val="center"/>
              <w:textAlignment w:val="auto"/>
              <w:rPr>
                <w:rFonts w:eastAsia="Times New Roman"/>
                <w:b/>
                <w:bCs/>
                <w:w w:val="120"/>
                <w:kern w:val="0"/>
                <w:sz w:val="20"/>
                <w:szCs w:val="18"/>
                <w:highlight w:val="green"/>
                <w:lang w:val="pt-PT" w:eastAsia="pt-BR"/>
              </w:rPr>
            </w:pPr>
            <w:r w:rsidRPr="0059350F">
              <w:rPr>
                <w:b/>
                <w:bCs/>
                <w:color w:val="auto"/>
                <w:kern w:val="0"/>
                <w:sz w:val="20"/>
                <w:szCs w:val="20"/>
                <w:lang w:eastAsia="en-US"/>
              </w:rPr>
              <w:t>UNIDADE</w:t>
            </w:r>
            <w:r w:rsidR="00865521">
              <w:rPr>
                <w:b/>
                <w:bCs/>
                <w:color w:val="auto"/>
                <w:kern w:val="0"/>
                <w:sz w:val="20"/>
                <w:szCs w:val="20"/>
                <w:lang w:eastAsia="en-US"/>
              </w:rPr>
              <w:t>S</w:t>
            </w:r>
            <w:r w:rsidRPr="0059350F">
              <w:rPr>
                <w:b/>
                <w:bCs/>
                <w:color w:val="auto"/>
                <w:kern w:val="0"/>
                <w:sz w:val="20"/>
                <w:szCs w:val="20"/>
                <w:lang w:eastAsia="en-US"/>
              </w:rPr>
              <w:t xml:space="preserve"> DO </w:t>
            </w:r>
            <w:r>
              <w:rPr>
                <w:b/>
                <w:bCs/>
                <w:color w:val="auto"/>
                <w:kern w:val="0"/>
                <w:sz w:val="20"/>
                <w:szCs w:val="20"/>
                <w:lang w:eastAsia="en-US"/>
              </w:rPr>
              <w:t xml:space="preserve">RIO DE JANEIRO </w:t>
            </w:r>
            <w:r w:rsidR="00EA2C25">
              <w:rPr>
                <w:b/>
                <w:bCs/>
                <w:color w:val="auto"/>
                <w:kern w:val="0"/>
                <w:sz w:val="20"/>
                <w:szCs w:val="20"/>
                <w:lang w:eastAsia="en-US"/>
              </w:rPr>
              <w:t>-</w:t>
            </w:r>
            <w:r>
              <w:rPr>
                <w:b/>
                <w:bCs/>
                <w:color w:val="auto"/>
                <w:kern w:val="0"/>
                <w:sz w:val="20"/>
                <w:szCs w:val="20"/>
                <w:lang w:eastAsia="en-US"/>
              </w:rPr>
              <w:t xml:space="preserve"> GRUPO I</w:t>
            </w:r>
          </w:p>
        </w:tc>
      </w:tr>
      <w:tr w:rsidR="006F0756" w:rsidRPr="00DD517A" w14:paraId="1B5224C4" w14:textId="77777777" w:rsidTr="000C4C12">
        <w:trPr>
          <w:trHeight w:val="313"/>
          <w:jc w:val="center"/>
        </w:trPr>
        <w:tc>
          <w:tcPr>
            <w:tcW w:w="4246" w:type="dxa"/>
            <w:tcBorders>
              <w:top w:val="single" w:sz="8" w:space="0" w:color="auto"/>
              <w:left w:val="single" w:sz="4" w:space="0" w:color="auto"/>
              <w:bottom w:val="single" w:sz="8" w:space="0" w:color="auto"/>
              <w:right w:val="nil"/>
            </w:tcBorders>
            <w:shd w:val="clear" w:color="000000" w:fill="DCDCDC"/>
            <w:vAlign w:val="center"/>
            <w:hideMark/>
          </w:tcPr>
          <w:p w14:paraId="3AF64BC1" w14:textId="77777777" w:rsidR="006F0756" w:rsidRPr="00DD517A" w:rsidRDefault="006F0756" w:rsidP="006F0756">
            <w:pPr>
              <w:suppressAutoHyphens w:val="0"/>
              <w:autoSpaceDE/>
              <w:autoSpaceDN/>
              <w:jc w:val="center"/>
              <w:textAlignment w:val="auto"/>
              <w:rPr>
                <w:rFonts w:eastAsia="Times New Roman"/>
                <w:b/>
                <w:bCs/>
                <w:kern w:val="0"/>
                <w:sz w:val="20"/>
                <w:szCs w:val="18"/>
                <w:lang w:eastAsia="pt-BR"/>
              </w:rPr>
            </w:pPr>
            <w:r w:rsidRPr="00DD517A">
              <w:rPr>
                <w:rFonts w:eastAsia="Times New Roman"/>
                <w:b/>
                <w:bCs/>
                <w:w w:val="125"/>
                <w:kern w:val="0"/>
                <w:sz w:val="20"/>
                <w:szCs w:val="18"/>
                <w:lang w:val="pt-PT" w:eastAsia="pt-BR"/>
              </w:rPr>
              <w:t>Unidades</w:t>
            </w:r>
          </w:p>
        </w:tc>
        <w:tc>
          <w:tcPr>
            <w:tcW w:w="4533" w:type="dxa"/>
            <w:tcBorders>
              <w:top w:val="single" w:sz="8" w:space="0" w:color="auto"/>
              <w:left w:val="single" w:sz="8" w:space="0" w:color="000000"/>
              <w:bottom w:val="single" w:sz="8" w:space="0" w:color="auto"/>
              <w:right w:val="nil"/>
            </w:tcBorders>
            <w:shd w:val="clear" w:color="000000" w:fill="DCDCDC"/>
            <w:vAlign w:val="center"/>
            <w:hideMark/>
          </w:tcPr>
          <w:p w14:paraId="15C4FF43" w14:textId="77777777" w:rsidR="006F0756" w:rsidRPr="00DD517A" w:rsidRDefault="006F0756" w:rsidP="006F0756">
            <w:pPr>
              <w:suppressAutoHyphens w:val="0"/>
              <w:autoSpaceDE/>
              <w:autoSpaceDN/>
              <w:jc w:val="center"/>
              <w:textAlignment w:val="auto"/>
              <w:rPr>
                <w:rFonts w:eastAsia="Times New Roman"/>
                <w:b/>
                <w:bCs/>
                <w:kern w:val="0"/>
                <w:sz w:val="20"/>
                <w:szCs w:val="18"/>
                <w:lang w:eastAsia="pt-BR"/>
              </w:rPr>
            </w:pPr>
            <w:r w:rsidRPr="00DD517A">
              <w:rPr>
                <w:rFonts w:eastAsia="Times New Roman"/>
                <w:b/>
                <w:bCs/>
                <w:w w:val="120"/>
                <w:kern w:val="0"/>
                <w:sz w:val="20"/>
                <w:szCs w:val="18"/>
                <w:lang w:val="pt-PT" w:eastAsia="pt-BR"/>
              </w:rPr>
              <w:t>Endereço:</w:t>
            </w:r>
          </w:p>
        </w:tc>
        <w:tc>
          <w:tcPr>
            <w:tcW w:w="992" w:type="dxa"/>
            <w:tcBorders>
              <w:top w:val="single" w:sz="8" w:space="0" w:color="auto"/>
              <w:left w:val="single" w:sz="8" w:space="0" w:color="000000"/>
              <w:bottom w:val="single" w:sz="8" w:space="0" w:color="auto"/>
              <w:right w:val="single" w:sz="4" w:space="0" w:color="auto"/>
            </w:tcBorders>
            <w:shd w:val="clear" w:color="000000" w:fill="DCDCDC"/>
            <w:vAlign w:val="center"/>
            <w:hideMark/>
          </w:tcPr>
          <w:p w14:paraId="41816024" w14:textId="77777777" w:rsidR="006F0756" w:rsidRPr="00DD517A" w:rsidRDefault="006F0756" w:rsidP="006F0756">
            <w:pPr>
              <w:suppressAutoHyphens w:val="0"/>
              <w:autoSpaceDE/>
              <w:autoSpaceDN/>
              <w:jc w:val="center"/>
              <w:textAlignment w:val="auto"/>
              <w:rPr>
                <w:rFonts w:eastAsia="Times New Roman"/>
                <w:b/>
                <w:bCs/>
                <w:kern w:val="0"/>
                <w:sz w:val="20"/>
                <w:szCs w:val="18"/>
                <w:lang w:eastAsia="pt-BR"/>
              </w:rPr>
            </w:pPr>
            <w:r w:rsidRPr="00C27125">
              <w:rPr>
                <w:rFonts w:eastAsia="Times New Roman"/>
                <w:b/>
                <w:bCs/>
                <w:w w:val="120"/>
                <w:kern w:val="0"/>
                <w:sz w:val="20"/>
                <w:szCs w:val="18"/>
                <w:lang w:val="pt-PT" w:eastAsia="pt-BR"/>
              </w:rPr>
              <w:t>Área Estimada (m²)</w:t>
            </w:r>
          </w:p>
        </w:tc>
      </w:tr>
      <w:tr w:rsidR="006F0756" w:rsidRPr="00DD517A" w14:paraId="3962F4E1" w14:textId="77777777" w:rsidTr="000C4C12">
        <w:trPr>
          <w:trHeight w:val="403"/>
          <w:jc w:val="center"/>
        </w:trPr>
        <w:tc>
          <w:tcPr>
            <w:tcW w:w="424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0A7DF5BE" w14:textId="77777777" w:rsidR="006F0756" w:rsidRPr="001936FD" w:rsidRDefault="006F0756" w:rsidP="006F0756">
            <w:pPr>
              <w:suppressAutoHyphens w:val="0"/>
              <w:autoSpaceDE/>
              <w:autoSpaceDN/>
              <w:textAlignment w:val="auto"/>
              <w:rPr>
                <w:rFonts w:eastAsia="Times New Roman"/>
                <w:kern w:val="0"/>
                <w:sz w:val="20"/>
                <w:szCs w:val="18"/>
                <w:lang w:eastAsia="pt-BR"/>
              </w:rPr>
            </w:pPr>
            <w:r w:rsidRPr="001936FD">
              <w:rPr>
                <w:rFonts w:eastAsia="Times New Roman"/>
                <w:w w:val="110"/>
                <w:kern w:val="0"/>
                <w:sz w:val="20"/>
                <w:szCs w:val="18"/>
                <w:lang w:val="pt-PT" w:eastAsia="pt-BR"/>
              </w:rPr>
              <w:t>Procuradoria Seccional da União em Niterói - PSU/NRI</w:t>
            </w:r>
          </w:p>
        </w:tc>
        <w:tc>
          <w:tcPr>
            <w:tcW w:w="4533" w:type="dxa"/>
            <w:tcBorders>
              <w:top w:val="single" w:sz="8" w:space="0" w:color="auto"/>
              <w:left w:val="nil"/>
              <w:bottom w:val="single" w:sz="4" w:space="0" w:color="auto"/>
              <w:right w:val="nil"/>
            </w:tcBorders>
            <w:shd w:val="clear" w:color="auto" w:fill="auto"/>
            <w:vAlign w:val="center"/>
            <w:hideMark/>
          </w:tcPr>
          <w:p w14:paraId="1D49397D" w14:textId="77777777" w:rsidR="006F0756" w:rsidRPr="00DD517A" w:rsidRDefault="006F0756" w:rsidP="006F0756">
            <w:pPr>
              <w:suppressAutoHyphens w:val="0"/>
              <w:autoSpaceDE/>
              <w:autoSpaceDN/>
              <w:textAlignment w:val="auto"/>
              <w:rPr>
                <w:rFonts w:eastAsia="Times New Roman"/>
                <w:kern w:val="0"/>
                <w:sz w:val="20"/>
                <w:szCs w:val="18"/>
                <w:lang w:eastAsia="pt-BR"/>
              </w:rPr>
            </w:pPr>
            <w:r w:rsidRPr="00DD517A">
              <w:rPr>
                <w:rFonts w:eastAsia="Times New Roman"/>
                <w:w w:val="110"/>
                <w:kern w:val="0"/>
                <w:sz w:val="20"/>
                <w:szCs w:val="18"/>
                <w:lang w:val="pt-PT" w:eastAsia="pt-BR"/>
              </w:rPr>
              <w:t>Rua XV de Novembro, 4 - A, 8º andar, Centro, Niterói, RJ</w:t>
            </w:r>
          </w:p>
        </w:tc>
        <w:tc>
          <w:tcPr>
            <w:tcW w:w="99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D2F447B" w14:textId="77777777" w:rsidR="006F0756" w:rsidRPr="00DD517A" w:rsidRDefault="006F0756" w:rsidP="006F0756">
            <w:pPr>
              <w:suppressAutoHyphens w:val="0"/>
              <w:autoSpaceDE/>
              <w:autoSpaceDN/>
              <w:jc w:val="center"/>
              <w:textAlignment w:val="auto"/>
              <w:rPr>
                <w:rFonts w:eastAsia="Times New Roman"/>
                <w:kern w:val="0"/>
                <w:sz w:val="20"/>
                <w:szCs w:val="18"/>
                <w:lang w:eastAsia="pt-BR"/>
              </w:rPr>
            </w:pPr>
            <w:r w:rsidRPr="00DD517A">
              <w:rPr>
                <w:rFonts w:eastAsia="Times New Roman"/>
                <w:w w:val="115"/>
                <w:kern w:val="0"/>
                <w:sz w:val="20"/>
                <w:szCs w:val="18"/>
                <w:lang w:val="pt-PT" w:eastAsia="pt-BR"/>
              </w:rPr>
              <w:t>642,30</w:t>
            </w:r>
          </w:p>
        </w:tc>
      </w:tr>
      <w:tr w:rsidR="006F0756" w:rsidRPr="00DD517A" w14:paraId="0D689276" w14:textId="77777777" w:rsidTr="000C4C12">
        <w:trPr>
          <w:trHeight w:val="403"/>
          <w:jc w:val="center"/>
        </w:trPr>
        <w:tc>
          <w:tcPr>
            <w:tcW w:w="4246" w:type="dxa"/>
            <w:tcBorders>
              <w:top w:val="nil"/>
              <w:left w:val="single" w:sz="4" w:space="0" w:color="auto"/>
              <w:bottom w:val="single" w:sz="4" w:space="0" w:color="auto"/>
              <w:right w:val="single" w:sz="8" w:space="0" w:color="auto"/>
            </w:tcBorders>
            <w:shd w:val="clear" w:color="auto" w:fill="auto"/>
            <w:vAlign w:val="center"/>
            <w:hideMark/>
          </w:tcPr>
          <w:p w14:paraId="24593F8B" w14:textId="77777777" w:rsidR="006F0756" w:rsidRPr="001936FD" w:rsidRDefault="006F0756" w:rsidP="006F0756">
            <w:pPr>
              <w:suppressAutoHyphens w:val="0"/>
              <w:autoSpaceDE/>
              <w:autoSpaceDN/>
              <w:textAlignment w:val="auto"/>
              <w:rPr>
                <w:rFonts w:eastAsia="Times New Roman"/>
                <w:kern w:val="0"/>
                <w:sz w:val="20"/>
                <w:szCs w:val="18"/>
                <w:lang w:eastAsia="pt-BR"/>
              </w:rPr>
            </w:pPr>
            <w:r w:rsidRPr="001936FD">
              <w:rPr>
                <w:rFonts w:eastAsia="Times New Roman"/>
                <w:w w:val="110"/>
                <w:kern w:val="0"/>
                <w:sz w:val="20"/>
                <w:szCs w:val="18"/>
                <w:lang w:val="pt-PT" w:eastAsia="pt-BR"/>
              </w:rPr>
              <w:t>Procuradoria Seccional Federal em Niterói - PSF/NRI</w:t>
            </w:r>
          </w:p>
        </w:tc>
        <w:tc>
          <w:tcPr>
            <w:tcW w:w="4533" w:type="dxa"/>
            <w:tcBorders>
              <w:top w:val="nil"/>
              <w:left w:val="nil"/>
              <w:bottom w:val="single" w:sz="4" w:space="0" w:color="auto"/>
              <w:right w:val="nil"/>
            </w:tcBorders>
            <w:shd w:val="clear" w:color="auto" w:fill="auto"/>
            <w:vAlign w:val="center"/>
            <w:hideMark/>
          </w:tcPr>
          <w:p w14:paraId="0EE78F3E" w14:textId="77777777" w:rsidR="006F0756" w:rsidRPr="00DD517A" w:rsidRDefault="006F0756" w:rsidP="006F0756">
            <w:pPr>
              <w:suppressAutoHyphens w:val="0"/>
              <w:autoSpaceDE/>
              <w:autoSpaceDN/>
              <w:textAlignment w:val="auto"/>
              <w:rPr>
                <w:rFonts w:eastAsia="Times New Roman"/>
                <w:kern w:val="0"/>
                <w:sz w:val="20"/>
                <w:szCs w:val="18"/>
                <w:lang w:eastAsia="pt-BR"/>
              </w:rPr>
            </w:pPr>
            <w:r w:rsidRPr="00DD517A">
              <w:rPr>
                <w:rFonts w:eastAsia="Times New Roman"/>
                <w:w w:val="110"/>
                <w:kern w:val="0"/>
                <w:sz w:val="20"/>
                <w:szCs w:val="18"/>
                <w:lang w:val="pt-PT" w:eastAsia="pt-BR"/>
              </w:rPr>
              <w:t>Rua XV de Novembro, 4-A, 7º andar, Centro, Niterói, RJ</w:t>
            </w:r>
          </w:p>
        </w:tc>
        <w:tc>
          <w:tcPr>
            <w:tcW w:w="992" w:type="dxa"/>
            <w:tcBorders>
              <w:top w:val="nil"/>
              <w:left w:val="single" w:sz="8" w:space="0" w:color="auto"/>
              <w:bottom w:val="single" w:sz="4" w:space="0" w:color="auto"/>
              <w:right w:val="single" w:sz="4" w:space="0" w:color="auto"/>
            </w:tcBorders>
            <w:shd w:val="clear" w:color="auto" w:fill="auto"/>
            <w:vAlign w:val="center"/>
            <w:hideMark/>
          </w:tcPr>
          <w:p w14:paraId="646EE589" w14:textId="77777777" w:rsidR="006F0756" w:rsidRPr="00DD517A" w:rsidRDefault="006F0756" w:rsidP="006F0756">
            <w:pPr>
              <w:suppressAutoHyphens w:val="0"/>
              <w:autoSpaceDE/>
              <w:autoSpaceDN/>
              <w:jc w:val="center"/>
              <w:textAlignment w:val="auto"/>
              <w:rPr>
                <w:rFonts w:eastAsia="Times New Roman"/>
                <w:kern w:val="0"/>
                <w:sz w:val="20"/>
                <w:szCs w:val="18"/>
                <w:lang w:eastAsia="pt-BR"/>
              </w:rPr>
            </w:pPr>
            <w:r w:rsidRPr="00DD517A">
              <w:rPr>
                <w:rFonts w:eastAsia="Times New Roman"/>
                <w:w w:val="115"/>
                <w:kern w:val="0"/>
                <w:sz w:val="20"/>
                <w:szCs w:val="18"/>
                <w:lang w:val="pt-PT" w:eastAsia="pt-BR"/>
              </w:rPr>
              <w:t>915,18</w:t>
            </w:r>
          </w:p>
        </w:tc>
      </w:tr>
      <w:tr w:rsidR="006F0756" w:rsidRPr="00DD517A" w14:paraId="59F1F530" w14:textId="77777777" w:rsidTr="00C5391F">
        <w:trPr>
          <w:trHeight w:val="582"/>
          <w:jc w:val="center"/>
        </w:trPr>
        <w:tc>
          <w:tcPr>
            <w:tcW w:w="4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77C99" w14:textId="77777777" w:rsidR="006F0756" w:rsidRPr="001936FD" w:rsidRDefault="006F0756" w:rsidP="00F164EA">
            <w:pPr>
              <w:suppressAutoHyphens w:val="0"/>
              <w:autoSpaceDE/>
              <w:autoSpaceDN/>
              <w:jc w:val="both"/>
              <w:textAlignment w:val="auto"/>
              <w:rPr>
                <w:rFonts w:eastAsia="Times New Roman"/>
                <w:w w:val="110"/>
                <w:kern w:val="0"/>
                <w:sz w:val="20"/>
                <w:szCs w:val="18"/>
                <w:lang w:val="pt-PT" w:eastAsia="pt-BR"/>
              </w:rPr>
            </w:pPr>
            <w:r w:rsidRPr="001936FD">
              <w:rPr>
                <w:rFonts w:eastAsia="Times New Roman"/>
                <w:w w:val="110"/>
                <w:kern w:val="0"/>
                <w:sz w:val="20"/>
                <w:szCs w:val="18"/>
                <w:lang w:val="pt-PT" w:eastAsia="pt-BR"/>
              </w:rPr>
              <w:t>Escritório Avançado da Procuradoria Seccional Federal de Petrópolis em Nova Friburgo - EANF</w:t>
            </w:r>
          </w:p>
        </w:tc>
        <w:tc>
          <w:tcPr>
            <w:tcW w:w="4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40194" w14:textId="77777777" w:rsidR="006F0756" w:rsidRPr="00DD517A" w:rsidRDefault="006F0756" w:rsidP="006F0756">
            <w:pPr>
              <w:suppressAutoHyphens w:val="0"/>
              <w:autoSpaceDE/>
              <w:autoSpaceDN/>
              <w:textAlignment w:val="auto"/>
              <w:rPr>
                <w:rFonts w:eastAsia="Times New Roman"/>
                <w:kern w:val="0"/>
                <w:sz w:val="20"/>
                <w:szCs w:val="18"/>
                <w:lang w:eastAsia="pt-BR"/>
              </w:rPr>
            </w:pPr>
            <w:r w:rsidRPr="00DD517A">
              <w:rPr>
                <w:rFonts w:eastAsia="Times New Roman"/>
                <w:w w:val="110"/>
                <w:kern w:val="0"/>
                <w:sz w:val="20"/>
                <w:szCs w:val="18"/>
                <w:lang w:val="pt-PT" w:eastAsia="pt-BR"/>
              </w:rPr>
              <w:t>Av. Alberto Braune, 128, 3º e 4º andares, Centro, Nova Friburgo, RJ</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5850" w14:textId="77777777" w:rsidR="006F0756" w:rsidRPr="00DD517A" w:rsidRDefault="006F0756" w:rsidP="006F0756">
            <w:pPr>
              <w:suppressAutoHyphens w:val="0"/>
              <w:autoSpaceDE/>
              <w:autoSpaceDN/>
              <w:jc w:val="center"/>
              <w:textAlignment w:val="auto"/>
              <w:rPr>
                <w:rFonts w:eastAsia="Times New Roman"/>
                <w:kern w:val="0"/>
                <w:sz w:val="20"/>
                <w:szCs w:val="18"/>
                <w:lang w:eastAsia="pt-BR"/>
              </w:rPr>
            </w:pPr>
            <w:r w:rsidRPr="00DD517A">
              <w:rPr>
                <w:rFonts w:eastAsia="Times New Roman"/>
                <w:w w:val="115"/>
                <w:kern w:val="0"/>
                <w:sz w:val="20"/>
                <w:szCs w:val="18"/>
                <w:lang w:val="pt-PT" w:eastAsia="pt-BR"/>
              </w:rPr>
              <w:t>316,89</w:t>
            </w:r>
          </w:p>
        </w:tc>
      </w:tr>
      <w:tr w:rsidR="006F0756" w:rsidRPr="00DD517A" w14:paraId="1303B054" w14:textId="77777777" w:rsidTr="000C4C12">
        <w:trPr>
          <w:trHeight w:val="298"/>
          <w:jc w:val="center"/>
        </w:trPr>
        <w:tc>
          <w:tcPr>
            <w:tcW w:w="4246" w:type="dxa"/>
            <w:tcBorders>
              <w:top w:val="nil"/>
              <w:left w:val="single" w:sz="4" w:space="0" w:color="auto"/>
              <w:bottom w:val="single" w:sz="4" w:space="0" w:color="auto"/>
              <w:right w:val="single" w:sz="8" w:space="0" w:color="auto"/>
            </w:tcBorders>
            <w:shd w:val="clear" w:color="auto" w:fill="auto"/>
            <w:vAlign w:val="center"/>
            <w:hideMark/>
          </w:tcPr>
          <w:p w14:paraId="325823A8" w14:textId="77777777" w:rsidR="006F0756" w:rsidRPr="001936FD" w:rsidRDefault="006F0756" w:rsidP="006F0756">
            <w:pPr>
              <w:suppressAutoHyphens w:val="0"/>
              <w:autoSpaceDE/>
              <w:autoSpaceDN/>
              <w:textAlignment w:val="auto"/>
              <w:rPr>
                <w:rFonts w:eastAsia="Times New Roman"/>
                <w:kern w:val="0"/>
                <w:sz w:val="20"/>
                <w:szCs w:val="18"/>
                <w:lang w:eastAsia="pt-BR"/>
              </w:rPr>
            </w:pPr>
            <w:r w:rsidRPr="001936FD">
              <w:rPr>
                <w:rFonts w:eastAsia="Times New Roman"/>
                <w:color w:val="auto"/>
                <w:w w:val="110"/>
                <w:kern w:val="0"/>
                <w:sz w:val="20"/>
                <w:szCs w:val="18"/>
                <w:lang w:val="pt-PT" w:eastAsia="pt-BR"/>
              </w:rPr>
              <w:t>Procuradoria Seccional da  União  em Petrópolis - PSU/PTS</w:t>
            </w:r>
          </w:p>
        </w:tc>
        <w:tc>
          <w:tcPr>
            <w:tcW w:w="4533" w:type="dxa"/>
            <w:tcBorders>
              <w:top w:val="nil"/>
              <w:left w:val="nil"/>
              <w:bottom w:val="single" w:sz="4" w:space="0" w:color="auto"/>
              <w:right w:val="nil"/>
            </w:tcBorders>
            <w:shd w:val="clear" w:color="auto" w:fill="auto"/>
            <w:vAlign w:val="center"/>
            <w:hideMark/>
          </w:tcPr>
          <w:p w14:paraId="7A5CA91D" w14:textId="77777777" w:rsidR="006F0756" w:rsidRPr="00DD517A" w:rsidRDefault="006F0756" w:rsidP="006F0756">
            <w:pPr>
              <w:suppressAutoHyphens w:val="0"/>
              <w:autoSpaceDE/>
              <w:autoSpaceDN/>
              <w:textAlignment w:val="auto"/>
              <w:rPr>
                <w:rFonts w:eastAsia="Times New Roman"/>
                <w:kern w:val="0"/>
                <w:sz w:val="20"/>
                <w:szCs w:val="18"/>
                <w:lang w:eastAsia="pt-BR"/>
              </w:rPr>
            </w:pPr>
            <w:r w:rsidRPr="00DD517A">
              <w:rPr>
                <w:rFonts w:eastAsia="Times New Roman"/>
                <w:w w:val="110"/>
                <w:kern w:val="0"/>
                <w:sz w:val="20"/>
                <w:szCs w:val="18"/>
                <w:lang w:val="pt-PT" w:eastAsia="pt-BR"/>
              </w:rPr>
              <w:t xml:space="preserve">Rua 16 de Março, 155, 3º andar, Centro, Petrópolis, RJ e Rua do Imperador, nº 970. SLs 15; 17; 18 e 19 – Centro, Petrópolis - RJ. </w:t>
            </w:r>
          </w:p>
        </w:tc>
        <w:tc>
          <w:tcPr>
            <w:tcW w:w="992" w:type="dxa"/>
            <w:tcBorders>
              <w:top w:val="nil"/>
              <w:left w:val="single" w:sz="8" w:space="0" w:color="auto"/>
              <w:bottom w:val="single" w:sz="4" w:space="0" w:color="auto"/>
              <w:right w:val="single" w:sz="4" w:space="0" w:color="auto"/>
            </w:tcBorders>
            <w:shd w:val="clear" w:color="auto" w:fill="auto"/>
            <w:vAlign w:val="center"/>
            <w:hideMark/>
          </w:tcPr>
          <w:p w14:paraId="4FD0A982" w14:textId="77777777" w:rsidR="006F0756" w:rsidRPr="00DD517A" w:rsidRDefault="006F0756" w:rsidP="006F0756">
            <w:pPr>
              <w:suppressAutoHyphens w:val="0"/>
              <w:autoSpaceDE/>
              <w:autoSpaceDN/>
              <w:jc w:val="center"/>
              <w:textAlignment w:val="auto"/>
              <w:rPr>
                <w:rFonts w:eastAsia="Times New Roman"/>
                <w:kern w:val="0"/>
                <w:sz w:val="20"/>
                <w:szCs w:val="18"/>
                <w:lang w:eastAsia="pt-BR"/>
              </w:rPr>
            </w:pPr>
            <w:r w:rsidRPr="00DD517A">
              <w:rPr>
                <w:rFonts w:eastAsia="Times New Roman"/>
                <w:w w:val="115"/>
                <w:kern w:val="0"/>
                <w:sz w:val="20"/>
                <w:szCs w:val="18"/>
                <w:lang w:val="pt-PT" w:eastAsia="pt-BR"/>
              </w:rPr>
              <w:t>500,00</w:t>
            </w:r>
          </w:p>
        </w:tc>
      </w:tr>
      <w:tr w:rsidR="006F0756" w:rsidRPr="00DD517A" w14:paraId="2B2EAF9C" w14:textId="77777777" w:rsidTr="000C4C12">
        <w:trPr>
          <w:trHeight w:val="433"/>
          <w:jc w:val="center"/>
        </w:trPr>
        <w:tc>
          <w:tcPr>
            <w:tcW w:w="4246" w:type="dxa"/>
            <w:tcBorders>
              <w:top w:val="nil"/>
              <w:left w:val="single" w:sz="4" w:space="0" w:color="auto"/>
              <w:bottom w:val="single" w:sz="4" w:space="0" w:color="auto"/>
              <w:right w:val="single" w:sz="8" w:space="0" w:color="auto"/>
            </w:tcBorders>
            <w:shd w:val="clear" w:color="auto" w:fill="auto"/>
            <w:vAlign w:val="center"/>
            <w:hideMark/>
          </w:tcPr>
          <w:p w14:paraId="0F9040AA" w14:textId="77777777" w:rsidR="006F0756" w:rsidRPr="004B65B5" w:rsidRDefault="006F0756" w:rsidP="004B65B5">
            <w:pPr>
              <w:suppressAutoHyphens w:val="0"/>
              <w:autoSpaceDE/>
              <w:autoSpaceDN/>
              <w:jc w:val="both"/>
              <w:textAlignment w:val="auto"/>
              <w:rPr>
                <w:rFonts w:eastAsia="Times New Roman"/>
                <w:kern w:val="0"/>
                <w:sz w:val="20"/>
                <w:szCs w:val="18"/>
                <w:lang w:eastAsia="pt-BR"/>
              </w:rPr>
            </w:pPr>
            <w:r w:rsidRPr="004B65B5">
              <w:rPr>
                <w:rFonts w:eastAsia="Times New Roman"/>
                <w:w w:val="110"/>
                <w:kern w:val="0"/>
                <w:sz w:val="20"/>
                <w:szCs w:val="18"/>
                <w:lang w:val="pt-PT" w:eastAsia="pt-BR"/>
              </w:rPr>
              <w:t>Procuradoria Seccional da União em Campos dos Goytacazes - PSU/CPS</w:t>
            </w:r>
          </w:p>
        </w:tc>
        <w:tc>
          <w:tcPr>
            <w:tcW w:w="4533" w:type="dxa"/>
            <w:tcBorders>
              <w:top w:val="nil"/>
              <w:left w:val="nil"/>
              <w:bottom w:val="single" w:sz="4" w:space="0" w:color="auto"/>
              <w:right w:val="nil"/>
            </w:tcBorders>
            <w:shd w:val="clear" w:color="auto" w:fill="auto"/>
            <w:vAlign w:val="center"/>
            <w:hideMark/>
          </w:tcPr>
          <w:p w14:paraId="2C0D6B70" w14:textId="77777777" w:rsidR="006F0756" w:rsidRPr="00DD517A" w:rsidRDefault="006F0756" w:rsidP="006F0756">
            <w:pPr>
              <w:suppressAutoHyphens w:val="0"/>
              <w:autoSpaceDE/>
              <w:autoSpaceDN/>
              <w:textAlignment w:val="auto"/>
              <w:rPr>
                <w:rFonts w:eastAsia="Times New Roman"/>
                <w:kern w:val="0"/>
                <w:sz w:val="20"/>
                <w:szCs w:val="18"/>
                <w:lang w:eastAsia="pt-BR"/>
              </w:rPr>
            </w:pPr>
            <w:r w:rsidRPr="00DD517A">
              <w:rPr>
                <w:rFonts w:eastAsia="Times New Roman"/>
                <w:w w:val="110"/>
                <w:kern w:val="0"/>
                <w:sz w:val="20"/>
                <w:szCs w:val="18"/>
                <w:lang w:val="pt-PT" w:eastAsia="pt-BR"/>
              </w:rPr>
              <w:t>Praça Santíssimo Salvador, 62, 3º andar, Centro, Campos dos Goytacazes, RJ</w:t>
            </w:r>
          </w:p>
        </w:tc>
        <w:tc>
          <w:tcPr>
            <w:tcW w:w="992" w:type="dxa"/>
            <w:tcBorders>
              <w:top w:val="nil"/>
              <w:left w:val="single" w:sz="8" w:space="0" w:color="auto"/>
              <w:bottom w:val="single" w:sz="4" w:space="0" w:color="auto"/>
              <w:right w:val="single" w:sz="4" w:space="0" w:color="auto"/>
            </w:tcBorders>
            <w:shd w:val="clear" w:color="auto" w:fill="auto"/>
            <w:vAlign w:val="center"/>
            <w:hideMark/>
          </w:tcPr>
          <w:p w14:paraId="19DF6B93" w14:textId="77777777" w:rsidR="006F0756" w:rsidRPr="00DD517A" w:rsidRDefault="006F0756" w:rsidP="006F0756">
            <w:pPr>
              <w:suppressAutoHyphens w:val="0"/>
              <w:autoSpaceDE/>
              <w:autoSpaceDN/>
              <w:jc w:val="center"/>
              <w:textAlignment w:val="auto"/>
              <w:rPr>
                <w:rFonts w:eastAsia="Times New Roman"/>
                <w:kern w:val="0"/>
                <w:sz w:val="20"/>
                <w:szCs w:val="18"/>
                <w:lang w:eastAsia="pt-BR"/>
              </w:rPr>
            </w:pPr>
            <w:r w:rsidRPr="00DD517A">
              <w:rPr>
                <w:rFonts w:eastAsia="Times New Roman"/>
                <w:w w:val="115"/>
                <w:kern w:val="0"/>
                <w:sz w:val="20"/>
                <w:szCs w:val="18"/>
                <w:lang w:val="pt-PT" w:eastAsia="pt-BR"/>
              </w:rPr>
              <w:t>325,50</w:t>
            </w:r>
          </w:p>
        </w:tc>
      </w:tr>
      <w:tr w:rsidR="006F0756" w:rsidRPr="00DD517A" w14:paraId="681D6F65" w14:textId="77777777" w:rsidTr="000C4C12">
        <w:trPr>
          <w:trHeight w:val="522"/>
          <w:jc w:val="center"/>
        </w:trPr>
        <w:tc>
          <w:tcPr>
            <w:tcW w:w="4246" w:type="dxa"/>
            <w:tcBorders>
              <w:top w:val="nil"/>
              <w:left w:val="single" w:sz="4" w:space="0" w:color="auto"/>
              <w:bottom w:val="nil"/>
              <w:right w:val="single" w:sz="8" w:space="0" w:color="auto"/>
            </w:tcBorders>
            <w:shd w:val="clear" w:color="auto" w:fill="auto"/>
            <w:vAlign w:val="center"/>
            <w:hideMark/>
          </w:tcPr>
          <w:p w14:paraId="3913B8E8" w14:textId="77777777" w:rsidR="006F0756" w:rsidRPr="004B65B5" w:rsidRDefault="006F0756" w:rsidP="004B65B5">
            <w:pPr>
              <w:suppressAutoHyphens w:val="0"/>
              <w:autoSpaceDE/>
              <w:autoSpaceDN/>
              <w:jc w:val="both"/>
              <w:textAlignment w:val="auto"/>
              <w:rPr>
                <w:rFonts w:eastAsia="Times New Roman"/>
                <w:kern w:val="0"/>
                <w:sz w:val="20"/>
                <w:szCs w:val="18"/>
                <w:lang w:eastAsia="pt-BR"/>
              </w:rPr>
            </w:pPr>
            <w:r w:rsidRPr="004B65B5">
              <w:rPr>
                <w:rFonts w:eastAsia="Times New Roman"/>
                <w:w w:val="110"/>
                <w:kern w:val="0"/>
                <w:sz w:val="20"/>
                <w:szCs w:val="18"/>
                <w:lang w:val="pt-PT" w:eastAsia="pt-BR"/>
              </w:rPr>
              <w:t>Procuradoria Seccional Federal em Campos dos Goytacazes - PSF/CPS</w:t>
            </w:r>
          </w:p>
        </w:tc>
        <w:tc>
          <w:tcPr>
            <w:tcW w:w="4533" w:type="dxa"/>
            <w:tcBorders>
              <w:top w:val="nil"/>
              <w:left w:val="nil"/>
              <w:bottom w:val="nil"/>
              <w:right w:val="nil"/>
            </w:tcBorders>
            <w:shd w:val="clear" w:color="auto" w:fill="auto"/>
            <w:vAlign w:val="center"/>
            <w:hideMark/>
          </w:tcPr>
          <w:p w14:paraId="44A96FD4" w14:textId="77777777" w:rsidR="006F0756" w:rsidRPr="00DD517A" w:rsidRDefault="006F0756" w:rsidP="006F0756">
            <w:pPr>
              <w:suppressAutoHyphens w:val="0"/>
              <w:autoSpaceDE/>
              <w:autoSpaceDN/>
              <w:textAlignment w:val="auto"/>
              <w:rPr>
                <w:rFonts w:eastAsia="Times New Roman"/>
                <w:kern w:val="0"/>
                <w:sz w:val="20"/>
                <w:szCs w:val="18"/>
                <w:lang w:eastAsia="pt-BR"/>
              </w:rPr>
            </w:pPr>
            <w:r w:rsidRPr="00DD517A">
              <w:rPr>
                <w:rFonts w:eastAsia="Times New Roman"/>
                <w:w w:val="110"/>
                <w:kern w:val="0"/>
                <w:sz w:val="20"/>
                <w:szCs w:val="18"/>
                <w:lang w:val="pt-PT" w:eastAsia="pt-BR"/>
              </w:rPr>
              <w:t>Praça Santíssimo Salvador, 62, 2º andar, Centro, Campos dos Goytacazes, RJ</w:t>
            </w:r>
          </w:p>
        </w:tc>
        <w:tc>
          <w:tcPr>
            <w:tcW w:w="992" w:type="dxa"/>
            <w:tcBorders>
              <w:top w:val="nil"/>
              <w:left w:val="single" w:sz="8" w:space="0" w:color="auto"/>
              <w:bottom w:val="nil"/>
              <w:right w:val="single" w:sz="4" w:space="0" w:color="auto"/>
            </w:tcBorders>
            <w:shd w:val="clear" w:color="auto" w:fill="auto"/>
            <w:vAlign w:val="center"/>
            <w:hideMark/>
          </w:tcPr>
          <w:p w14:paraId="3333DFCC" w14:textId="77777777" w:rsidR="006F0756" w:rsidRPr="00DD517A" w:rsidRDefault="006F0756" w:rsidP="006F0756">
            <w:pPr>
              <w:suppressAutoHyphens w:val="0"/>
              <w:autoSpaceDE/>
              <w:autoSpaceDN/>
              <w:jc w:val="center"/>
              <w:textAlignment w:val="auto"/>
              <w:rPr>
                <w:rFonts w:eastAsia="Times New Roman"/>
                <w:kern w:val="0"/>
                <w:sz w:val="20"/>
                <w:szCs w:val="18"/>
                <w:lang w:eastAsia="pt-BR"/>
              </w:rPr>
            </w:pPr>
            <w:r w:rsidRPr="00DD517A">
              <w:rPr>
                <w:rFonts w:eastAsia="Times New Roman"/>
                <w:w w:val="115"/>
                <w:kern w:val="0"/>
                <w:sz w:val="20"/>
                <w:szCs w:val="18"/>
                <w:lang w:val="pt-PT" w:eastAsia="pt-BR"/>
              </w:rPr>
              <w:t>325,25</w:t>
            </w:r>
          </w:p>
        </w:tc>
      </w:tr>
      <w:tr w:rsidR="006F0756" w:rsidRPr="00DD517A" w14:paraId="3FA4B473" w14:textId="77777777" w:rsidTr="000C4C12">
        <w:trPr>
          <w:trHeight w:val="448"/>
          <w:jc w:val="center"/>
        </w:trPr>
        <w:tc>
          <w:tcPr>
            <w:tcW w:w="424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4C47712C" w14:textId="77777777" w:rsidR="006F0756" w:rsidRPr="004B65B5" w:rsidRDefault="006F0756" w:rsidP="004B65B5">
            <w:pPr>
              <w:suppressAutoHyphens w:val="0"/>
              <w:autoSpaceDE/>
              <w:autoSpaceDN/>
              <w:jc w:val="both"/>
              <w:textAlignment w:val="auto"/>
              <w:rPr>
                <w:rFonts w:eastAsia="Times New Roman"/>
                <w:color w:val="auto"/>
                <w:kern w:val="0"/>
                <w:sz w:val="20"/>
                <w:szCs w:val="18"/>
                <w:lang w:eastAsia="pt-BR"/>
              </w:rPr>
            </w:pPr>
            <w:r w:rsidRPr="004B65B5">
              <w:rPr>
                <w:rFonts w:eastAsia="Times New Roman"/>
                <w:color w:val="auto"/>
                <w:w w:val="110"/>
                <w:kern w:val="0"/>
                <w:sz w:val="20"/>
                <w:szCs w:val="18"/>
                <w:lang w:val="pt-PT" w:eastAsia="pt-BR"/>
              </w:rPr>
              <w:t>Procuradoria Seccional  da União em Volta Redonda - PSU/VRD</w:t>
            </w:r>
          </w:p>
        </w:tc>
        <w:tc>
          <w:tcPr>
            <w:tcW w:w="4533" w:type="dxa"/>
            <w:tcBorders>
              <w:top w:val="single" w:sz="8" w:space="0" w:color="auto"/>
              <w:left w:val="nil"/>
              <w:bottom w:val="single" w:sz="4" w:space="0" w:color="auto"/>
              <w:right w:val="nil"/>
            </w:tcBorders>
            <w:shd w:val="clear" w:color="auto" w:fill="auto"/>
            <w:vAlign w:val="center"/>
            <w:hideMark/>
          </w:tcPr>
          <w:p w14:paraId="6BCD8C02" w14:textId="77777777" w:rsidR="006F0756" w:rsidRPr="00321763" w:rsidRDefault="006F0756" w:rsidP="006F0756">
            <w:pPr>
              <w:suppressAutoHyphens w:val="0"/>
              <w:autoSpaceDE/>
              <w:autoSpaceDN/>
              <w:textAlignment w:val="auto"/>
              <w:rPr>
                <w:rFonts w:eastAsia="Times New Roman"/>
                <w:kern w:val="0"/>
                <w:sz w:val="20"/>
                <w:szCs w:val="18"/>
                <w:lang w:eastAsia="pt-BR"/>
              </w:rPr>
            </w:pPr>
            <w:r w:rsidRPr="00321763">
              <w:rPr>
                <w:rFonts w:eastAsia="Times New Roman"/>
                <w:w w:val="110"/>
                <w:kern w:val="0"/>
                <w:sz w:val="20"/>
                <w:szCs w:val="18"/>
                <w:lang w:val="pt-PT" w:eastAsia="pt-BR"/>
              </w:rPr>
              <w:t>Av. Amaral Peixoto, 891, 2º andar, Centro, Volta Redonda, RJ</w:t>
            </w:r>
          </w:p>
        </w:tc>
        <w:tc>
          <w:tcPr>
            <w:tcW w:w="99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7811F90" w14:textId="77777777" w:rsidR="006F0756" w:rsidRPr="00321763" w:rsidRDefault="006F0756" w:rsidP="006F0756">
            <w:pPr>
              <w:suppressAutoHyphens w:val="0"/>
              <w:autoSpaceDE/>
              <w:autoSpaceDN/>
              <w:jc w:val="center"/>
              <w:textAlignment w:val="auto"/>
              <w:rPr>
                <w:rFonts w:eastAsia="Times New Roman"/>
                <w:kern w:val="0"/>
                <w:sz w:val="20"/>
                <w:szCs w:val="18"/>
                <w:lang w:eastAsia="pt-BR"/>
              </w:rPr>
            </w:pPr>
            <w:r w:rsidRPr="00321763">
              <w:rPr>
                <w:rFonts w:eastAsia="Times New Roman"/>
                <w:w w:val="115"/>
                <w:kern w:val="0"/>
                <w:sz w:val="20"/>
                <w:szCs w:val="18"/>
                <w:lang w:val="pt-PT" w:eastAsia="pt-BR"/>
              </w:rPr>
              <w:t>385,50</w:t>
            </w:r>
          </w:p>
        </w:tc>
      </w:tr>
      <w:tr w:rsidR="006F0756" w:rsidRPr="00DD517A" w14:paraId="5D14A4C6" w14:textId="77777777" w:rsidTr="000C4C12">
        <w:trPr>
          <w:trHeight w:val="403"/>
          <w:jc w:val="center"/>
        </w:trPr>
        <w:tc>
          <w:tcPr>
            <w:tcW w:w="4246" w:type="dxa"/>
            <w:tcBorders>
              <w:top w:val="nil"/>
              <w:left w:val="single" w:sz="4" w:space="0" w:color="auto"/>
              <w:bottom w:val="single" w:sz="4" w:space="0" w:color="auto"/>
              <w:right w:val="single" w:sz="8" w:space="0" w:color="auto"/>
            </w:tcBorders>
            <w:shd w:val="clear" w:color="auto" w:fill="auto"/>
            <w:vAlign w:val="center"/>
            <w:hideMark/>
          </w:tcPr>
          <w:p w14:paraId="2CAB7127" w14:textId="77777777" w:rsidR="006F0756" w:rsidRPr="004B65B5" w:rsidRDefault="006F0756" w:rsidP="004B65B5">
            <w:pPr>
              <w:suppressAutoHyphens w:val="0"/>
              <w:autoSpaceDE/>
              <w:autoSpaceDN/>
              <w:jc w:val="both"/>
              <w:textAlignment w:val="auto"/>
              <w:rPr>
                <w:rFonts w:eastAsia="Times New Roman"/>
                <w:color w:val="auto"/>
                <w:kern w:val="0"/>
                <w:sz w:val="20"/>
                <w:szCs w:val="18"/>
                <w:lang w:eastAsia="pt-BR"/>
              </w:rPr>
            </w:pPr>
            <w:r w:rsidRPr="004B65B5">
              <w:rPr>
                <w:rFonts w:eastAsia="Times New Roman"/>
                <w:color w:val="auto"/>
                <w:w w:val="110"/>
                <w:kern w:val="0"/>
                <w:sz w:val="20"/>
                <w:szCs w:val="18"/>
                <w:lang w:val="pt-PT" w:eastAsia="pt-BR"/>
              </w:rPr>
              <w:t>Procuradoria Seccional Federal em Volta Redonda - PSF/VRD</w:t>
            </w:r>
          </w:p>
        </w:tc>
        <w:tc>
          <w:tcPr>
            <w:tcW w:w="4533" w:type="dxa"/>
            <w:tcBorders>
              <w:top w:val="nil"/>
              <w:left w:val="nil"/>
              <w:bottom w:val="single" w:sz="4" w:space="0" w:color="auto"/>
              <w:right w:val="nil"/>
            </w:tcBorders>
            <w:shd w:val="clear" w:color="auto" w:fill="auto"/>
            <w:vAlign w:val="center"/>
            <w:hideMark/>
          </w:tcPr>
          <w:p w14:paraId="4820A2AF" w14:textId="77777777" w:rsidR="006F0756" w:rsidRPr="00321763" w:rsidRDefault="006F0756" w:rsidP="006F0756">
            <w:pPr>
              <w:suppressAutoHyphens w:val="0"/>
              <w:autoSpaceDE/>
              <w:autoSpaceDN/>
              <w:textAlignment w:val="auto"/>
              <w:rPr>
                <w:rFonts w:eastAsia="Times New Roman"/>
                <w:kern w:val="0"/>
                <w:sz w:val="20"/>
                <w:szCs w:val="18"/>
                <w:lang w:eastAsia="pt-BR"/>
              </w:rPr>
            </w:pPr>
            <w:r w:rsidRPr="00321763">
              <w:rPr>
                <w:rFonts w:eastAsia="Times New Roman"/>
                <w:w w:val="110"/>
                <w:kern w:val="0"/>
                <w:sz w:val="20"/>
                <w:szCs w:val="18"/>
                <w:lang w:val="pt-PT" w:eastAsia="pt-BR"/>
              </w:rPr>
              <w:t>Av. Amaral Peixoto, 891, Térreo e 1º andar, Centro, Volta Redonda, RJ</w:t>
            </w:r>
          </w:p>
        </w:tc>
        <w:tc>
          <w:tcPr>
            <w:tcW w:w="992" w:type="dxa"/>
            <w:tcBorders>
              <w:top w:val="nil"/>
              <w:left w:val="single" w:sz="8" w:space="0" w:color="auto"/>
              <w:bottom w:val="single" w:sz="4" w:space="0" w:color="auto"/>
              <w:right w:val="single" w:sz="4" w:space="0" w:color="auto"/>
            </w:tcBorders>
            <w:shd w:val="clear" w:color="auto" w:fill="auto"/>
            <w:vAlign w:val="center"/>
            <w:hideMark/>
          </w:tcPr>
          <w:p w14:paraId="270DF249" w14:textId="77777777" w:rsidR="006F0756" w:rsidRPr="00321763" w:rsidRDefault="006F0756" w:rsidP="006F0756">
            <w:pPr>
              <w:suppressAutoHyphens w:val="0"/>
              <w:autoSpaceDE/>
              <w:autoSpaceDN/>
              <w:jc w:val="center"/>
              <w:textAlignment w:val="auto"/>
              <w:rPr>
                <w:rFonts w:eastAsia="Times New Roman"/>
                <w:kern w:val="0"/>
                <w:sz w:val="20"/>
                <w:szCs w:val="18"/>
                <w:lang w:eastAsia="pt-BR"/>
              </w:rPr>
            </w:pPr>
            <w:r w:rsidRPr="00321763">
              <w:rPr>
                <w:rFonts w:eastAsia="Times New Roman"/>
                <w:w w:val="115"/>
                <w:kern w:val="0"/>
                <w:sz w:val="20"/>
                <w:szCs w:val="18"/>
                <w:lang w:val="pt-PT" w:eastAsia="pt-BR"/>
              </w:rPr>
              <w:t>480,50</w:t>
            </w:r>
          </w:p>
        </w:tc>
      </w:tr>
    </w:tbl>
    <w:p w14:paraId="063E7F6C" w14:textId="214A35B9" w:rsidR="00566690" w:rsidRDefault="00450647" w:rsidP="00FD097F">
      <w:pPr>
        <w:pStyle w:val="Ttulo1"/>
        <w:rPr>
          <w:sz w:val="24"/>
          <w:szCs w:val="24"/>
        </w:rPr>
      </w:pPr>
      <w:r w:rsidRPr="68FF7F49">
        <w:rPr>
          <w:sz w:val="24"/>
          <w:szCs w:val="24"/>
        </w:rPr>
        <w:t>ESTIMATIVA DO VALOR DA CONTRATAÇÃO</w:t>
      </w:r>
      <w:r w:rsidR="00566690" w:rsidRPr="68FF7F49">
        <w:rPr>
          <w:sz w:val="24"/>
          <w:szCs w:val="24"/>
        </w:rPr>
        <w:t>:</w:t>
      </w:r>
      <w:r w:rsidR="00904B89">
        <w:rPr>
          <w:sz w:val="24"/>
          <w:szCs w:val="24"/>
        </w:rPr>
        <w:t xml:space="preserve"> </w:t>
      </w:r>
      <w:r w:rsidR="00F400EC">
        <w:rPr>
          <w:sz w:val="24"/>
          <w:szCs w:val="24"/>
        </w:rPr>
        <w:t xml:space="preserve"> </w:t>
      </w:r>
    </w:p>
    <w:p w14:paraId="25560B29" w14:textId="77777777" w:rsidR="00574CB8" w:rsidRDefault="00574CB8" w:rsidP="00574CB8">
      <w:pPr>
        <w:pStyle w:val="Ttulo2"/>
        <w:suppressAutoHyphens w:val="0"/>
        <w:adjustRightInd w:val="0"/>
        <w:textAlignment w:val="auto"/>
        <w:rPr>
          <w:rFonts w:ascii="Times New Roman" w:eastAsia="Times New Roman" w:hAnsi="Times New Roman" w:cs="Times New Roman"/>
          <w:b w:val="0"/>
          <w:bCs/>
          <w:sz w:val="24"/>
          <w:lang w:eastAsia="pt-BR"/>
        </w:rPr>
      </w:pPr>
      <w:r w:rsidRPr="00574CB8">
        <w:rPr>
          <w:rFonts w:ascii="Times New Roman" w:eastAsia="Times New Roman" w:hAnsi="Times New Roman" w:cs="Times New Roman"/>
          <w:b w:val="0"/>
          <w:bCs/>
          <w:sz w:val="24"/>
          <w:lang w:eastAsia="pt-BR"/>
        </w:rPr>
        <w:t>A estimativa do valor da contratação de acordo com a solução a contratar deverá seguir:</w:t>
      </w:r>
    </w:p>
    <w:p w14:paraId="17FEBE40" w14:textId="77777777" w:rsidR="00B655B5" w:rsidRDefault="00B655B5" w:rsidP="00B655B5">
      <w:pPr>
        <w:pStyle w:val="Standard"/>
        <w:rPr>
          <w:lang w:eastAsia="pt-BR"/>
        </w:rPr>
      </w:pPr>
    </w:p>
    <w:p w14:paraId="686F4B49" w14:textId="77777777" w:rsidR="00B655B5" w:rsidRDefault="00B655B5" w:rsidP="00B655B5">
      <w:pPr>
        <w:pStyle w:val="Ttulo2"/>
        <w:suppressAutoHyphens w:val="0"/>
        <w:adjustRightInd w:val="0"/>
        <w:textAlignment w:val="auto"/>
        <w:rPr>
          <w:rFonts w:ascii="Times New Roman" w:eastAsia="Times New Roman" w:hAnsi="Times New Roman" w:cs="Times New Roman"/>
          <w:b w:val="0"/>
          <w:bCs/>
          <w:sz w:val="24"/>
          <w:lang w:eastAsia="pt-BR"/>
        </w:rPr>
      </w:pPr>
      <w:r w:rsidRPr="00B655B5">
        <w:rPr>
          <w:rFonts w:ascii="Times New Roman" w:eastAsia="Times New Roman" w:hAnsi="Times New Roman" w:cs="Times New Roman"/>
          <w:b w:val="0"/>
          <w:bCs/>
          <w:sz w:val="24"/>
          <w:lang w:eastAsia="pt-BR"/>
        </w:rPr>
        <w:t>A Instrução Normativa IN 05/2017, que disciplina a orçamentação nos processos licitatórios, prevê variadas possibilidades de levantamento de mercado.</w:t>
      </w:r>
    </w:p>
    <w:p w14:paraId="2B4ED805" w14:textId="77777777" w:rsidR="007530CD" w:rsidRDefault="007530CD" w:rsidP="007530CD">
      <w:pPr>
        <w:pStyle w:val="Standard"/>
        <w:rPr>
          <w:lang w:eastAsia="pt-BR"/>
        </w:rPr>
      </w:pPr>
    </w:p>
    <w:p w14:paraId="60DCF433" w14:textId="77777777" w:rsidR="007530CD" w:rsidRDefault="007530CD" w:rsidP="007530CD">
      <w:pPr>
        <w:pStyle w:val="Ttulo2"/>
        <w:suppressAutoHyphens w:val="0"/>
        <w:adjustRightInd w:val="0"/>
        <w:textAlignment w:val="auto"/>
        <w:rPr>
          <w:rFonts w:ascii="Times New Roman" w:eastAsia="Times New Roman" w:hAnsi="Times New Roman" w:cs="Times New Roman"/>
          <w:b w:val="0"/>
          <w:bCs/>
          <w:sz w:val="24"/>
          <w:lang w:eastAsia="pt-BR"/>
        </w:rPr>
      </w:pPr>
      <w:r w:rsidRPr="007530CD">
        <w:rPr>
          <w:rFonts w:ascii="Times New Roman" w:eastAsia="Times New Roman" w:hAnsi="Times New Roman" w:cs="Times New Roman"/>
          <w:b w:val="0"/>
          <w:bCs/>
          <w:sz w:val="24"/>
          <w:lang w:eastAsia="pt-BR"/>
        </w:rPr>
        <w:t>Para o presente objeto a ser contratado recomenda-se o seguinte:</w:t>
      </w:r>
    </w:p>
    <w:p w14:paraId="1497C7F2" w14:textId="77777777" w:rsidR="00C72A10" w:rsidRPr="00C72A10" w:rsidRDefault="00C72A10" w:rsidP="00C72A10">
      <w:pPr>
        <w:pStyle w:val="Standard"/>
        <w:rPr>
          <w:lang w:eastAsia="pt-BR"/>
        </w:rPr>
      </w:pPr>
    </w:p>
    <w:p w14:paraId="5E82D7D2" w14:textId="49D16ECB" w:rsidR="00C72A10" w:rsidRDefault="00C72A10" w:rsidP="00C72A10">
      <w:pPr>
        <w:pStyle w:val="Ttulo3"/>
        <w:jc w:val="both"/>
        <w:rPr>
          <w:rFonts w:ascii="Times New Roman" w:hAnsi="Times New Roman" w:cs="Times New Roman"/>
          <w:b w:val="0"/>
          <w:bCs w:val="0"/>
          <w:sz w:val="24"/>
          <w:szCs w:val="24"/>
          <w:u w:val="single"/>
          <w:lang w:eastAsia="pt-BR"/>
        </w:rPr>
      </w:pPr>
      <w:r w:rsidRPr="00C72A10">
        <w:rPr>
          <w:rFonts w:ascii="Times New Roman" w:hAnsi="Times New Roman" w:cs="Times New Roman"/>
          <w:b w:val="0"/>
          <w:bCs w:val="0"/>
          <w:sz w:val="24"/>
          <w:szCs w:val="24"/>
          <w:lang w:eastAsia="pt-BR"/>
        </w:rPr>
        <w:t xml:space="preserve">Consulta ao Painel de Preços, ora disponível no endereço eletrônico </w:t>
      </w:r>
      <w:hyperlink r:id="rId11" w:history="1">
        <w:r w:rsidR="009B0A5D" w:rsidRPr="009B0A5D">
          <w:rPr>
            <w:rStyle w:val="Hyperlink"/>
            <w:rFonts w:ascii="Times New Roman" w:hAnsi="Times New Roman" w:cs="Times New Roman"/>
            <w:b w:val="0"/>
            <w:bCs w:val="0"/>
            <w:color w:val="auto"/>
            <w:sz w:val="24"/>
            <w:szCs w:val="24"/>
            <w:u w:val="none"/>
            <w:lang w:eastAsia="pt-BR"/>
          </w:rPr>
          <w:t>http://paineldeprecos.planejamento.gov.br</w:t>
        </w:r>
      </w:hyperlink>
      <w:r w:rsidRPr="009B0A5D">
        <w:rPr>
          <w:rFonts w:ascii="Times New Roman" w:hAnsi="Times New Roman" w:cs="Times New Roman"/>
          <w:b w:val="0"/>
          <w:bCs w:val="0"/>
          <w:sz w:val="24"/>
          <w:szCs w:val="24"/>
          <w:lang w:eastAsia="pt-BR"/>
        </w:rPr>
        <w:t>.</w:t>
      </w:r>
      <w:r w:rsidR="009B0A5D" w:rsidRPr="009B0A5D">
        <w:rPr>
          <w:rFonts w:ascii="Times New Roman" w:hAnsi="Times New Roman" w:cs="Times New Roman"/>
          <w:b w:val="0"/>
          <w:bCs w:val="0"/>
          <w:sz w:val="24"/>
          <w:szCs w:val="24"/>
          <w:u w:val="single"/>
          <w:lang w:eastAsia="pt-BR"/>
        </w:rPr>
        <w:t xml:space="preserve"> </w:t>
      </w:r>
    </w:p>
    <w:p w14:paraId="3BCE1B7A" w14:textId="77777777" w:rsidR="009B0A5D" w:rsidRDefault="009B0A5D" w:rsidP="009B0A5D">
      <w:pPr>
        <w:pStyle w:val="Ttulo3"/>
        <w:jc w:val="both"/>
        <w:rPr>
          <w:rFonts w:ascii="Times New Roman" w:eastAsia="Times New Roman" w:hAnsi="Times New Roman" w:cs="Times New Roman"/>
          <w:b w:val="0"/>
          <w:bCs w:val="0"/>
          <w:sz w:val="24"/>
          <w:szCs w:val="24"/>
          <w:lang w:eastAsia="pt-BR"/>
        </w:rPr>
      </w:pPr>
      <w:r w:rsidRPr="009B0A5D">
        <w:rPr>
          <w:rFonts w:ascii="Times New Roman" w:eastAsia="Times New Roman" w:hAnsi="Times New Roman" w:cs="Times New Roman"/>
          <w:b w:val="0"/>
          <w:bCs w:val="0"/>
          <w:sz w:val="24"/>
          <w:szCs w:val="24"/>
          <w:lang w:eastAsia="pt-BR"/>
        </w:rPr>
        <w:t>Consulta aos órgãos da administração (via E-mail institucional);</w:t>
      </w:r>
    </w:p>
    <w:p w14:paraId="3F7DCE08" w14:textId="7EBA2AFE" w:rsidR="00A618E4" w:rsidRPr="00A618E4" w:rsidRDefault="00A618E4" w:rsidP="00A618E4">
      <w:pPr>
        <w:pStyle w:val="Ttulo3"/>
        <w:jc w:val="both"/>
        <w:rPr>
          <w:rFonts w:ascii="Times New Roman" w:eastAsia="Times New Roman" w:hAnsi="Times New Roman" w:cs="Times New Roman"/>
          <w:b w:val="0"/>
          <w:bCs w:val="0"/>
          <w:sz w:val="24"/>
          <w:szCs w:val="24"/>
          <w:lang w:eastAsia="pt-BR"/>
        </w:rPr>
      </w:pPr>
      <w:r w:rsidRPr="00A618E4">
        <w:rPr>
          <w:rFonts w:ascii="Times New Roman" w:eastAsia="Times New Roman" w:hAnsi="Times New Roman" w:cs="Times New Roman"/>
          <w:b w:val="0"/>
          <w:bCs w:val="0"/>
          <w:sz w:val="24"/>
          <w:szCs w:val="24"/>
          <w:lang w:eastAsia="pt-BR"/>
        </w:rPr>
        <w:t xml:space="preserve">Consulta ao mercado (por e-mail institucional) </w:t>
      </w:r>
      <w:r w:rsidR="00B94381">
        <w:rPr>
          <w:rFonts w:ascii="Times New Roman" w:eastAsia="Times New Roman" w:hAnsi="Times New Roman" w:cs="Times New Roman"/>
          <w:b w:val="0"/>
          <w:bCs w:val="0"/>
          <w:sz w:val="24"/>
          <w:szCs w:val="24"/>
          <w:lang w:eastAsia="pt-BR"/>
        </w:rPr>
        <w:t>à</w:t>
      </w:r>
      <w:r w:rsidRPr="00A618E4">
        <w:rPr>
          <w:rFonts w:ascii="Times New Roman" w:eastAsia="Times New Roman" w:hAnsi="Times New Roman" w:cs="Times New Roman"/>
          <w:b w:val="0"/>
          <w:bCs w:val="0"/>
          <w:sz w:val="24"/>
          <w:szCs w:val="24"/>
          <w:lang w:eastAsia="pt-BR"/>
        </w:rPr>
        <w:t xml:space="preserve">s empresas do mercado que prestam serviços </w:t>
      </w:r>
      <w:r w:rsidRPr="00A618E4">
        <w:rPr>
          <w:rFonts w:ascii="Times New Roman" w:eastAsia="Times New Roman" w:hAnsi="Times New Roman" w:cs="Times New Roman"/>
          <w:b w:val="0"/>
          <w:bCs w:val="0"/>
          <w:sz w:val="24"/>
          <w:szCs w:val="24"/>
          <w:lang w:eastAsia="pt-BR"/>
        </w:rPr>
        <w:lastRenderedPageBreak/>
        <w:t xml:space="preserve">de manutenção predial no </w:t>
      </w:r>
      <w:r w:rsidR="00B94381">
        <w:rPr>
          <w:rFonts w:ascii="Times New Roman" w:eastAsia="Times New Roman" w:hAnsi="Times New Roman" w:cs="Times New Roman"/>
          <w:b w:val="0"/>
          <w:bCs w:val="0"/>
          <w:sz w:val="24"/>
          <w:szCs w:val="24"/>
          <w:lang w:eastAsia="pt-BR"/>
        </w:rPr>
        <w:t>e</w:t>
      </w:r>
      <w:r w:rsidRPr="00A618E4">
        <w:rPr>
          <w:rFonts w:ascii="Times New Roman" w:eastAsia="Times New Roman" w:hAnsi="Times New Roman" w:cs="Times New Roman"/>
          <w:b w:val="0"/>
          <w:bCs w:val="0"/>
          <w:sz w:val="24"/>
          <w:szCs w:val="24"/>
          <w:lang w:eastAsia="pt-BR"/>
        </w:rPr>
        <w:t>stado do Rio de Janeiro.</w:t>
      </w:r>
    </w:p>
    <w:p w14:paraId="5B1E966E" w14:textId="77777777" w:rsidR="00A618E4" w:rsidRPr="00A618E4" w:rsidRDefault="00A618E4" w:rsidP="00A618E4">
      <w:pPr>
        <w:pStyle w:val="Standard"/>
        <w:rPr>
          <w:lang w:eastAsia="pt-BR"/>
        </w:rPr>
      </w:pPr>
    </w:p>
    <w:p w14:paraId="51702356" w14:textId="77777777" w:rsidR="005F11A2" w:rsidRPr="00A80D76" w:rsidRDefault="005F11A2" w:rsidP="00A80D76">
      <w:pPr>
        <w:pStyle w:val="Ttulo2"/>
        <w:suppressAutoHyphens w:val="0"/>
        <w:adjustRightInd w:val="0"/>
        <w:textAlignment w:val="auto"/>
        <w:rPr>
          <w:rFonts w:ascii="Times New Roman" w:hAnsi="Times New Roman" w:cs="Times New Roman"/>
          <w:b w:val="0"/>
          <w:bCs/>
          <w:sz w:val="24"/>
        </w:rPr>
      </w:pPr>
      <w:r w:rsidRPr="00A80D76">
        <w:rPr>
          <w:rFonts w:ascii="Times New Roman" w:eastAsia="SimSun" w:hAnsi="Times New Roman" w:cs="Times New Roman"/>
          <w:b w:val="0"/>
          <w:bCs/>
          <w:sz w:val="24"/>
          <w:lang w:eastAsia="pt-BR"/>
        </w:rPr>
        <w:t>O MAPA DE PREÇOS, incluindo a Planilha de formação de custos e preços elaborada pela Administração será juntado ao referido processo apresentando a metodologia empregada e os elementos amostrais analisados, conforme IN 05/2017, visando apresentar o preço referencial da contratação.</w:t>
      </w:r>
    </w:p>
    <w:p w14:paraId="1E910088" w14:textId="77777777" w:rsidR="009B0A5D" w:rsidRPr="009B0A5D" w:rsidRDefault="009B0A5D" w:rsidP="009B0A5D">
      <w:pPr>
        <w:pStyle w:val="Standard"/>
        <w:rPr>
          <w:lang w:eastAsia="pt-BR"/>
        </w:rPr>
      </w:pPr>
    </w:p>
    <w:p w14:paraId="74207855" w14:textId="77777777" w:rsidR="00AF3635" w:rsidRDefault="00AF3635" w:rsidP="000B7126">
      <w:pPr>
        <w:pStyle w:val="Ttulo2"/>
        <w:suppressAutoHyphens w:val="0"/>
        <w:adjustRightInd w:val="0"/>
        <w:textAlignment w:val="auto"/>
        <w:rPr>
          <w:rFonts w:ascii="Times New Roman" w:eastAsia="Times New Roman" w:hAnsi="Times New Roman"/>
          <w:bCs/>
          <w:sz w:val="24"/>
        </w:rPr>
      </w:pPr>
      <w:r w:rsidRPr="00E90310">
        <w:rPr>
          <w:rFonts w:ascii="Times New Roman" w:eastAsia="Times New Roman" w:hAnsi="Times New Roman"/>
          <w:bCs/>
          <w:sz w:val="24"/>
        </w:rPr>
        <w:t>Da planilha de formação de custos</w:t>
      </w:r>
    </w:p>
    <w:p w14:paraId="16A09B41" w14:textId="77777777" w:rsidR="006E2A19" w:rsidRDefault="006E2A19" w:rsidP="006E2A19">
      <w:pPr>
        <w:pStyle w:val="Ttulo3"/>
        <w:jc w:val="both"/>
        <w:rPr>
          <w:rFonts w:ascii="Times New Roman" w:hAnsi="Times New Roman" w:cs="Times New Roman"/>
          <w:b w:val="0"/>
          <w:bCs w:val="0"/>
          <w:sz w:val="24"/>
          <w:szCs w:val="24"/>
        </w:rPr>
      </w:pPr>
      <w:r w:rsidRPr="006E2A19">
        <w:rPr>
          <w:rFonts w:ascii="Times New Roman" w:hAnsi="Times New Roman" w:cs="Times New Roman"/>
          <w:b w:val="0"/>
          <w:bCs w:val="0"/>
          <w:sz w:val="24"/>
          <w:szCs w:val="24"/>
        </w:rPr>
        <w:t>A planilha de custos e formação de preços utilizada na composição dos custos será constante do Anexo VII-D da Instrução Normativa SEGES/MPDG nº 5, de 26 de maio de 2017.</w:t>
      </w:r>
    </w:p>
    <w:p w14:paraId="153C4FAB" w14:textId="3C663BA7" w:rsidR="00CB47EF" w:rsidRPr="005D38A0" w:rsidRDefault="0099391E" w:rsidP="001E5168">
      <w:pPr>
        <w:pStyle w:val="Ttulo3"/>
        <w:spacing w:before="0" w:after="0"/>
        <w:jc w:val="both"/>
        <w:rPr>
          <w:u w:val="single"/>
        </w:rPr>
      </w:pPr>
      <w:r w:rsidRPr="005809FC">
        <w:rPr>
          <w:rFonts w:ascii="Times New Roman" w:hAnsi="Times New Roman" w:cs="Times New Roman"/>
          <w:b w:val="0"/>
          <w:bCs w:val="0"/>
          <w:sz w:val="24"/>
          <w:szCs w:val="24"/>
        </w:rPr>
        <w:t xml:space="preserve">Conforme previsto no Anexo VI-B da Instrução Normativa SEGES/MPDG nº 5, de 26 de maio de 2017, deverão constar do Termo de Referência para a contratação de serviços comuns de natureza continuada e com dedicação </w:t>
      </w:r>
      <w:r w:rsidRPr="00C955BD">
        <w:rPr>
          <w:rFonts w:ascii="Times New Roman" w:hAnsi="Times New Roman" w:cs="Times New Roman"/>
          <w:b w:val="0"/>
          <w:bCs w:val="0"/>
          <w:sz w:val="24"/>
          <w:szCs w:val="24"/>
        </w:rPr>
        <w:t>exclusiva de mão de obra para manutenção predial</w:t>
      </w:r>
      <w:r w:rsidR="0084225D" w:rsidRPr="00C955BD">
        <w:rPr>
          <w:rFonts w:ascii="Times New Roman" w:hAnsi="Times New Roman" w:cs="Times New Roman"/>
          <w:b w:val="0"/>
          <w:bCs w:val="0"/>
          <w:sz w:val="24"/>
          <w:szCs w:val="24"/>
        </w:rPr>
        <w:t xml:space="preserve"> e de ar-condicionado</w:t>
      </w:r>
      <w:r w:rsidRPr="00C955BD">
        <w:rPr>
          <w:rFonts w:ascii="Times New Roman" w:hAnsi="Times New Roman" w:cs="Times New Roman"/>
          <w:b w:val="0"/>
          <w:bCs w:val="0"/>
          <w:sz w:val="24"/>
          <w:szCs w:val="24"/>
        </w:rPr>
        <w:t>, preventiva e corretiva, com mão-de-obra especializada, ferramentas, peças, insumos, materiais de reposição e equipamentos necessários e adequados à execução dos referidos serviços, além dos demais requisitos</w:t>
      </w:r>
      <w:r w:rsidRPr="005809FC">
        <w:rPr>
          <w:rFonts w:ascii="Times New Roman" w:hAnsi="Times New Roman" w:cs="Times New Roman"/>
          <w:b w:val="0"/>
          <w:bCs w:val="0"/>
          <w:sz w:val="24"/>
          <w:szCs w:val="24"/>
        </w:rPr>
        <w:t xml:space="preserve"> dispostos na mesma IN, os que seguem abaixo:</w:t>
      </w:r>
      <w:r w:rsidR="002F1A1F" w:rsidRPr="005809FC">
        <w:rPr>
          <w:rFonts w:ascii="Times New Roman" w:hAnsi="Times New Roman" w:cs="Times New Roman"/>
          <w:b w:val="0"/>
          <w:bCs w:val="0"/>
          <w:sz w:val="24"/>
          <w:szCs w:val="24"/>
        </w:rPr>
        <w:t xml:space="preserve"> </w:t>
      </w:r>
    </w:p>
    <w:p w14:paraId="0FD4F882" w14:textId="18ADEB88" w:rsidR="0076509B" w:rsidRPr="00E5033F" w:rsidRDefault="0076509B" w:rsidP="00EE763B">
      <w:pPr>
        <w:pStyle w:val="Ttulo3"/>
        <w:jc w:val="both"/>
        <w:rPr>
          <w:rFonts w:ascii="Times New Roman" w:hAnsi="Times New Roman" w:cs="Times New Roman"/>
          <w:b w:val="0"/>
          <w:bCs w:val="0"/>
          <w:sz w:val="24"/>
          <w:szCs w:val="24"/>
        </w:rPr>
      </w:pPr>
      <w:r w:rsidRPr="00E5033F">
        <w:rPr>
          <w:rFonts w:ascii="Times New Roman" w:hAnsi="Times New Roman" w:cs="Times New Roman"/>
          <w:b w:val="0"/>
          <w:bCs w:val="0"/>
          <w:sz w:val="24"/>
          <w:szCs w:val="24"/>
        </w:rPr>
        <w:t xml:space="preserve">Fornecimento de equipamentos, peças e materiais para as rotinas de Manutenção Predial </w:t>
      </w:r>
      <w:r w:rsidR="003A172C">
        <w:rPr>
          <w:rFonts w:ascii="Times New Roman" w:hAnsi="Times New Roman" w:cs="Times New Roman"/>
          <w:b w:val="0"/>
          <w:bCs w:val="0"/>
          <w:sz w:val="24"/>
          <w:szCs w:val="24"/>
        </w:rPr>
        <w:t>e de ar-condicionado</w:t>
      </w:r>
      <w:r w:rsidR="00C962A5">
        <w:rPr>
          <w:rFonts w:ascii="Times New Roman" w:hAnsi="Times New Roman" w:cs="Times New Roman"/>
          <w:b w:val="0"/>
          <w:bCs w:val="0"/>
          <w:sz w:val="24"/>
          <w:szCs w:val="24"/>
        </w:rPr>
        <w:t xml:space="preserve"> </w:t>
      </w:r>
      <w:r w:rsidRPr="00E5033F">
        <w:rPr>
          <w:rFonts w:ascii="Times New Roman" w:hAnsi="Times New Roman" w:cs="Times New Roman"/>
          <w:b w:val="0"/>
          <w:bCs w:val="0"/>
          <w:sz w:val="24"/>
          <w:szCs w:val="24"/>
        </w:rPr>
        <w:t>(Preventiva e corretiva), e para os serviços eventuais (sob demanda).</w:t>
      </w:r>
    </w:p>
    <w:p w14:paraId="6CD765AD" w14:textId="77777777" w:rsidR="00EE763B" w:rsidRPr="00FB294F" w:rsidRDefault="00892BF4" w:rsidP="00EE763B">
      <w:pPr>
        <w:pStyle w:val="Ttulo3"/>
        <w:jc w:val="both"/>
        <w:rPr>
          <w:rFonts w:ascii="Times New Roman" w:hAnsi="Times New Roman" w:cs="Times New Roman"/>
          <w:b w:val="0"/>
          <w:bCs w:val="0"/>
          <w:sz w:val="24"/>
          <w:szCs w:val="24"/>
        </w:rPr>
      </w:pPr>
      <w:r w:rsidRPr="00FB294F">
        <w:rPr>
          <w:rFonts w:ascii="Times New Roman" w:hAnsi="Times New Roman" w:cs="Times New Roman"/>
          <w:b w:val="0"/>
          <w:bCs w:val="0"/>
          <w:sz w:val="24"/>
          <w:szCs w:val="24"/>
        </w:rPr>
        <w:t>Os equipamentos, peças, materiais e serviços fornecidos serão objeto de ressarcimento pela Administração, pelo mesmo valor de sua aquisição limitado ao valor da tabela SINAPI.</w:t>
      </w:r>
    </w:p>
    <w:p w14:paraId="1E648DA5" w14:textId="347261A7" w:rsidR="00EE763B" w:rsidRPr="008A533F" w:rsidRDefault="00EE763B" w:rsidP="008A533F">
      <w:pPr>
        <w:pStyle w:val="Ttulo3"/>
        <w:jc w:val="both"/>
        <w:rPr>
          <w:rFonts w:ascii="Times New Roman" w:hAnsi="Times New Roman" w:cs="Times New Roman"/>
          <w:b w:val="0"/>
          <w:bCs w:val="0"/>
          <w:sz w:val="24"/>
          <w:szCs w:val="24"/>
        </w:rPr>
      </w:pPr>
      <w:r w:rsidRPr="00F44159">
        <w:rPr>
          <w:rFonts w:ascii="Times New Roman" w:hAnsi="Times New Roman" w:cs="Times New Roman"/>
          <w:sz w:val="24"/>
          <w:szCs w:val="24"/>
        </w:rPr>
        <w:t>O valor do BDI</w:t>
      </w:r>
      <w:r w:rsidRPr="008A533F">
        <w:rPr>
          <w:rFonts w:ascii="Times New Roman" w:hAnsi="Times New Roman" w:cs="Times New Roman"/>
          <w:b w:val="0"/>
          <w:bCs w:val="0"/>
          <w:sz w:val="24"/>
          <w:szCs w:val="24"/>
        </w:rPr>
        <w:t xml:space="preserve"> atribuído para fornecimento de equipamentos, peças e materiais para Manutenção (Preventiva e corretiva) deverá ser de acordo com valor recomendado no Acórdão nº 2.622/2013 </w:t>
      </w:r>
      <w:r w:rsidR="00F8545A" w:rsidRPr="008A533F">
        <w:rPr>
          <w:rFonts w:ascii="Times New Roman" w:hAnsi="Times New Roman" w:cs="Times New Roman"/>
          <w:b w:val="0"/>
          <w:bCs w:val="0"/>
          <w:sz w:val="24"/>
          <w:szCs w:val="24"/>
        </w:rPr>
        <w:t>-</w:t>
      </w:r>
      <w:r w:rsidRPr="008A533F">
        <w:rPr>
          <w:rFonts w:ascii="Times New Roman" w:hAnsi="Times New Roman" w:cs="Times New Roman"/>
          <w:b w:val="0"/>
          <w:bCs w:val="0"/>
          <w:sz w:val="24"/>
          <w:szCs w:val="24"/>
        </w:rPr>
        <w:t xml:space="preserve"> Plenário do Tribunal de Contas da União (TCU). </w:t>
      </w:r>
    </w:p>
    <w:p w14:paraId="129AA6B8" w14:textId="77777777" w:rsidR="00EE763B" w:rsidRPr="008A533F" w:rsidRDefault="00EE763B" w:rsidP="008A533F">
      <w:pPr>
        <w:pStyle w:val="Ttulo3"/>
        <w:jc w:val="both"/>
        <w:rPr>
          <w:rFonts w:ascii="Times New Roman" w:hAnsi="Times New Roman" w:cs="Times New Roman"/>
          <w:b w:val="0"/>
          <w:bCs w:val="0"/>
          <w:sz w:val="24"/>
          <w:szCs w:val="24"/>
        </w:rPr>
      </w:pPr>
      <w:r w:rsidRPr="00F44159">
        <w:rPr>
          <w:rFonts w:ascii="Times New Roman" w:hAnsi="Times New Roman" w:cs="Times New Roman"/>
          <w:sz w:val="24"/>
          <w:szCs w:val="24"/>
        </w:rPr>
        <w:t>Valor do BDI</w:t>
      </w:r>
      <w:r w:rsidRPr="008A533F">
        <w:rPr>
          <w:rFonts w:ascii="Times New Roman" w:hAnsi="Times New Roman" w:cs="Times New Roman"/>
          <w:b w:val="0"/>
          <w:bCs w:val="0"/>
          <w:sz w:val="24"/>
          <w:szCs w:val="24"/>
        </w:rPr>
        <w:t xml:space="preserve"> sobre os serviços executados, na forma do art. 9º do Decreto nº 7.983, de 8 de abril de 2013, e do Acórdão nº 2.622/2013 – Plenário do Tribunal de Contas da União.</w:t>
      </w:r>
    </w:p>
    <w:p w14:paraId="3C0FBD38" w14:textId="42DAD44D" w:rsidR="00C33B57" w:rsidRPr="008A533F" w:rsidRDefault="00C33B57" w:rsidP="008A533F">
      <w:pPr>
        <w:pStyle w:val="Ttulo3"/>
        <w:jc w:val="both"/>
        <w:rPr>
          <w:rFonts w:ascii="Times New Roman" w:hAnsi="Times New Roman" w:cs="Times New Roman"/>
          <w:b w:val="0"/>
          <w:bCs w:val="0"/>
          <w:sz w:val="24"/>
          <w:szCs w:val="24"/>
        </w:rPr>
      </w:pPr>
      <w:r w:rsidRPr="00F44159">
        <w:rPr>
          <w:rFonts w:ascii="Times New Roman" w:hAnsi="Times New Roman" w:cs="Times New Roman"/>
          <w:sz w:val="24"/>
          <w:szCs w:val="24"/>
        </w:rPr>
        <w:t>Uniforme, Equipamentos</w:t>
      </w:r>
      <w:r w:rsidRPr="008A533F">
        <w:rPr>
          <w:rFonts w:ascii="Times New Roman" w:hAnsi="Times New Roman" w:cs="Times New Roman"/>
          <w:b w:val="0"/>
          <w:bCs w:val="0"/>
          <w:sz w:val="24"/>
          <w:szCs w:val="24"/>
        </w:rPr>
        <w:t>, incluindo Equipamentos de Proteção Individual (EPI) e Equipamentos de Proteção Coletiva (EPC) certificados, ferramentas e maquinários que se façam necessários para a execução dos serviços</w:t>
      </w:r>
    </w:p>
    <w:p w14:paraId="27D17CC0" w14:textId="2B39336D" w:rsidR="008E2275" w:rsidRPr="007F250F" w:rsidRDefault="004A429C" w:rsidP="00036594">
      <w:pPr>
        <w:pStyle w:val="Ttulo3"/>
        <w:jc w:val="both"/>
        <w:rPr>
          <w:lang w:val="pt-PT"/>
        </w:rPr>
      </w:pPr>
      <w:r w:rsidRPr="007F250F">
        <w:rPr>
          <w:rFonts w:ascii="Times New Roman" w:hAnsi="Times New Roman" w:cs="Times New Roman"/>
          <w:sz w:val="24"/>
          <w:szCs w:val="24"/>
          <w:lang w:val="pt-PT"/>
        </w:rPr>
        <w:t xml:space="preserve">Kit de Primeiros Socorros, </w:t>
      </w:r>
      <w:r w:rsidRPr="007F250F">
        <w:rPr>
          <w:rFonts w:ascii="Times New Roman" w:hAnsi="Times New Roman" w:cs="Times New Roman"/>
          <w:b w:val="0"/>
          <w:bCs w:val="0"/>
          <w:sz w:val="24"/>
          <w:szCs w:val="24"/>
          <w:lang w:val="pt-PT"/>
        </w:rPr>
        <w:t>ao menos 01 (um) kit de primeiros socorros exigido pela legislação, que ﬁcará nas dependências da Unidade da contratante, onde serão prestados os serviços, para uso exclusivo dos seus empregados</w:t>
      </w:r>
      <w:r w:rsidR="00057F67" w:rsidRPr="007F250F">
        <w:rPr>
          <w:rFonts w:ascii="Times New Roman" w:hAnsi="Times New Roman" w:cs="Times New Roman"/>
          <w:b w:val="0"/>
          <w:bCs w:val="0"/>
          <w:sz w:val="24"/>
          <w:szCs w:val="24"/>
          <w:lang w:val="pt-PT"/>
        </w:rPr>
        <w:t>.</w:t>
      </w:r>
    </w:p>
    <w:p w14:paraId="495FA607" w14:textId="42B1C24A" w:rsidR="008E2275" w:rsidRPr="00030BA2" w:rsidRDefault="008E2275" w:rsidP="00335C5E">
      <w:pPr>
        <w:pStyle w:val="Ttulo3"/>
        <w:suppressAutoHyphens w:val="0"/>
        <w:adjustRightInd w:val="0"/>
        <w:jc w:val="both"/>
        <w:textAlignment w:val="auto"/>
        <w:rPr>
          <w:rFonts w:eastAsia="SimSun"/>
          <w:b w:val="0"/>
          <w:bCs w:val="0"/>
          <w:lang w:eastAsia="pt-BR"/>
        </w:rPr>
      </w:pPr>
      <w:r w:rsidRPr="00030BA2">
        <w:rPr>
          <w:rFonts w:ascii="Times New Roman" w:eastAsia="SimSun" w:hAnsi="Times New Roman" w:cs="Times New Roman"/>
          <w:b w:val="0"/>
          <w:bCs w:val="0"/>
          <w:sz w:val="24"/>
          <w:szCs w:val="24"/>
          <w:lang w:eastAsia="pt-BR"/>
        </w:rPr>
        <w:t>O Decreto 7</w:t>
      </w:r>
      <w:r w:rsidR="00FB16DE" w:rsidRPr="00030BA2">
        <w:rPr>
          <w:rFonts w:ascii="Times New Roman" w:eastAsia="SimSun" w:hAnsi="Times New Roman" w:cs="Times New Roman"/>
          <w:b w:val="0"/>
          <w:bCs w:val="0"/>
          <w:sz w:val="24"/>
          <w:szCs w:val="24"/>
          <w:lang w:eastAsia="pt-BR"/>
        </w:rPr>
        <w:t>.</w:t>
      </w:r>
      <w:r w:rsidRPr="00030BA2">
        <w:rPr>
          <w:rFonts w:ascii="Times New Roman" w:eastAsia="SimSun" w:hAnsi="Times New Roman" w:cs="Times New Roman"/>
          <w:b w:val="0"/>
          <w:bCs w:val="0"/>
          <w:sz w:val="24"/>
          <w:szCs w:val="24"/>
          <w:lang w:eastAsia="pt-BR"/>
        </w:rPr>
        <w:t xml:space="preserve">983/2013, que disciplina regras e critérios para elaboração do orçamento de referência de obras e serviços de engenharia, contratados e executados com recursos dos orçamentos da União, determina que o custo global de referência de obras e serviços de engenharia deverá ser igual ou menor que os custos unitários de referência do Sistema Nacional de Pesquisa de Custos e Índices da Construção Civil </w:t>
      </w:r>
      <w:r w:rsidR="00A97912" w:rsidRPr="00030BA2">
        <w:rPr>
          <w:rFonts w:ascii="Times New Roman" w:eastAsia="SimSun" w:hAnsi="Times New Roman" w:cs="Times New Roman"/>
          <w:b w:val="0"/>
          <w:bCs w:val="0"/>
          <w:sz w:val="24"/>
          <w:szCs w:val="24"/>
          <w:lang w:eastAsia="pt-BR"/>
        </w:rPr>
        <w:t>-</w:t>
      </w:r>
      <w:r w:rsidRPr="00030BA2">
        <w:rPr>
          <w:rFonts w:ascii="Times New Roman" w:eastAsia="SimSun" w:hAnsi="Times New Roman" w:cs="Times New Roman"/>
          <w:b w:val="0"/>
          <w:bCs w:val="0"/>
          <w:sz w:val="24"/>
          <w:szCs w:val="24"/>
          <w:lang w:eastAsia="pt-BR"/>
        </w:rPr>
        <w:t xml:space="preserve"> SINAPI.</w:t>
      </w:r>
    </w:p>
    <w:p w14:paraId="4C0136C9" w14:textId="77777777" w:rsidR="008E2275" w:rsidRPr="00FB16DE" w:rsidRDefault="008E2275" w:rsidP="00FB16DE">
      <w:pPr>
        <w:pStyle w:val="Ttulo3"/>
        <w:jc w:val="both"/>
        <w:rPr>
          <w:rFonts w:ascii="Times New Roman" w:hAnsi="Times New Roman" w:cs="Times New Roman"/>
          <w:b w:val="0"/>
          <w:bCs w:val="0"/>
          <w:sz w:val="24"/>
          <w:szCs w:val="24"/>
        </w:rPr>
      </w:pPr>
      <w:r w:rsidRPr="00FB16DE">
        <w:rPr>
          <w:rFonts w:ascii="Times New Roman" w:hAnsi="Times New Roman" w:cs="Times New Roman"/>
          <w:b w:val="0"/>
          <w:bCs w:val="0"/>
          <w:sz w:val="24"/>
          <w:szCs w:val="24"/>
        </w:rPr>
        <w:t>Devido à grande quantidade e diversidade de componentes, nem sempre padronizados, existentes em edificações, para a precificação dos serviços seria necessária a realização de uma pesquisa ampla, demandando que a CONTRATANTE estivesse estruturada e em condições de se estabelecer metodologias, procedimentos para a pesquisa, processamento e tratamento dos dados. Infelizmente a Instituição não dispõe dos recursos e da estrutura, citada anteriormente, para se estabelecer uma pesquisa de mercado desta grandeza. Nesse sentido os custos para a contratação serão referenciados nos relatórios mensais do SINAPI – Sistema Nacional de Pesquisas de Custos e Índices da Caixa Econômica Federal, referentes aos estados do Rio de Janeiro.</w:t>
      </w:r>
    </w:p>
    <w:p w14:paraId="099F1A12" w14:textId="5796D79D" w:rsidR="00B24151" w:rsidRDefault="00B24151" w:rsidP="00B24151">
      <w:pPr>
        <w:pStyle w:val="Ttulo3"/>
        <w:jc w:val="both"/>
        <w:rPr>
          <w:rFonts w:ascii="Times New Roman" w:hAnsi="Times New Roman" w:cs="Times New Roman"/>
          <w:b w:val="0"/>
          <w:bCs w:val="0"/>
          <w:sz w:val="24"/>
          <w:szCs w:val="24"/>
        </w:rPr>
      </w:pPr>
      <w:r w:rsidRPr="00B24151">
        <w:rPr>
          <w:rFonts w:ascii="Times New Roman" w:hAnsi="Times New Roman" w:cs="Times New Roman"/>
          <w:b w:val="0"/>
          <w:bCs w:val="0"/>
          <w:sz w:val="24"/>
          <w:szCs w:val="24"/>
        </w:rPr>
        <w:t>De acordo com o Decreto 7</w:t>
      </w:r>
      <w:r w:rsidR="00170974">
        <w:rPr>
          <w:rFonts w:ascii="Times New Roman" w:hAnsi="Times New Roman" w:cs="Times New Roman"/>
          <w:b w:val="0"/>
          <w:bCs w:val="0"/>
          <w:sz w:val="24"/>
          <w:szCs w:val="24"/>
        </w:rPr>
        <w:t>.</w:t>
      </w:r>
      <w:r w:rsidRPr="00B24151">
        <w:rPr>
          <w:rFonts w:ascii="Times New Roman" w:hAnsi="Times New Roman" w:cs="Times New Roman"/>
          <w:b w:val="0"/>
          <w:bCs w:val="0"/>
          <w:sz w:val="24"/>
          <w:szCs w:val="24"/>
        </w:rPr>
        <w:t xml:space="preserve">983/2013, não sendo possível a utilização do SINAPI, poderá ser utilizada tabela de referência formalmente aprovada por órgãos ou entidades da administração pública federal em publicações técnicas especializadas, em sistema específico instituído para </w:t>
      </w:r>
      <w:r w:rsidRPr="00B24151">
        <w:rPr>
          <w:rFonts w:ascii="Times New Roman" w:hAnsi="Times New Roman" w:cs="Times New Roman"/>
          <w:b w:val="0"/>
          <w:bCs w:val="0"/>
          <w:sz w:val="24"/>
          <w:szCs w:val="24"/>
        </w:rPr>
        <w:lastRenderedPageBreak/>
        <w:t>o setor ou em pesquisa de mercado. “Art. 6º - Em caso de inviabilidade da definição dos custos conforme o disposto nos arts. 3º, 4º e 5º, a estimativa de custo global poderá ser apurada por meio da utilização de dados contidos em tabela de referência formalmente aprovada por órgãos ou entidades da administração pública federal em publicações técnicas especializadas, em sistema específico instituído para o setor ou em pesquisa de mercado”.</w:t>
      </w:r>
    </w:p>
    <w:p w14:paraId="1FB8CE74" w14:textId="2781C8F9" w:rsidR="0076509B" w:rsidRPr="003F6B82" w:rsidRDefault="002058C0" w:rsidP="00506E98">
      <w:pPr>
        <w:pStyle w:val="Ttulo3"/>
        <w:jc w:val="both"/>
        <w:rPr>
          <w:rFonts w:ascii="Times New Roman" w:eastAsia="SimSun" w:hAnsi="Times New Roman" w:cs="Times New Roman"/>
          <w:b w:val="0"/>
          <w:bCs w:val="0"/>
          <w:color w:val="000000" w:themeColor="text1"/>
          <w:sz w:val="24"/>
          <w:szCs w:val="24"/>
          <w:lang w:eastAsia="pt-BR"/>
        </w:rPr>
      </w:pPr>
      <w:r w:rsidRPr="00382FF9">
        <w:rPr>
          <w:rFonts w:ascii="Times New Roman" w:eastAsia="SimSun" w:hAnsi="Times New Roman" w:cs="Times New Roman"/>
          <w:b w:val="0"/>
          <w:bCs w:val="0"/>
          <w:sz w:val="24"/>
          <w:szCs w:val="24"/>
          <w:lang w:eastAsia="pt-BR"/>
        </w:rPr>
        <w:t xml:space="preserve">Diante do exposto, na solução aqui apresentada, serão utilizados os custos referenciais advindos da planilha de composição do SINAPI, combinado com a planilha de formação de preços (anexo VII D da IN SEGES 5/2017) para o Estado do Rio de Janeiro, do mês de publicação da licitação. Em relação aos itens não encontrados na referida Tabela de composições do SINAPI, deverá ser seguido o estabelecido no último parágrafo do tópico </w:t>
      </w:r>
      <w:r w:rsidRPr="00382FF9">
        <w:rPr>
          <w:rFonts w:ascii="Times New Roman" w:eastAsia="SimSun" w:hAnsi="Times New Roman" w:cs="Times New Roman"/>
          <w:b w:val="0"/>
          <w:bCs w:val="0"/>
          <w:color w:val="000000" w:themeColor="text1"/>
          <w:sz w:val="24"/>
          <w:szCs w:val="24"/>
          <w:lang w:eastAsia="pt-BR"/>
        </w:rPr>
        <w:t xml:space="preserve">5 </w:t>
      </w:r>
      <w:r w:rsidRPr="003F6B82">
        <w:rPr>
          <w:rFonts w:ascii="Times New Roman" w:eastAsia="SimSun" w:hAnsi="Times New Roman" w:cs="Times New Roman"/>
          <w:b w:val="0"/>
          <w:bCs w:val="0"/>
          <w:color w:val="000000" w:themeColor="text1"/>
          <w:sz w:val="24"/>
          <w:szCs w:val="24"/>
          <w:lang w:eastAsia="pt-BR"/>
        </w:rPr>
        <w:t>dos presentes estudos.</w:t>
      </w:r>
    </w:p>
    <w:p w14:paraId="391ECFA4" w14:textId="203A14CC" w:rsidR="001613F9" w:rsidRPr="003F6B82" w:rsidRDefault="001613F9" w:rsidP="001613F9">
      <w:pPr>
        <w:pStyle w:val="Ttulo3"/>
        <w:jc w:val="both"/>
        <w:rPr>
          <w:rFonts w:ascii="Times New Roman" w:hAnsi="Times New Roman" w:cs="Times New Roman"/>
          <w:b w:val="0"/>
          <w:bCs w:val="0"/>
          <w:color w:val="000000" w:themeColor="text1"/>
          <w:sz w:val="24"/>
          <w:szCs w:val="24"/>
          <w:lang w:eastAsia="pt-BR"/>
        </w:rPr>
      </w:pPr>
      <w:r w:rsidRPr="003F6B82">
        <w:rPr>
          <w:rFonts w:ascii="Times New Roman" w:eastAsia="SimSun" w:hAnsi="Times New Roman" w:cs="Times New Roman"/>
          <w:b w:val="0"/>
          <w:bCs w:val="0"/>
          <w:color w:val="000000" w:themeColor="text1"/>
          <w:sz w:val="24"/>
          <w:szCs w:val="24"/>
          <w:lang w:eastAsia="pt-BR"/>
        </w:rPr>
        <w:t xml:space="preserve">Por ora, consideraremos uma estimativa preliminar de </w:t>
      </w:r>
      <w:r w:rsidR="009C65FF" w:rsidRPr="003F6B82">
        <w:rPr>
          <w:rFonts w:ascii="Times New Roman" w:eastAsia="SimSun" w:hAnsi="Times New Roman" w:cs="Times New Roman"/>
          <w:b w:val="0"/>
          <w:bCs w:val="0"/>
          <w:color w:val="000000" w:themeColor="text1"/>
          <w:sz w:val="24"/>
          <w:szCs w:val="24"/>
          <w:shd w:val="clear" w:color="auto" w:fill="FFFFFF" w:themeFill="background1"/>
          <w:lang w:eastAsia="pt-BR"/>
        </w:rPr>
        <w:t xml:space="preserve">R$ 659.544,17 </w:t>
      </w:r>
      <w:r w:rsidRPr="003F6B82">
        <w:rPr>
          <w:rFonts w:ascii="Times New Roman" w:eastAsia="SimSun" w:hAnsi="Times New Roman" w:cs="Times New Roman"/>
          <w:b w:val="0"/>
          <w:bCs w:val="0"/>
          <w:color w:val="000000" w:themeColor="text1"/>
          <w:sz w:val="24"/>
          <w:szCs w:val="24"/>
          <w:shd w:val="clear" w:color="auto" w:fill="FFFFFF" w:themeFill="background1"/>
          <w:lang w:eastAsia="pt-BR"/>
        </w:rPr>
        <w:t>(</w:t>
      </w:r>
      <w:r w:rsidR="00357BA9" w:rsidRPr="003F6B82">
        <w:rPr>
          <w:rFonts w:ascii="Times New Roman" w:eastAsia="SimSun" w:hAnsi="Times New Roman" w:cs="Times New Roman"/>
          <w:b w:val="0"/>
          <w:bCs w:val="0"/>
          <w:color w:val="000000" w:themeColor="text1"/>
          <w:sz w:val="24"/>
          <w:szCs w:val="24"/>
          <w:shd w:val="clear" w:color="auto" w:fill="FFFFFF" w:themeFill="background1"/>
          <w:lang w:eastAsia="pt-BR"/>
        </w:rPr>
        <w:t>seiscentos e cinquenta e nove mil e quinhentos e quarenta e quatro reais e dezessete centavos</w:t>
      </w:r>
      <w:r w:rsidRPr="003F6B82">
        <w:rPr>
          <w:rFonts w:ascii="Times New Roman" w:eastAsia="SimSun" w:hAnsi="Times New Roman" w:cs="Times New Roman"/>
          <w:b w:val="0"/>
          <w:bCs w:val="0"/>
          <w:color w:val="000000" w:themeColor="text1"/>
          <w:sz w:val="24"/>
          <w:szCs w:val="24"/>
          <w:shd w:val="clear" w:color="auto" w:fill="FFFFFF" w:themeFill="background1"/>
          <w:lang w:eastAsia="pt-BR"/>
        </w:rPr>
        <w:t xml:space="preserve">), para o período de </w:t>
      </w:r>
      <w:r w:rsidR="00EB3B27" w:rsidRPr="003F6B82">
        <w:rPr>
          <w:rFonts w:ascii="Times New Roman" w:eastAsia="SimSun" w:hAnsi="Times New Roman" w:cs="Times New Roman"/>
          <w:b w:val="0"/>
          <w:bCs w:val="0"/>
          <w:color w:val="000000" w:themeColor="text1"/>
          <w:sz w:val="24"/>
          <w:szCs w:val="24"/>
          <w:shd w:val="clear" w:color="auto" w:fill="FFFFFF" w:themeFill="background1"/>
          <w:lang w:eastAsia="pt-BR"/>
        </w:rPr>
        <w:t>12</w:t>
      </w:r>
      <w:r w:rsidRPr="003F6B82">
        <w:rPr>
          <w:rFonts w:ascii="Times New Roman" w:eastAsia="SimSun" w:hAnsi="Times New Roman" w:cs="Times New Roman"/>
          <w:b w:val="0"/>
          <w:bCs w:val="0"/>
          <w:color w:val="000000" w:themeColor="text1"/>
          <w:sz w:val="24"/>
          <w:szCs w:val="24"/>
          <w:shd w:val="clear" w:color="auto" w:fill="FFFFFF" w:themeFill="background1"/>
          <w:lang w:eastAsia="pt-BR"/>
        </w:rPr>
        <w:t xml:space="preserve"> (</w:t>
      </w:r>
      <w:r w:rsidR="00EB3B27" w:rsidRPr="003F6B82">
        <w:rPr>
          <w:rFonts w:ascii="Times New Roman" w:eastAsia="SimSun" w:hAnsi="Times New Roman" w:cs="Times New Roman"/>
          <w:b w:val="0"/>
          <w:bCs w:val="0"/>
          <w:color w:val="000000" w:themeColor="text1"/>
          <w:sz w:val="24"/>
          <w:szCs w:val="24"/>
          <w:shd w:val="clear" w:color="auto" w:fill="FFFFFF" w:themeFill="background1"/>
          <w:lang w:eastAsia="pt-BR"/>
        </w:rPr>
        <w:t>doze</w:t>
      </w:r>
      <w:r w:rsidRPr="003F6B82">
        <w:rPr>
          <w:rFonts w:ascii="Times New Roman" w:eastAsia="SimSun" w:hAnsi="Times New Roman" w:cs="Times New Roman"/>
          <w:b w:val="0"/>
          <w:bCs w:val="0"/>
          <w:color w:val="000000" w:themeColor="text1"/>
          <w:sz w:val="24"/>
          <w:szCs w:val="24"/>
          <w:shd w:val="clear" w:color="auto" w:fill="FFFFFF" w:themeFill="background1"/>
          <w:lang w:eastAsia="pt-BR"/>
        </w:rPr>
        <w:t>) meses, já incluindo o BDI da futura contratação</w:t>
      </w:r>
      <w:r w:rsidR="007D6F4C" w:rsidRPr="003F6B82">
        <w:rPr>
          <w:rFonts w:ascii="Times New Roman" w:eastAsia="SimSun" w:hAnsi="Times New Roman" w:cs="Times New Roman"/>
          <w:b w:val="0"/>
          <w:bCs w:val="0"/>
          <w:color w:val="000000" w:themeColor="text1"/>
          <w:sz w:val="24"/>
          <w:szCs w:val="24"/>
          <w:shd w:val="clear" w:color="auto" w:fill="FFFFFF" w:themeFill="background1"/>
          <w:lang w:eastAsia="pt-BR"/>
        </w:rPr>
        <w:t>.</w:t>
      </w:r>
    </w:p>
    <w:p w14:paraId="40CA4C1F" w14:textId="5EEC1EB1" w:rsidR="005C1F5F" w:rsidRDefault="00036ADB" w:rsidP="00FD097F">
      <w:pPr>
        <w:pStyle w:val="Ttulo1"/>
        <w:rPr>
          <w:sz w:val="24"/>
          <w:szCs w:val="24"/>
        </w:rPr>
      </w:pPr>
      <w:bookmarkStart w:id="3" w:name="__RefHeading___Toc6342_2480837870"/>
      <w:r w:rsidRPr="68FF7F49">
        <w:rPr>
          <w:sz w:val="24"/>
          <w:szCs w:val="24"/>
        </w:rPr>
        <w:t>JU</w:t>
      </w:r>
      <w:r w:rsidR="00233F69" w:rsidRPr="68FF7F49">
        <w:rPr>
          <w:sz w:val="24"/>
          <w:szCs w:val="24"/>
        </w:rPr>
        <w:t>STIFICATIV</w:t>
      </w:r>
      <w:r w:rsidR="0039180D">
        <w:rPr>
          <w:sz w:val="24"/>
          <w:szCs w:val="24"/>
        </w:rPr>
        <w:t>A PARA O PARCELAMENTO (OU NÃO) D</w:t>
      </w:r>
      <w:r w:rsidR="00233F69" w:rsidRPr="68FF7F49">
        <w:rPr>
          <w:sz w:val="24"/>
          <w:szCs w:val="24"/>
        </w:rPr>
        <w:t>A SOLUÇÃO QUANDO NECESSÁRIA PARA INDIVIDUALIZAÇÃO DO OBJETO.</w:t>
      </w:r>
      <w:bookmarkEnd w:id="3"/>
    </w:p>
    <w:p w14:paraId="4F6B3967" w14:textId="5F860467" w:rsidR="000C61C8" w:rsidRDefault="000C61C8" w:rsidP="001C3DC2">
      <w:pPr>
        <w:pStyle w:val="Ttulo2"/>
        <w:suppressAutoHyphens w:val="0"/>
        <w:adjustRightInd w:val="0"/>
        <w:textAlignment w:val="auto"/>
        <w:rPr>
          <w:rFonts w:ascii="Times New Roman" w:hAnsi="Times New Roman" w:cs="Times New Roman"/>
          <w:b w:val="0"/>
          <w:bCs/>
          <w:sz w:val="24"/>
        </w:rPr>
      </w:pPr>
      <w:r w:rsidRPr="000C61C8">
        <w:rPr>
          <w:rFonts w:ascii="Times New Roman" w:hAnsi="Times New Roman" w:cs="Times New Roman"/>
          <w:b w:val="0"/>
          <w:bCs/>
          <w:sz w:val="24"/>
        </w:rPr>
        <w:t>A IN nº 5/2017, no Anexo III, item 3.8, consigna que o “parcelamento da solução é a regra devendo a licitação ser realizada por item, sempre que o objeto for divisível, desde que se verifique não haver prejuízo para o conjunto da solução ou perda de economia de escala, visando propiciar a ampla participação de licitantes que, embora não disponham de capacidade para execução da totalidade do objeto, possam fazê-lo com relação a itens ou unidades autônomas”.</w:t>
      </w:r>
    </w:p>
    <w:p w14:paraId="58CCF198" w14:textId="77777777" w:rsidR="005A3F6E" w:rsidRPr="005A3F6E" w:rsidRDefault="005A3F6E" w:rsidP="005A3F6E">
      <w:pPr>
        <w:pStyle w:val="Standard"/>
      </w:pPr>
    </w:p>
    <w:p w14:paraId="7553654E" w14:textId="1A8B3B48" w:rsidR="00A60D54" w:rsidRDefault="00506879" w:rsidP="00087717">
      <w:pPr>
        <w:pStyle w:val="Ttulo2"/>
        <w:suppressAutoHyphens w:val="0"/>
        <w:adjustRightInd w:val="0"/>
        <w:textAlignment w:val="auto"/>
        <w:rPr>
          <w:rFonts w:ascii="Times New Roman" w:hAnsi="Times New Roman" w:cs="Times New Roman"/>
          <w:b w:val="0"/>
          <w:sz w:val="24"/>
        </w:rPr>
      </w:pPr>
      <w:r w:rsidRPr="00A60D54">
        <w:rPr>
          <w:rFonts w:ascii="Times New Roman" w:hAnsi="Times New Roman" w:cs="Times New Roman"/>
          <w:b w:val="0"/>
          <w:sz w:val="24"/>
        </w:rPr>
        <w:t xml:space="preserve">O presente procedimento licitatório visa a contratação de serviços de manutenção predial e de ar-condicionado nas instalações das unidades do </w:t>
      </w:r>
      <w:r w:rsidR="005A3F6E" w:rsidRPr="00A60D54">
        <w:rPr>
          <w:rFonts w:ascii="Times New Roman" w:hAnsi="Times New Roman" w:cs="Times New Roman"/>
          <w:b w:val="0"/>
          <w:sz w:val="24"/>
        </w:rPr>
        <w:t>interior</w:t>
      </w:r>
      <w:r w:rsidRPr="00A60D54">
        <w:rPr>
          <w:rFonts w:ascii="Times New Roman" w:hAnsi="Times New Roman" w:cs="Times New Roman"/>
          <w:b w:val="0"/>
          <w:sz w:val="24"/>
        </w:rPr>
        <w:t xml:space="preserve"> circunscritas à Superintendência Regional de Administração da 2ª Região no estado do Rio de Janeiro. A contratação será realizada em um único grupo, selecionado parâmetros específicos, tais como: localização, reunião de municípios com mesmo ISS, dentre outros, e contemplará itens de composição de diversos serviços necessários para realização de manutenção predial eficiente (estruturas, forros, instalações elétricas, instalações hidrossanitárias, impermeabilizações, fechamento, vedações, esquadrias, revestimentos, pisos, pintura, vidros, demolições, limpezas construtivas, e etc.), cuja natureza técnica pode proporcionar a contratação de forma conjunta, bem como apresentar indicativos de maior vantajosidade econômica. Destarte, os itens foram agrupados com base nas especificidades técnicas e financeiras</w:t>
      </w:r>
      <w:r w:rsidR="00A60D54" w:rsidRPr="00A60D54">
        <w:rPr>
          <w:rFonts w:ascii="Times New Roman" w:hAnsi="Times New Roman" w:cs="Times New Roman"/>
          <w:b w:val="0"/>
          <w:sz w:val="24"/>
        </w:rPr>
        <w:t>.</w:t>
      </w:r>
    </w:p>
    <w:p w14:paraId="5F5A07ED" w14:textId="77777777" w:rsidR="005A3F6E" w:rsidRPr="005A3F6E" w:rsidRDefault="005A3F6E" w:rsidP="005A3F6E">
      <w:pPr>
        <w:pStyle w:val="Standard"/>
      </w:pPr>
    </w:p>
    <w:p w14:paraId="5AC73DB7" w14:textId="24148D32" w:rsidR="00A60D54" w:rsidRDefault="00A60D54" w:rsidP="00087717">
      <w:pPr>
        <w:pStyle w:val="Ttulo2"/>
        <w:suppressAutoHyphens w:val="0"/>
        <w:adjustRightInd w:val="0"/>
        <w:textAlignment w:val="auto"/>
        <w:rPr>
          <w:rFonts w:ascii="Times New Roman" w:hAnsi="Times New Roman" w:cs="Times New Roman"/>
          <w:b w:val="0"/>
          <w:bCs/>
          <w:sz w:val="24"/>
        </w:rPr>
      </w:pPr>
      <w:r w:rsidRPr="00A60D54">
        <w:rPr>
          <w:rFonts w:ascii="Times New Roman" w:hAnsi="Times New Roman" w:cs="Times New Roman"/>
          <w:b w:val="0"/>
          <w:bCs/>
          <w:sz w:val="24"/>
        </w:rPr>
        <w:t>Os serviços poderão ser executados de forma estreitamente vinculadas entre si, cuja harmonia e compatibilização dos mesmos são pressupostos básicos para o adequado funcionamento das instalações que sofrerão a manutenção. É imprescindível que se possa permitir a execução por uma mesma equipe ou empresa. Isso é intuitivo, do ponto de vista técnico, porque serão necessárias realizações de providências preparatórias a posterior continuidade e, sobretudo, retomada de atividades já iniciadas anteriormente para que se possam, ao fim e a cabo, ter-se um todo integrado, harmônico e funcional. Sendo assim, se os serviços não fossem agrupados, poderíamos ter várias empresas para executarem, ao mesmo tempo, diversas frentes num mesmo serviço. Ora, não há dúvidas que tal fato poderia gerar complicações e comprometer o resultado dos trabalhos. Ademais, haveria significativa dificuldade para a garantia dos serviços executados, uma vez que cada contratado iria tentar se eximir de suas responsabilidades, argumentando que sua execução foi prejudicada/comprometida pela interferência dos serviços prestados por outro contratado.</w:t>
      </w:r>
    </w:p>
    <w:p w14:paraId="370C3521" w14:textId="77777777" w:rsidR="005A3F6E" w:rsidRPr="005A3F6E" w:rsidRDefault="005A3F6E" w:rsidP="005A3F6E">
      <w:pPr>
        <w:pStyle w:val="Standard"/>
      </w:pPr>
    </w:p>
    <w:p w14:paraId="420460D5" w14:textId="66377B2E" w:rsidR="00430171" w:rsidRDefault="005A3F6E" w:rsidP="001C3DC2">
      <w:pPr>
        <w:pStyle w:val="Ttulo2"/>
        <w:suppressAutoHyphens w:val="0"/>
        <w:adjustRightInd w:val="0"/>
        <w:textAlignment w:val="auto"/>
        <w:rPr>
          <w:rFonts w:ascii="Times New Roman" w:hAnsi="Times New Roman" w:cs="Times New Roman"/>
          <w:b w:val="0"/>
          <w:bCs/>
          <w:sz w:val="24"/>
        </w:rPr>
      </w:pPr>
      <w:r w:rsidRPr="005A3F6E">
        <w:rPr>
          <w:rFonts w:ascii="Times New Roman" w:hAnsi="Times New Roman" w:cs="Times New Roman"/>
          <w:b w:val="0"/>
          <w:bCs/>
          <w:sz w:val="24"/>
        </w:rPr>
        <w:t>A contratação em um único grupo tende a proporcionar a economia em escala, tendo em vista que permite relativa concentração de serviços na empresa vencedora.</w:t>
      </w:r>
    </w:p>
    <w:p w14:paraId="36031B37" w14:textId="77777777" w:rsidR="000E699D" w:rsidRPr="000E699D" w:rsidRDefault="000E699D" w:rsidP="000E699D">
      <w:pPr>
        <w:pStyle w:val="Standard"/>
      </w:pPr>
    </w:p>
    <w:p w14:paraId="455D0C58" w14:textId="0966A63E" w:rsidR="00E71BAE" w:rsidRDefault="00E71BAE" w:rsidP="001C3DC2">
      <w:pPr>
        <w:pStyle w:val="Ttulo2"/>
        <w:suppressAutoHyphens w:val="0"/>
        <w:adjustRightInd w:val="0"/>
        <w:textAlignment w:val="auto"/>
        <w:rPr>
          <w:rFonts w:ascii="Times New Roman" w:eastAsia="SimSun" w:hAnsi="Times New Roman" w:cs="Times New Roman"/>
          <w:b w:val="0"/>
          <w:bCs/>
          <w:sz w:val="24"/>
          <w:lang w:eastAsia="pt-BR"/>
        </w:rPr>
      </w:pPr>
      <w:r w:rsidRPr="001C3DC2">
        <w:rPr>
          <w:rFonts w:ascii="Times New Roman" w:eastAsia="SimSun" w:hAnsi="Times New Roman" w:cs="Times New Roman"/>
          <w:b w:val="0"/>
          <w:bCs/>
          <w:sz w:val="24"/>
          <w:lang w:eastAsia="pt-BR"/>
        </w:rPr>
        <w:lastRenderedPageBreak/>
        <w:t>Não haverá parcelamento da contratação por não se vislumbrar tecnicamente viável ou economicamente vantajoso, conforme preceito contido no art. 47, II da Lei nº 14.133/2021.</w:t>
      </w:r>
    </w:p>
    <w:p w14:paraId="05AD0E71" w14:textId="77777777" w:rsidR="000E699D" w:rsidRPr="000E699D" w:rsidRDefault="000E699D" w:rsidP="000E699D">
      <w:pPr>
        <w:pStyle w:val="Standard"/>
        <w:rPr>
          <w:lang w:eastAsia="pt-BR"/>
        </w:rPr>
      </w:pPr>
    </w:p>
    <w:p w14:paraId="5AC1E9C0" w14:textId="720C2AB4" w:rsidR="00E71BAE" w:rsidRDefault="00E71BAE" w:rsidP="002E755F">
      <w:pPr>
        <w:pStyle w:val="Ttulo2"/>
        <w:suppressAutoHyphens w:val="0"/>
        <w:adjustRightInd w:val="0"/>
        <w:textAlignment w:val="auto"/>
        <w:rPr>
          <w:rFonts w:ascii="Times New Roman" w:eastAsia="SimSun" w:hAnsi="Times New Roman" w:cs="Times New Roman"/>
          <w:b w:val="0"/>
          <w:sz w:val="24"/>
          <w:lang w:eastAsia="pt-BR"/>
        </w:rPr>
      </w:pPr>
      <w:r w:rsidRPr="002E235B">
        <w:rPr>
          <w:rFonts w:ascii="Times New Roman" w:eastAsia="SimSun" w:hAnsi="Times New Roman" w:cs="Times New Roman"/>
          <w:b w:val="0"/>
          <w:sz w:val="24"/>
          <w:lang w:eastAsia="pt-BR"/>
        </w:rPr>
        <w:t>Devido ao impacto e abrangência das adaptações a serem executadas na edificação, não é</w:t>
      </w:r>
      <w:r w:rsidR="001C3DC2" w:rsidRPr="002E235B">
        <w:rPr>
          <w:rFonts w:ascii="Times New Roman" w:eastAsia="SimSun" w:hAnsi="Times New Roman" w:cs="Times New Roman"/>
          <w:b w:val="0"/>
          <w:sz w:val="24"/>
          <w:lang w:eastAsia="pt-BR"/>
        </w:rPr>
        <w:t xml:space="preserve"> </w:t>
      </w:r>
      <w:r w:rsidRPr="002E235B">
        <w:rPr>
          <w:rFonts w:ascii="Times New Roman" w:eastAsia="SimSun" w:hAnsi="Times New Roman" w:cs="Times New Roman"/>
          <w:b w:val="0"/>
          <w:sz w:val="24"/>
          <w:lang w:eastAsia="pt-BR"/>
        </w:rPr>
        <w:t>recomendável seu parcelamento, sendo melhor estrategicamente executá-la de uma só vez, por</w:t>
      </w:r>
      <w:r w:rsidR="001C3DC2" w:rsidRPr="002E235B">
        <w:rPr>
          <w:rFonts w:ascii="Times New Roman" w:eastAsia="SimSun" w:hAnsi="Times New Roman" w:cs="Times New Roman"/>
          <w:b w:val="0"/>
          <w:sz w:val="24"/>
          <w:lang w:eastAsia="pt-BR"/>
        </w:rPr>
        <w:t xml:space="preserve"> </w:t>
      </w:r>
      <w:r w:rsidRPr="002E235B">
        <w:rPr>
          <w:rFonts w:ascii="Times New Roman" w:eastAsia="SimSun" w:hAnsi="Times New Roman" w:cs="Times New Roman"/>
          <w:b w:val="0"/>
          <w:sz w:val="24"/>
          <w:lang w:eastAsia="pt-BR"/>
        </w:rPr>
        <w:t>um único fornecedor, por se tratar de reforma simples de engenharia, onde os serviços</w:t>
      </w:r>
      <w:r w:rsidRPr="00D629C1">
        <w:rPr>
          <w:rFonts w:ascii="Times New Roman" w:eastAsia="SimSun" w:hAnsi="Times New Roman" w:cs="Times New Roman"/>
          <w:bCs/>
          <w:sz w:val="24"/>
          <w:lang w:eastAsia="pt-BR"/>
        </w:rPr>
        <w:t xml:space="preserve"> </w:t>
      </w:r>
      <w:r w:rsidRPr="00D629C1">
        <w:rPr>
          <w:rFonts w:ascii="Times New Roman" w:eastAsia="SimSun" w:hAnsi="Times New Roman" w:cs="Times New Roman"/>
          <w:b w:val="0"/>
          <w:sz w:val="24"/>
          <w:lang w:eastAsia="pt-BR"/>
        </w:rPr>
        <w:t>previstos</w:t>
      </w:r>
      <w:r w:rsidR="001C3DC2" w:rsidRPr="00D629C1">
        <w:rPr>
          <w:rFonts w:ascii="Times New Roman" w:eastAsia="SimSun" w:hAnsi="Times New Roman" w:cs="Times New Roman"/>
          <w:b w:val="0"/>
          <w:sz w:val="24"/>
          <w:lang w:eastAsia="pt-BR"/>
        </w:rPr>
        <w:t xml:space="preserve"> </w:t>
      </w:r>
      <w:r w:rsidRPr="00D629C1">
        <w:rPr>
          <w:rFonts w:ascii="Times New Roman" w:eastAsia="SimSun" w:hAnsi="Times New Roman" w:cs="Times New Roman"/>
          <w:b w:val="0"/>
          <w:sz w:val="24"/>
          <w:lang w:eastAsia="pt-BR"/>
        </w:rPr>
        <w:t>guardam relações de interdependência dentre si, cuja natureza técnica pode proporcionar a</w:t>
      </w:r>
      <w:r w:rsidR="001C3DC2" w:rsidRPr="00D629C1">
        <w:rPr>
          <w:rFonts w:ascii="Times New Roman" w:eastAsia="SimSun" w:hAnsi="Times New Roman" w:cs="Times New Roman"/>
          <w:b w:val="0"/>
          <w:sz w:val="24"/>
          <w:lang w:eastAsia="pt-BR"/>
        </w:rPr>
        <w:t xml:space="preserve"> </w:t>
      </w:r>
      <w:r w:rsidRPr="00D629C1">
        <w:rPr>
          <w:rFonts w:ascii="Times New Roman" w:eastAsia="SimSun" w:hAnsi="Times New Roman" w:cs="Times New Roman"/>
          <w:b w:val="0"/>
          <w:sz w:val="24"/>
          <w:lang w:eastAsia="pt-BR"/>
        </w:rPr>
        <w:t>contratação de forma conjunta, bem como apresentar indicativos de maior vantajosidade</w:t>
      </w:r>
      <w:r w:rsidR="00D629C1" w:rsidRPr="00D629C1">
        <w:rPr>
          <w:rFonts w:ascii="Times New Roman" w:eastAsia="SimSun" w:hAnsi="Times New Roman" w:cs="Times New Roman"/>
          <w:b w:val="0"/>
          <w:sz w:val="24"/>
          <w:lang w:eastAsia="pt-BR"/>
        </w:rPr>
        <w:t xml:space="preserve"> </w:t>
      </w:r>
      <w:r w:rsidRPr="00D629C1">
        <w:rPr>
          <w:rFonts w:ascii="Times New Roman" w:eastAsia="SimSun" w:hAnsi="Times New Roman" w:cs="Times New Roman"/>
          <w:b w:val="0"/>
          <w:sz w:val="24"/>
          <w:lang w:eastAsia="pt-BR"/>
        </w:rPr>
        <w:t>econômica.</w:t>
      </w:r>
    </w:p>
    <w:p w14:paraId="681E004F" w14:textId="77777777" w:rsidR="000E699D" w:rsidRPr="000E699D" w:rsidRDefault="000E699D" w:rsidP="000E699D">
      <w:pPr>
        <w:pStyle w:val="Standard"/>
        <w:rPr>
          <w:lang w:eastAsia="pt-BR"/>
        </w:rPr>
      </w:pPr>
    </w:p>
    <w:p w14:paraId="5C59958F" w14:textId="7C6B2620" w:rsidR="009A0152" w:rsidRPr="009A0152" w:rsidRDefault="00E71BAE" w:rsidP="0098678C">
      <w:pPr>
        <w:pStyle w:val="Ttulo2"/>
        <w:numPr>
          <w:ilvl w:val="0"/>
          <w:numId w:val="0"/>
        </w:numPr>
        <w:suppressAutoHyphens w:val="0"/>
        <w:adjustRightInd w:val="0"/>
        <w:ind w:left="576"/>
        <w:textAlignment w:val="auto"/>
        <w:rPr>
          <w:lang w:eastAsia="pt-BR"/>
        </w:rPr>
      </w:pPr>
      <w:r w:rsidRPr="00710FE6">
        <w:rPr>
          <w:rFonts w:ascii="Times New Roman" w:eastAsia="SimSun" w:hAnsi="Times New Roman" w:cs="Times New Roman"/>
          <w:b w:val="0"/>
          <w:bCs/>
          <w:sz w:val="24"/>
          <w:lang w:eastAsia="pt-BR"/>
        </w:rPr>
        <w:t>De acordo com as informações apresentadas nos itens anteriores, resta justificada a adoção da</w:t>
      </w:r>
      <w:r w:rsidR="00BF36C1" w:rsidRPr="00710FE6">
        <w:rPr>
          <w:rFonts w:ascii="Times New Roman" w:eastAsia="SimSun" w:hAnsi="Times New Roman" w:cs="Times New Roman"/>
          <w:b w:val="0"/>
          <w:bCs/>
          <w:sz w:val="24"/>
          <w:lang w:eastAsia="pt-BR"/>
        </w:rPr>
        <w:t xml:space="preserve"> </w:t>
      </w:r>
      <w:r w:rsidRPr="00710FE6">
        <w:rPr>
          <w:rFonts w:ascii="Times New Roman" w:eastAsia="SimSun" w:hAnsi="Times New Roman" w:cs="Times New Roman"/>
          <w:b w:val="0"/>
          <w:bCs/>
          <w:sz w:val="24"/>
          <w:lang w:eastAsia="pt-BR"/>
        </w:rPr>
        <w:t>contratação dos serviços em um único grupo, ao passo que além de permitir um melhor atendimento</w:t>
      </w:r>
      <w:r w:rsidR="00BF36C1" w:rsidRPr="00710FE6">
        <w:rPr>
          <w:rFonts w:ascii="Times New Roman" w:eastAsia="SimSun" w:hAnsi="Times New Roman" w:cs="Times New Roman"/>
          <w:b w:val="0"/>
          <w:bCs/>
          <w:sz w:val="24"/>
          <w:lang w:eastAsia="pt-BR"/>
        </w:rPr>
        <w:t xml:space="preserve"> </w:t>
      </w:r>
      <w:r w:rsidRPr="00710FE6">
        <w:rPr>
          <w:rFonts w:ascii="Times New Roman" w:eastAsia="SimSun" w:hAnsi="Times New Roman" w:cs="Times New Roman"/>
          <w:b w:val="0"/>
          <w:bCs/>
          <w:sz w:val="24"/>
          <w:lang w:eastAsia="pt-BR"/>
        </w:rPr>
        <w:t>às unidades (vantajosidade técnica), tem potencial de apresentar maior vantajosidade financeira</w:t>
      </w:r>
      <w:r w:rsidR="00BF36C1" w:rsidRPr="00710FE6">
        <w:rPr>
          <w:rFonts w:ascii="Times New Roman" w:eastAsia="SimSun" w:hAnsi="Times New Roman" w:cs="Times New Roman"/>
          <w:b w:val="0"/>
          <w:bCs/>
          <w:sz w:val="24"/>
          <w:lang w:eastAsia="pt-BR"/>
        </w:rPr>
        <w:t xml:space="preserve"> </w:t>
      </w:r>
      <w:r w:rsidRPr="00710FE6">
        <w:rPr>
          <w:rFonts w:ascii="Times New Roman" w:eastAsia="SimSun" w:hAnsi="Times New Roman" w:cs="Times New Roman"/>
          <w:b w:val="0"/>
          <w:bCs/>
          <w:sz w:val="24"/>
          <w:lang w:eastAsia="pt-BR"/>
        </w:rPr>
        <w:t>para a Administração.</w:t>
      </w:r>
    </w:p>
    <w:p w14:paraId="31434223" w14:textId="0E519372" w:rsidR="00FD097F" w:rsidRDefault="00FD097F" w:rsidP="00FD097F">
      <w:pPr>
        <w:pStyle w:val="Ttulo1"/>
        <w:rPr>
          <w:sz w:val="24"/>
          <w:szCs w:val="24"/>
        </w:rPr>
      </w:pPr>
      <w:r w:rsidRPr="00C53747">
        <w:rPr>
          <w:sz w:val="24"/>
          <w:szCs w:val="24"/>
        </w:rPr>
        <w:t>CONTRATAÇÕES CORRELATAS E/OU INTERDEPENDENTES</w:t>
      </w:r>
    </w:p>
    <w:p w14:paraId="28EE66B6" w14:textId="7C39D277" w:rsidR="00C53747" w:rsidRPr="00D54F6B" w:rsidRDefault="00C53747" w:rsidP="00D54F6B">
      <w:pPr>
        <w:pStyle w:val="Ttulo2"/>
        <w:suppressAutoHyphens w:val="0"/>
        <w:adjustRightInd w:val="0"/>
        <w:textAlignment w:val="auto"/>
        <w:rPr>
          <w:rFonts w:ascii="Times New Roman" w:hAnsi="Times New Roman" w:cs="Times New Roman"/>
          <w:b w:val="0"/>
          <w:bCs/>
          <w:sz w:val="24"/>
        </w:rPr>
      </w:pPr>
      <w:r w:rsidRPr="00D54F6B">
        <w:rPr>
          <w:rFonts w:ascii="Times New Roman" w:hAnsi="Times New Roman" w:cs="Times New Roman"/>
          <w:b w:val="0"/>
          <w:bCs/>
          <w:sz w:val="24"/>
        </w:rPr>
        <w:t>Não há contratações correlatas e nem interdependentes para a viabilidade e contratação desta demanda.</w:t>
      </w:r>
    </w:p>
    <w:p w14:paraId="0BD56F2B" w14:textId="77777777" w:rsidR="008D75CD" w:rsidRDefault="003E7FC7" w:rsidP="00FD097F">
      <w:pPr>
        <w:pStyle w:val="Ttulo1"/>
        <w:rPr>
          <w:sz w:val="24"/>
          <w:szCs w:val="24"/>
        </w:rPr>
      </w:pPr>
      <w:r w:rsidRPr="68FF7F49">
        <w:rPr>
          <w:sz w:val="24"/>
          <w:szCs w:val="24"/>
        </w:rPr>
        <w:t>ALINHAMENTO ENTRE A CONTRATAÇÃO E O PLANEJAMENTO</w:t>
      </w:r>
      <w:r w:rsidR="00C2042A" w:rsidRPr="68FF7F49">
        <w:rPr>
          <w:sz w:val="24"/>
          <w:szCs w:val="24"/>
        </w:rPr>
        <w:t>.</w:t>
      </w:r>
    </w:p>
    <w:p w14:paraId="16166A50" w14:textId="4AA739F5" w:rsidR="00C2042A" w:rsidRDefault="00C2042A" w:rsidP="00B676CF">
      <w:pPr>
        <w:pStyle w:val="Ttulo2"/>
        <w:suppressAutoHyphens w:val="0"/>
        <w:adjustRightInd w:val="0"/>
        <w:textAlignment w:val="auto"/>
        <w:rPr>
          <w:rFonts w:ascii="Times New Roman" w:hAnsi="Times New Roman" w:cs="Times New Roman"/>
          <w:b w:val="0"/>
          <w:bCs/>
          <w:sz w:val="24"/>
        </w:rPr>
      </w:pPr>
      <w:r w:rsidRPr="00B676CF">
        <w:rPr>
          <w:rFonts w:ascii="Times New Roman" w:hAnsi="Times New Roman" w:cs="Times New Roman"/>
          <w:b w:val="0"/>
          <w:bCs/>
          <w:sz w:val="24"/>
        </w:rPr>
        <w:t xml:space="preserve">As despesas para atender a esta licitação estão programadas em dotação orçamentária própria da </w:t>
      </w:r>
      <w:r w:rsidR="002128C4" w:rsidRPr="00B676CF">
        <w:rPr>
          <w:rFonts w:ascii="Times New Roman" w:hAnsi="Times New Roman" w:cs="Times New Roman"/>
          <w:b w:val="0"/>
          <w:bCs/>
          <w:sz w:val="24"/>
        </w:rPr>
        <w:t>SAD/RJ</w:t>
      </w:r>
      <w:r w:rsidRPr="00B676CF">
        <w:rPr>
          <w:rFonts w:ascii="Times New Roman" w:hAnsi="Times New Roman" w:cs="Times New Roman"/>
          <w:b w:val="0"/>
          <w:bCs/>
          <w:sz w:val="24"/>
        </w:rPr>
        <w:t>/SGA/</w:t>
      </w:r>
      <w:r w:rsidR="009C416D" w:rsidRPr="00B676CF">
        <w:rPr>
          <w:rFonts w:ascii="Times New Roman" w:hAnsi="Times New Roman" w:cs="Times New Roman"/>
          <w:b w:val="0"/>
          <w:bCs/>
          <w:sz w:val="24"/>
        </w:rPr>
        <w:t xml:space="preserve">AGU, </w:t>
      </w:r>
      <w:r w:rsidR="00D3344A" w:rsidRPr="00B676CF">
        <w:rPr>
          <w:rFonts w:ascii="Times New Roman" w:hAnsi="Times New Roman" w:cs="Times New Roman"/>
          <w:b w:val="0"/>
          <w:bCs/>
          <w:sz w:val="24"/>
        </w:rPr>
        <w:t>previstas no orçamento da União para o</w:t>
      </w:r>
      <w:r w:rsidRPr="00B676CF">
        <w:rPr>
          <w:rFonts w:ascii="Times New Roman" w:hAnsi="Times New Roman" w:cs="Times New Roman"/>
          <w:b w:val="0"/>
          <w:bCs/>
          <w:sz w:val="24"/>
        </w:rPr>
        <w:t xml:space="preserve"> exercício de 202</w:t>
      </w:r>
      <w:r w:rsidR="009B65B4">
        <w:rPr>
          <w:rFonts w:ascii="Times New Roman" w:hAnsi="Times New Roman" w:cs="Times New Roman"/>
          <w:b w:val="0"/>
          <w:bCs/>
          <w:sz w:val="24"/>
        </w:rPr>
        <w:t>5</w:t>
      </w:r>
      <w:r w:rsidR="0039180D" w:rsidRPr="00B676CF">
        <w:rPr>
          <w:rFonts w:ascii="Times New Roman" w:hAnsi="Times New Roman" w:cs="Times New Roman"/>
          <w:b w:val="0"/>
          <w:bCs/>
          <w:sz w:val="24"/>
        </w:rPr>
        <w:t xml:space="preserve"> </w:t>
      </w:r>
      <w:r w:rsidRPr="00B676CF">
        <w:rPr>
          <w:rFonts w:ascii="Times New Roman" w:hAnsi="Times New Roman" w:cs="Times New Roman"/>
          <w:b w:val="0"/>
          <w:bCs/>
          <w:sz w:val="24"/>
        </w:rPr>
        <w:t>e, por tratar-se de execução continuada, os recursos para os exercícios seguintes constam dos respectivos planejamentos estratégicos.</w:t>
      </w:r>
    </w:p>
    <w:p w14:paraId="73CC4029" w14:textId="77777777" w:rsidR="009B65B4" w:rsidRPr="009B65B4" w:rsidRDefault="009B65B4" w:rsidP="009B65B4">
      <w:pPr>
        <w:pStyle w:val="Standard"/>
      </w:pPr>
    </w:p>
    <w:p w14:paraId="74F9408C" w14:textId="4AD40BC9" w:rsidR="00C2042A" w:rsidRDefault="0039180D" w:rsidP="0057129C">
      <w:pPr>
        <w:pStyle w:val="Ttulo2"/>
        <w:suppressAutoHyphens w:val="0"/>
        <w:adjustRightInd w:val="0"/>
        <w:textAlignment w:val="auto"/>
        <w:rPr>
          <w:rFonts w:ascii="Times New Roman" w:hAnsi="Times New Roman" w:cs="Times New Roman"/>
          <w:b w:val="0"/>
          <w:bCs/>
          <w:color w:val="000000" w:themeColor="text1"/>
          <w:sz w:val="24"/>
        </w:rPr>
      </w:pPr>
      <w:r w:rsidRPr="0057129C">
        <w:rPr>
          <w:rFonts w:ascii="Times New Roman" w:hAnsi="Times New Roman" w:cs="Times New Roman"/>
          <w:b w:val="0"/>
          <w:bCs/>
          <w:color w:val="000000" w:themeColor="text1"/>
          <w:sz w:val="24"/>
        </w:rPr>
        <w:t xml:space="preserve">No que concerne ao Plano de Contratações Anual da Superintendência Regional de Administração da Segunda Região </w:t>
      </w:r>
      <w:r w:rsidR="00AA38ED" w:rsidRPr="0057129C">
        <w:rPr>
          <w:rFonts w:ascii="Times New Roman" w:hAnsi="Times New Roman" w:cs="Times New Roman"/>
          <w:b w:val="0"/>
          <w:bCs/>
          <w:color w:val="000000" w:themeColor="text1"/>
          <w:sz w:val="24"/>
        </w:rPr>
        <w:t>-</w:t>
      </w:r>
      <w:r w:rsidRPr="0057129C">
        <w:rPr>
          <w:rFonts w:ascii="Times New Roman" w:hAnsi="Times New Roman" w:cs="Times New Roman"/>
          <w:b w:val="0"/>
          <w:bCs/>
          <w:color w:val="000000" w:themeColor="text1"/>
          <w:sz w:val="24"/>
        </w:rPr>
        <w:t xml:space="preserve"> SAD 2R, </w:t>
      </w:r>
      <w:r w:rsidR="00EB0DE7" w:rsidRPr="0057129C">
        <w:rPr>
          <w:rFonts w:ascii="Times New Roman" w:hAnsi="Times New Roman" w:cs="Times New Roman"/>
          <w:b w:val="0"/>
          <w:bCs/>
          <w:color w:val="000000" w:themeColor="text1"/>
          <w:sz w:val="24"/>
        </w:rPr>
        <w:t xml:space="preserve">o objeto da contratação que ora se pretende está contemplado no PGC, - </w:t>
      </w:r>
      <w:r w:rsidR="00CE3FEF" w:rsidRPr="0057129C">
        <w:rPr>
          <w:rFonts w:ascii="Times New Roman" w:hAnsi="Times New Roman" w:cs="Times New Roman"/>
          <w:b w:val="0"/>
          <w:bCs/>
          <w:color w:val="000000" w:themeColor="text1"/>
          <w:sz w:val="24"/>
        </w:rPr>
        <w:t>CT 0</w:t>
      </w:r>
      <w:r w:rsidR="00AA38ED" w:rsidRPr="0057129C">
        <w:rPr>
          <w:rFonts w:ascii="Times New Roman" w:hAnsi="Times New Roman" w:cs="Times New Roman"/>
          <w:b w:val="0"/>
          <w:bCs/>
          <w:color w:val="000000" w:themeColor="text1"/>
          <w:sz w:val="24"/>
        </w:rPr>
        <w:t>7</w:t>
      </w:r>
      <w:r w:rsidR="00CE3FEF" w:rsidRPr="0057129C">
        <w:rPr>
          <w:rFonts w:ascii="Times New Roman" w:hAnsi="Times New Roman" w:cs="Times New Roman"/>
          <w:b w:val="0"/>
          <w:bCs/>
          <w:color w:val="000000" w:themeColor="text1"/>
          <w:sz w:val="24"/>
        </w:rPr>
        <w:t>/202</w:t>
      </w:r>
      <w:r w:rsidR="00AB4007">
        <w:rPr>
          <w:rFonts w:ascii="Times New Roman" w:hAnsi="Times New Roman" w:cs="Times New Roman"/>
          <w:b w:val="0"/>
          <w:bCs/>
          <w:color w:val="000000" w:themeColor="text1"/>
          <w:sz w:val="24"/>
        </w:rPr>
        <w:t>5</w:t>
      </w:r>
      <w:r w:rsidR="00EB0DE7" w:rsidRPr="0057129C">
        <w:rPr>
          <w:rFonts w:ascii="Times New Roman" w:hAnsi="Times New Roman" w:cs="Times New Roman"/>
          <w:b w:val="0"/>
          <w:bCs/>
          <w:color w:val="000000" w:themeColor="text1"/>
          <w:sz w:val="24"/>
        </w:rPr>
        <w:t>.</w:t>
      </w:r>
    </w:p>
    <w:p w14:paraId="3CCE3C86" w14:textId="77777777" w:rsidR="009B65B4" w:rsidRPr="009B65B4" w:rsidRDefault="009B65B4" w:rsidP="009B65B4">
      <w:pPr>
        <w:pStyle w:val="Standard"/>
      </w:pPr>
    </w:p>
    <w:p w14:paraId="68E64635" w14:textId="55801D22" w:rsidR="0077064D" w:rsidRPr="0077064D" w:rsidRDefault="0077064D" w:rsidP="00D50B53">
      <w:pPr>
        <w:pStyle w:val="Ttulo2"/>
        <w:suppressAutoHyphens w:val="0"/>
        <w:adjustRightInd w:val="0"/>
        <w:textAlignment w:val="auto"/>
        <w:rPr>
          <w:rFonts w:ascii="Times New Roman" w:hAnsi="Times New Roman" w:cs="Times New Roman"/>
          <w:b w:val="0"/>
          <w:bCs/>
          <w:sz w:val="24"/>
        </w:rPr>
      </w:pPr>
      <w:r w:rsidRPr="0077064D">
        <w:rPr>
          <w:rFonts w:ascii="Times New Roman" w:eastAsia="SimSun" w:hAnsi="Times New Roman" w:cs="Times New Roman"/>
          <w:b w:val="0"/>
          <w:bCs/>
          <w:sz w:val="24"/>
          <w:lang w:eastAsia="pt-BR"/>
        </w:rPr>
        <w:t>A contratação em tela encontra respaldo institucional conforme previsão no Planejamento Estratégico /PLS - Plano de Logística Sustentável da Advocacia-Geral da União – AGU), e no Programa AGU Instalações Eficientes e Sustentáveis (IES), que tem por objetivo efetuar o acompanhamento e a verificação da eficiência, qualidade e sustentabilidade de todas as instalações da AGU.</w:t>
      </w:r>
    </w:p>
    <w:p w14:paraId="1790798C" w14:textId="39CD6D9B" w:rsidR="00CE3FEF" w:rsidRPr="00EB0DE7" w:rsidRDefault="00FD097F" w:rsidP="00CE3FEF">
      <w:pPr>
        <w:pStyle w:val="Ttulo1"/>
        <w:rPr>
          <w:sz w:val="24"/>
          <w:szCs w:val="24"/>
        </w:rPr>
      </w:pPr>
      <w:r w:rsidRPr="00C53747">
        <w:rPr>
          <w:sz w:val="24"/>
          <w:szCs w:val="24"/>
        </w:rPr>
        <w:t xml:space="preserve">RESULTADOS </w:t>
      </w:r>
      <w:r w:rsidR="00CE3FEF">
        <w:rPr>
          <w:sz w:val="24"/>
          <w:szCs w:val="24"/>
        </w:rPr>
        <w:t>PRETENDIDOS</w:t>
      </w:r>
    </w:p>
    <w:p w14:paraId="6ED11DBE" w14:textId="4321BDB5" w:rsidR="00CE3FEF" w:rsidRDefault="00CE3FEF" w:rsidP="00D44689">
      <w:pPr>
        <w:pStyle w:val="Ttulo2"/>
        <w:suppressAutoHyphens w:val="0"/>
        <w:adjustRightInd w:val="0"/>
        <w:textAlignment w:val="auto"/>
        <w:rPr>
          <w:rFonts w:ascii="Times New Roman" w:eastAsia="Arial Unicode MS" w:hAnsi="Times New Roman" w:cs="Tahoma"/>
          <w:b w:val="0"/>
          <w:bCs/>
          <w:kern w:val="3"/>
          <w:sz w:val="24"/>
        </w:rPr>
      </w:pPr>
      <w:r w:rsidRPr="00D44689">
        <w:rPr>
          <w:rFonts w:ascii="Times New Roman" w:eastAsia="Arial Unicode MS" w:hAnsi="Times New Roman" w:cs="Tahoma"/>
          <w:b w:val="0"/>
          <w:bCs/>
          <w:kern w:val="3"/>
          <w:sz w:val="24"/>
        </w:rPr>
        <w:t>A busca de solução mais adequada para o serviço de manutenção predial, preventiva e corretiva, com fornecimento de materiais e equipamentos, nas unidades da AGU tem por objetivo promover contratação que seja tanto economicamente quanto qualitativamente mais vantajosa, ou seja, que proporcione melhor gasto de dinheiro público, bem como a prestação de serviço de forma mais transparente e eficiente.</w:t>
      </w:r>
    </w:p>
    <w:p w14:paraId="10A96A9F" w14:textId="77777777" w:rsidR="00A261C4" w:rsidRPr="00A261C4" w:rsidRDefault="00A261C4" w:rsidP="00A261C4">
      <w:pPr>
        <w:pStyle w:val="Standard"/>
      </w:pPr>
    </w:p>
    <w:p w14:paraId="191A8249" w14:textId="10A2A518" w:rsidR="000E0CC0" w:rsidRDefault="000E0CC0" w:rsidP="00D44689">
      <w:pPr>
        <w:pStyle w:val="Ttulo2"/>
        <w:suppressAutoHyphens w:val="0"/>
        <w:adjustRightInd w:val="0"/>
        <w:textAlignment w:val="auto"/>
        <w:rPr>
          <w:rFonts w:ascii="Times New Roman" w:hAnsi="Times New Roman" w:cs="Times New Roman"/>
          <w:b w:val="0"/>
          <w:bCs/>
          <w:sz w:val="24"/>
        </w:rPr>
      </w:pPr>
      <w:r w:rsidRPr="0067412C">
        <w:rPr>
          <w:rFonts w:ascii="Times New Roman" w:hAnsi="Times New Roman" w:cs="Times New Roman"/>
          <w:b w:val="0"/>
          <w:bCs/>
          <w:sz w:val="24"/>
        </w:rPr>
        <w:t>Os benefícios com a contratação tornam-se evidentes, uma vez que as manutenções preventivas e corretivas visam uma maior confiabilidade nos diversos sistemas que compõem as instalações</w:t>
      </w:r>
      <w:r>
        <w:t xml:space="preserve"> </w:t>
      </w:r>
      <w:r w:rsidRPr="0067412C">
        <w:rPr>
          <w:rFonts w:ascii="Times New Roman" w:hAnsi="Times New Roman" w:cs="Times New Roman"/>
          <w:b w:val="0"/>
          <w:bCs/>
          <w:sz w:val="24"/>
        </w:rPr>
        <w:t>físicas, proporcionando conforto para os seus usuários.</w:t>
      </w:r>
    </w:p>
    <w:p w14:paraId="214F3EF9" w14:textId="77777777" w:rsidR="00A261C4" w:rsidRPr="00A261C4" w:rsidRDefault="00A261C4" w:rsidP="00A261C4">
      <w:pPr>
        <w:pStyle w:val="Standard"/>
      </w:pPr>
    </w:p>
    <w:p w14:paraId="3E50A8A9" w14:textId="5FCD1977" w:rsidR="000E0CC0" w:rsidRDefault="000E0CC0" w:rsidP="0067412C">
      <w:pPr>
        <w:pStyle w:val="Ttulo2"/>
        <w:suppressAutoHyphens w:val="0"/>
        <w:adjustRightInd w:val="0"/>
        <w:textAlignment w:val="auto"/>
        <w:rPr>
          <w:rFonts w:ascii="Times New Roman" w:hAnsi="Times New Roman" w:cs="Times New Roman"/>
          <w:b w:val="0"/>
          <w:bCs/>
          <w:sz w:val="24"/>
        </w:rPr>
      </w:pPr>
      <w:r w:rsidRPr="0067412C">
        <w:rPr>
          <w:rFonts w:ascii="Times New Roman" w:hAnsi="Times New Roman" w:cs="Times New Roman"/>
          <w:b w:val="0"/>
          <w:bCs/>
          <w:sz w:val="24"/>
        </w:rPr>
        <w:t>O órgão terá como benefícios diretos com a contratação, a reparação de problemas na infraestrutura predial, atendendo diretamente às demandas de manutenção predial, preventiva e corretiva, de acordo com as necessidades apresentadas.</w:t>
      </w:r>
    </w:p>
    <w:p w14:paraId="553E0B4D" w14:textId="77777777" w:rsidR="00A261C4" w:rsidRPr="00A261C4" w:rsidRDefault="00A261C4" w:rsidP="00A261C4">
      <w:pPr>
        <w:pStyle w:val="Standard"/>
      </w:pPr>
    </w:p>
    <w:p w14:paraId="37633E4D" w14:textId="77777777" w:rsidR="000E0CC0" w:rsidRPr="00E22740" w:rsidRDefault="000E0CC0" w:rsidP="00E22740">
      <w:pPr>
        <w:pStyle w:val="Ttulo2"/>
        <w:suppressAutoHyphens w:val="0"/>
        <w:adjustRightInd w:val="0"/>
        <w:textAlignment w:val="auto"/>
        <w:rPr>
          <w:rFonts w:ascii="Times New Roman" w:hAnsi="Times New Roman" w:cs="Times New Roman"/>
          <w:b w:val="0"/>
          <w:bCs/>
          <w:sz w:val="24"/>
        </w:rPr>
      </w:pPr>
      <w:r w:rsidRPr="00E22740">
        <w:rPr>
          <w:rFonts w:ascii="Times New Roman" w:hAnsi="Times New Roman" w:cs="Times New Roman"/>
          <w:b w:val="0"/>
          <w:bCs/>
          <w:sz w:val="24"/>
        </w:rPr>
        <w:t>Com a contratação, a AGU, busca alcançar os seguintes resultados:</w:t>
      </w:r>
    </w:p>
    <w:p w14:paraId="1412B1C2" w14:textId="1C82F493" w:rsidR="000E0CC0" w:rsidRPr="00D7083D" w:rsidRDefault="000E0CC0" w:rsidP="00D7083D">
      <w:pPr>
        <w:pStyle w:val="Ttulo3"/>
        <w:jc w:val="both"/>
        <w:rPr>
          <w:rFonts w:ascii="Times New Roman" w:hAnsi="Times New Roman" w:cs="Times New Roman"/>
          <w:b w:val="0"/>
          <w:bCs w:val="0"/>
          <w:sz w:val="24"/>
          <w:szCs w:val="24"/>
        </w:rPr>
      </w:pPr>
      <w:r w:rsidRPr="00D7083D">
        <w:rPr>
          <w:rFonts w:ascii="Times New Roman" w:hAnsi="Times New Roman" w:cs="Times New Roman"/>
          <w:b w:val="0"/>
          <w:bCs w:val="0"/>
          <w:sz w:val="24"/>
          <w:szCs w:val="24"/>
        </w:rPr>
        <w:t>Em relação à eficácia, atendimento de todas as demandas de infraestrutura predial, no</w:t>
      </w:r>
      <w:r w:rsidR="00E71991" w:rsidRPr="00D7083D">
        <w:rPr>
          <w:rFonts w:ascii="Times New Roman" w:hAnsi="Times New Roman" w:cs="Times New Roman"/>
          <w:b w:val="0"/>
          <w:bCs w:val="0"/>
          <w:sz w:val="24"/>
          <w:szCs w:val="24"/>
        </w:rPr>
        <w:t xml:space="preserve"> </w:t>
      </w:r>
      <w:r w:rsidRPr="00D7083D">
        <w:rPr>
          <w:rFonts w:ascii="Times New Roman" w:hAnsi="Times New Roman" w:cs="Times New Roman"/>
          <w:b w:val="0"/>
          <w:bCs w:val="0"/>
          <w:sz w:val="24"/>
          <w:szCs w:val="24"/>
        </w:rPr>
        <w:t>suporte à atividade finalística dos órgãos;</w:t>
      </w:r>
    </w:p>
    <w:p w14:paraId="4A497412" w14:textId="1A158BF4" w:rsidR="000E0CC0" w:rsidRPr="00031179" w:rsidRDefault="000E0CC0" w:rsidP="00031179">
      <w:pPr>
        <w:pStyle w:val="Ttulo3"/>
        <w:jc w:val="both"/>
        <w:rPr>
          <w:rFonts w:ascii="Times New Roman" w:hAnsi="Times New Roman" w:cs="Times New Roman"/>
          <w:b w:val="0"/>
          <w:bCs w:val="0"/>
          <w:sz w:val="24"/>
          <w:szCs w:val="24"/>
        </w:rPr>
      </w:pPr>
      <w:r w:rsidRPr="00031179">
        <w:rPr>
          <w:rFonts w:ascii="Times New Roman" w:hAnsi="Times New Roman" w:cs="Times New Roman"/>
          <w:b w:val="0"/>
          <w:bCs w:val="0"/>
          <w:sz w:val="24"/>
          <w:szCs w:val="24"/>
        </w:rPr>
        <w:t>Quanto à eficiência, assegurar a continuidade da prestação de tais serviços, e do uso</w:t>
      </w:r>
      <w:r w:rsidR="00E71991" w:rsidRPr="00031179">
        <w:rPr>
          <w:rFonts w:ascii="Times New Roman" w:hAnsi="Times New Roman" w:cs="Times New Roman"/>
          <w:b w:val="0"/>
          <w:bCs w:val="0"/>
          <w:sz w:val="24"/>
          <w:szCs w:val="24"/>
        </w:rPr>
        <w:t xml:space="preserve"> </w:t>
      </w:r>
      <w:r w:rsidRPr="00031179">
        <w:rPr>
          <w:rFonts w:ascii="Times New Roman" w:hAnsi="Times New Roman" w:cs="Times New Roman"/>
          <w:b w:val="0"/>
          <w:bCs w:val="0"/>
          <w:sz w:val="24"/>
          <w:szCs w:val="24"/>
        </w:rPr>
        <w:t xml:space="preserve">racional </w:t>
      </w:r>
      <w:r w:rsidRPr="00031179">
        <w:rPr>
          <w:rFonts w:ascii="Times New Roman" w:hAnsi="Times New Roman" w:cs="Times New Roman"/>
          <w:b w:val="0"/>
          <w:bCs w:val="0"/>
          <w:sz w:val="24"/>
          <w:szCs w:val="24"/>
        </w:rPr>
        <w:lastRenderedPageBreak/>
        <w:t>dos recursos financeiros;</w:t>
      </w:r>
    </w:p>
    <w:p w14:paraId="4C10DEE0" w14:textId="7D5E7FC7" w:rsidR="000E0CC0" w:rsidRPr="004C3F5D" w:rsidRDefault="000E0CC0" w:rsidP="004C3F5D">
      <w:pPr>
        <w:pStyle w:val="Ttulo3"/>
        <w:jc w:val="both"/>
        <w:rPr>
          <w:rFonts w:ascii="Times New Roman" w:hAnsi="Times New Roman" w:cs="Times New Roman"/>
          <w:b w:val="0"/>
          <w:bCs w:val="0"/>
          <w:sz w:val="24"/>
          <w:szCs w:val="24"/>
        </w:rPr>
      </w:pPr>
      <w:r w:rsidRPr="004C3F5D">
        <w:rPr>
          <w:rFonts w:ascii="Times New Roman" w:hAnsi="Times New Roman" w:cs="Times New Roman"/>
          <w:b w:val="0"/>
          <w:bCs w:val="0"/>
          <w:sz w:val="24"/>
          <w:szCs w:val="24"/>
        </w:rPr>
        <w:t>Relativo ao aproveitamento dos recursos humanos espera-se o cumprimento, por parte da</w:t>
      </w:r>
      <w:r w:rsidR="00E71991" w:rsidRPr="004C3F5D">
        <w:rPr>
          <w:rFonts w:ascii="Times New Roman" w:hAnsi="Times New Roman" w:cs="Times New Roman"/>
          <w:b w:val="0"/>
          <w:bCs w:val="0"/>
          <w:sz w:val="24"/>
          <w:szCs w:val="24"/>
        </w:rPr>
        <w:t xml:space="preserve"> </w:t>
      </w:r>
      <w:r w:rsidRPr="004C3F5D">
        <w:rPr>
          <w:rFonts w:ascii="Times New Roman" w:hAnsi="Times New Roman" w:cs="Times New Roman"/>
          <w:b w:val="0"/>
          <w:bCs w:val="0"/>
          <w:sz w:val="24"/>
          <w:szCs w:val="24"/>
        </w:rPr>
        <w:t>empresa contratada, de todas as obrigações e compromissos assumidos por ocasião da</w:t>
      </w:r>
      <w:r w:rsidR="00E71991" w:rsidRPr="004C3F5D">
        <w:rPr>
          <w:rFonts w:ascii="Times New Roman" w:hAnsi="Times New Roman" w:cs="Times New Roman"/>
          <w:b w:val="0"/>
          <w:bCs w:val="0"/>
          <w:sz w:val="24"/>
          <w:szCs w:val="24"/>
        </w:rPr>
        <w:t xml:space="preserve"> </w:t>
      </w:r>
      <w:r w:rsidRPr="004C3F5D">
        <w:rPr>
          <w:rFonts w:ascii="Times New Roman" w:hAnsi="Times New Roman" w:cs="Times New Roman"/>
          <w:b w:val="0"/>
          <w:bCs w:val="0"/>
          <w:sz w:val="24"/>
          <w:szCs w:val="24"/>
        </w:rPr>
        <w:t>contratação, pois, desse modo, não haverá a necessidade de rescisão contratual por</w:t>
      </w:r>
      <w:r w:rsidR="00E71991" w:rsidRPr="004C3F5D">
        <w:rPr>
          <w:rFonts w:ascii="Times New Roman" w:hAnsi="Times New Roman" w:cs="Times New Roman"/>
          <w:b w:val="0"/>
          <w:bCs w:val="0"/>
          <w:sz w:val="24"/>
          <w:szCs w:val="24"/>
        </w:rPr>
        <w:t xml:space="preserve"> </w:t>
      </w:r>
      <w:r w:rsidRPr="004C3F5D">
        <w:rPr>
          <w:rFonts w:ascii="Times New Roman" w:hAnsi="Times New Roman" w:cs="Times New Roman"/>
          <w:b w:val="0"/>
          <w:bCs w:val="0"/>
          <w:sz w:val="24"/>
          <w:szCs w:val="24"/>
        </w:rPr>
        <w:t>motivos de descumprimento de cláusulas do contrato, permitindo ao órgão contratante, em</w:t>
      </w:r>
      <w:r w:rsidR="00E71991" w:rsidRPr="004C3F5D">
        <w:rPr>
          <w:rFonts w:ascii="Times New Roman" w:hAnsi="Times New Roman" w:cs="Times New Roman"/>
          <w:b w:val="0"/>
          <w:bCs w:val="0"/>
          <w:sz w:val="24"/>
          <w:szCs w:val="24"/>
        </w:rPr>
        <w:t xml:space="preserve"> </w:t>
      </w:r>
      <w:r w:rsidRPr="004C3F5D">
        <w:rPr>
          <w:rFonts w:ascii="Times New Roman" w:hAnsi="Times New Roman" w:cs="Times New Roman"/>
          <w:b w:val="0"/>
          <w:bCs w:val="0"/>
          <w:sz w:val="24"/>
          <w:szCs w:val="24"/>
        </w:rPr>
        <w:t>vez de envidar esforços para a realização de nova licitação para contratação do mesmo</w:t>
      </w:r>
      <w:r w:rsidR="00E71991" w:rsidRPr="004C3F5D">
        <w:rPr>
          <w:rFonts w:ascii="Times New Roman" w:hAnsi="Times New Roman" w:cs="Times New Roman"/>
          <w:b w:val="0"/>
          <w:bCs w:val="0"/>
          <w:sz w:val="24"/>
          <w:szCs w:val="24"/>
        </w:rPr>
        <w:t xml:space="preserve"> </w:t>
      </w:r>
      <w:r w:rsidRPr="004C3F5D">
        <w:rPr>
          <w:rFonts w:ascii="Times New Roman" w:hAnsi="Times New Roman" w:cs="Times New Roman"/>
          <w:b w:val="0"/>
          <w:bCs w:val="0"/>
          <w:sz w:val="24"/>
          <w:szCs w:val="24"/>
        </w:rPr>
        <w:t>objeto, destinar seus recursos humanos para outras atividades da AGU.</w:t>
      </w:r>
    </w:p>
    <w:p w14:paraId="1C3276DB" w14:textId="77777777" w:rsidR="00355DE4" w:rsidRDefault="00036ADB" w:rsidP="00FD097F">
      <w:pPr>
        <w:pStyle w:val="Ttulo1"/>
        <w:rPr>
          <w:sz w:val="24"/>
          <w:szCs w:val="24"/>
        </w:rPr>
      </w:pPr>
      <w:bookmarkStart w:id="4" w:name="__RefHeading___Toc6346_2480837870"/>
      <w:r w:rsidRPr="68FF7F49">
        <w:rPr>
          <w:sz w:val="24"/>
          <w:szCs w:val="24"/>
        </w:rPr>
        <w:t xml:space="preserve">PROVIDÊNCIAS A </w:t>
      </w:r>
      <w:bookmarkEnd w:id="4"/>
      <w:r w:rsidRPr="68FF7F49">
        <w:rPr>
          <w:sz w:val="24"/>
          <w:szCs w:val="24"/>
        </w:rPr>
        <w:t>SEREM ADOTADAS</w:t>
      </w:r>
      <w:r w:rsidR="008D75CD" w:rsidRPr="68FF7F49">
        <w:rPr>
          <w:sz w:val="24"/>
          <w:szCs w:val="24"/>
        </w:rPr>
        <w:t>.</w:t>
      </w:r>
    </w:p>
    <w:p w14:paraId="2145E174" w14:textId="0FF242A4" w:rsidR="00390F90" w:rsidRDefault="00390F90" w:rsidP="00100B23">
      <w:pPr>
        <w:pStyle w:val="Ttulo2"/>
        <w:suppressAutoHyphens w:val="0"/>
        <w:adjustRightInd w:val="0"/>
        <w:textAlignment w:val="auto"/>
        <w:rPr>
          <w:rFonts w:ascii="Times New Roman" w:eastAsia="SimSun" w:hAnsi="Times New Roman" w:cs="Times New Roman"/>
          <w:b w:val="0"/>
          <w:bCs/>
          <w:sz w:val="24"/>
          <w:lang w:eastAsia="pt-BR"/>
        </w:rPr>
      </w:pPr>
      <w:r>
        <w:rPr>
          <w:rFonts w:ascii="Times New Roman" w:eastAsia="SimSun" w:hAnsi="Times New Roman" w:cs="Times New Roman"/>
          <w:b w:val="0"/>
          <w:bCs/>
          <w:sz w:val="24"/>
          <w:lang w:eastAsia="pt-BR"/>
        </w:rPr>
        <w:t>Não haverá a necessidade de adotar providências.</w:t>
      </w:r>
    </w:p>
    <w:p w14:paraId="2F1FD342" w14:textId="03A995A1" w:rsidR="005B2110" w:rsidRDefault="00036ADB" w:rsidP="004D4A79">
      <w:pPr>
        <w:pStyle w:val="Ttulo1"/>
        <w:rPr>
          <w:sz w:val="24"/>
          <w:szCs w:val="24"/>
        </w:rPr>
      </w:pPr>
      <w:r w:rsidRPr="004D4A79">
        <w:rPr>
          <w:sz w:val="24"/>
          <w:szCs w:val="24"/>
        </w:rPr>
        <w:t>POSSÍVEIS IMPACTOS AMBIENTAIS</w:t>
      </w:r>
      <w:bookmarkStart w:id="5" w:name="__RefHeading___Toc6350_2480837870"/>
    </w:p>
    <w:p w14:paraId="51AC97B0" w14:textId="16EF054B" w:rsidR="00426779" w:rsidRDefault="00025432" w:rsidP="00426779">
      <w:pPr>
        <w:pStyle w:val="Ttulo2"/>
        <w:suppressAutoHyphens w:val="0"/>
        <w:adjustRightInd w:val="0"/>
        <w:textAlignment w:val="auto"/>
        <w:rPr>
          <w:rFonts w:ascii="Times New Roman" w:eastAsia="SimSun" w:hAnsi="Times New Roman" w:cs="Times New Roman"/>
          <w:b w:val="0"/>
          <w:bCs/>
          <w:sz w:val="24"/>
          <w:lang w:eastAsia="pt-BR"/>
        </w:rPr>
      </w:pPr>
      <w:r w:rsidRPr="004259C7">
        <w:rPr>
          <w:rFonts w:ascii="Times New Roman" w:hAnsi="Times New Roman" w:cs="Times New Roman"/>
          <w:b w:val="0"/>
          <w:bCs/>
          <w:sz w:val="24"/>
        </w:rPr>
        <w:t>A presente contratação está vinculada à política pública de contratações sustentáveis</w:t>
      </w:r>
      <w:r w:rsidR="00426779" w:rsidRPr="004259C7">
        <w:rPr>
          <w:rFonts w:ascii="Times New Roman" w:eastAsia="SimSun" w:hAnsi="Times New Roman" w:cs="Times New Roman"/>
          <w:b w:val="0"/>
          <w:bCs/>
          <w:sz w:val="24"/>
          <w:lang w:eastAsia="pt-BR"/>
        </w:rPr>
        <w:t>.</w:t>
      </w:r>
    </w:p>
    <w:p w14:paraId="6F723D04" w14:textId="77777777" w:rsidR="00AF58D5" w:rsidRPr="00AF58D5" w:rsidRDefault="00AF58D5" w:rsidP="00AF58D5">
      <w:pPr>
        <w:pStyle w:val="Standard"/>
        <w:rPr>
          <w:lang w:eastAsia="pt-BR"/>
        </w:rPr>
      </w:pPr>
    </w:p>
    <w:p w14:paraId="398B0399" w14:textId="77777777" w:rsidR="004259C7" w:rsidRDefault="004259C7" w:rsidP="004259C7">
      <w:pPr>
        <w:pStyle w:val="Ttulo2"/>
        <w:suppressAutoHyphens w:val="0"/>
        <w:adjustRightInd w:val="0"/>
        <w:textAlignment w:val="auto"/>
        <w:rPr>
          <w:rFonts w:ascii="Times New Roman" w:hAnsi="Times New Roman" w:cs="Times New Roman"/>
          <w:b w:val="0"/>
          <w:bCs/>
          <w:sz w:val="24"/>
        </w:rPr>
      </w:pPr>
      <w:r w:rsidRPr="004259C7">
        <w:rPr>
          <w:rFonts w:ascii="Times New Roman" w:hAnsi="Times New Roman" w:cs="Times New Roman"/>
          <w:b w:val="0"/>
          <w:bCs/>
          <w:sz w:val="24"/>
        </w:rPr>
        <w:t>Atender, no que couber, o disposto na Instrução Normativa nº 01/2010 de 19/01/2010, do Ministério do Planejamento, Orçamento e Gestão, que versa sobre critérios de sustentabilidade ambiental na aquisição de bens, contratação de serviços ou obras pela Administração Pública Federal direta, autárquica e fundacional.</w:t>
      </w:r>
    </w:p>
    <w:p w14:paraId="0056A2D7" w14:textId="77777777" w:rsidR="00B82AA8" w:rsidRPr="00B82AA8" w:rsidRDefault="00B82AA8" w:rsidP="00B82AA8">
      <w:pPr>
        <w:pStyle w:val="Standard"/>
      </w:pPr>
    </w:p>
    <w:p w14:paraId="6D7B65C6" w14:textId="5F805785" w:rsidR="00E303C7" w:rsidRDefault="00E303C7" w:rsidP="00E303C7">
      <w:pPr>
        <w:pStyle w:val="Ttulo2"/>
        <w:suppressAutoHyphens w:val="0"/>
        <w:adjustRightInd w:val="0"/>
        <w:textAlignment w:val="auto"/>
        <w:rPr>
          <w:rFonts w:ascii="Times New Roman" w:hAnsi="Times New Roman" w:cs="Times New Roman"/>
          <w:b w:val="0"/>
          <w:sz w:val="24"/>
          <w:lang w:val="pt-PT"/>
        </w:rPr>
      </w:pPr>
      <w:r w:rsidRPr="00E303C7">
        <w:rPr>
          <w:rFonts w:ascii="Times New Roman" w:hAnsi="Times New Roman" w:cs="Times New Roman"/>
          <w:b w:val="0"/>
          <w:bCs/>
          <w:sz w:val="24"/>
        </w:rPr>
        <w:t>Atender</w:t>
      </w:r>
      <w:r w:rsidRPr="00CC526E">
        <w:rPr>
          <w:bCs/>
          <w:lang w:val="pt-PT"/>
        </w:rPr>
        <w:t xml:space="preserve"> </w:t>
      </w:r>
      <w:r w:rsidRPr="00E303C7">
        <w:rPr>
          <w:rFonts w:ascii="Times New Roman" w:hAnsi="Times New Roman" w:cs="Times New Roman"/>
          <w:b w:val="0"/>
          <w:sz w:val="24"/>
          <w:lang w:val="pt-PT"/>
        </w:rPr>
        <w:t xml:space="preserve">aos requisitos do Guia Nacional de Contratações Sustentáveis da AGU, </w:t>
      </w:r>
      <w:r>
        <w:rPr>
          <w:rFonts w:ascii="Times New Roman" w:hAnsi="Times New Roman" w:cs="Times New Roman"/>
          <w:b w:val="0"/>
          <w:sz w:val="24"/>
          <w:lang w:val="pt-PT"/>
        </w:rPr>
        <w:t>7</w:t>
      </w:r>
      <w:r w:rsidRPr="00E303C7">
        <w:rPr>
          <w:rFonts w:ascii="Times New Roman" w:hAnsi="Times New Roman" w:cs="Times New Roman"/>
          <w:b w:val="0"/>
          <w:sz w:val="24"/>
          <w:lang w:val="pt-PT"/>
        </w:rPr>
        <w:t xml:space="preserve">ª edição </w:t>
      </w:r>
      <w:r>
        <w:rPr>
          <w:rFonts w:ascii="Times New Roman" w:hAnsi="Times New Roman" w:cs="Times New Roman"/>
          <w:b w:val="0"/>
          <w:sz w:val="24"/>
          <w:lang w:val="pt-PT"/>
        </w:rPr>
        <w:t>outubr</w:t>
      </w:r>
      <w:r w:rsidRPr="00E303C7">
        <w:rPr>
          <w:rFonts w:ascii="Times New Roman" w:hAnsi="Times New Roman" w:cs="Times New Roman"/>
          <w:b w:val="0"/>
          <w:sz w:val="24"/>
          <w:lang w:val="pt-PT"/>
        </w:rPr>
        <w:t>o/ 202</w:t>
      </w:r>
      <w:r>
        <w:rPr>
          <w:rFonts w:ascii="Times New Roman" w:hAnsi="Times New Roman" w:cs="Times New Roman"/>
          <w:b w:val="0"/>
          <w:sz w:val="24"/>
          <w:lang w:val="pt-PT"/>
        </w:rPr>
        <w:t>4</w:t>
      </w:r>
      <w:r w:rsidRPr="00E303C7">
        <w:rPr>
          <w:rFonts w:ascii="Times New Roman" w:hAnsi="Times New Roman" w:cs="Times New Roman"/>
          <w:b w:val="0"/>
          <w:sz w:val="24"/>
          <w:lang w:val="pt-PT"/>
        </w:rPr>
        <w:t xml:space="preserve"> e suas possíveis atualizações</w:t>
      </w:r>
      <w:r w:rsidR="00183CD1">
        <w:rPr>
          <w:rFonts w:ascii="Times New Roman" w:hAnsi="Times New Roman" w:cs="Times New Roman"/>
          <w:b w:val="0"/>
          <w:sz w:val="24"/>
          <w:lang w:val="pt-PT"/>
        </w:rPr>
        <w:t>.</w:t>
      </w:r>
    </w:p>
    <w:p w14:paraId="41659798" w14:textId="77777777" w:rsidR="00606957" w:rsidRDefault="00606957" w:rsidP="00606957">
      <w:pPr>
        <w:pStyle w:val="Standard"/>
        <w:rPr>
          <w:lang w:val="pt-PT"/>
        </w:rPr>
      </w:pPr>
    </w:p>
    <w:p w14:paraId="6605732D" w14:textId="77777777" w:rsidR="00606957" w:rsidRPr="00606957" w:rsidRDefault="00606957" w:rsidP="00606957">
      <w:pPr>
        <w:pStyle w:val="Ttulo2"/>
        <w:suppressAutoHyphens w:val="0"/>
        <w:adjustRightInd w:val="0"/>
        <w:textAlignment w:val="auto"/>
        <w:rPr>
          <w:rFonts w:ascii="Times New Roman" w:hAnsi="Times New Roman" w:cs="Times New Roman"/>
          <w:b w:val="0"/>
          <w:sz w:val="24"/>
          <w:lang w:val="pt-PT"/>
        </w:rPr>
      </w:pPr>
      <w:r w:rsidRPr="00606957">
        <w:rPr>
          <w:rFonts w:ascii="Times New Roman" w:hAnsi="Times New Roman" w:cs="Times New Roman"/>
          <w:b w:val="0"/>
          <w:sz w:val="24"/>
          <w:lang w:val="pt-PT"/>
        </w:rPr>
        <w:t>Assim, identificou-se como os possíveis impactos ambientais da contratação a: Geração de resíduos, a Poluição do Solo, a Poluição da Água, e o Desperdícios de Recursos Naturais. Sendo assim, disciplinamos abaixo as respectivas medidas de tratamento quanto a esses impactos que deverão ser observadas na contratação:</w:t>
      </w:r>
    </w:p>
    <w:p w14:paraId="41C963C6" w14:textId="77777777" w:rsidR="00606957" w:rsidRPr="00606957" w:rsidRDefault="00606957" w:rsidP="00606957">
      <w:pPr>
        <w:pStyle w:val="Standard"/>
        <w:rPr>
          <w:lang w:val="pt-PT"/>
        </w:rPr>
      </w:pPr>
    </w:p>
    <w:tbl>
      <w:tblPr>
        <w:tblW w:w="9923" w:type="dxa"/>
        <w:tblInd w:w="108" w:type="dxa"/>
        <w:tblBorders>
          <w:top w:val="double" w:sz="1" w:space="0" w:color="4C4D4F"/>
          <w:left w:val="double" w:sz="1" w:space="0" w:color="4C4D4F"/>
          <w:bottom w:val="double" w:sz="1" w:space="0" w:color="4C4D4F"/>
          <w:right w:val="double" w:sz="1" w:space="0" w:color="4C4D4F"/>
          <w:insideH w:val="double" w:sz="1" w:space="0" w:color="4C4D4F"/>
          <w:insideV w:val="double" w:sz="1" w:space="0" w:color="4C4D4F"/>
        </w:tblBorders>
        <w:tblLayout w:type="fixed"/>
        <w:tblLook w:val="01E0" w:firstRow="1" w:lastRow="1" w:firstColumn="1" w:lastColumn="1" w:noHBand="0" w:noVBand="0"/>
      </w:tblPr>
      <w:tblGrid>
        <w:gridCol w:w="2088"/>
        <w:gridCol w:w="7835"/>
      </w:tblGrid>
      <w:tr w:rsidR="005419E4" w:rsidRPr="00FB178C" w14:paraId="58483411" w14:textId="77777777" w:rsidTr="00F05E91">
        <w:trPr>
          <w:trHeight w:val="778"/>
        </w:trPr>
        <w:tc>
          <w:tcPr>
            <w:tcW w:w="2088" w:type="dxa"/>
            <w:tcBorders>
              <w:left w:val="thinThickMediumGap" w:sz="1" w:space="0" w:color="4C4D4F"/>
              <w:right w:val="thinThickMediumGap" w:sz="1" w:space="0" w:color="4C4D4F"/>
            </w:tcBorders>
            <w:vAlign w:val="center"/>
          </w:tcPr>
          <w:p w14:paraId="5C43E2D7" w14:textId="77777777" w:rsidR="005419E4" w:rsidRPr="00FB178C" w:rsidRDefault="005419E4" w:rsidP="00F05E91">
            <w:pPr>
              <w:pStyle w:val="Corpodetexto"/>
              <w:jc w:val="center"/>
              <w:rPr>
                <w:lang w:val="pt-PT"/>
              </w:rPr>
            </w:pPr>
            <w:r w:rsidRPr="00FB178C">
              <w:rPr>
                <w:lang w:val="pt-PT"/>
              </w:rPr>
              <w:t xml:space="preserve">IMPACTOS </w:t>
            </w:r>
            <w:r>
              <w:rPr>
                <w:lang w:val="pt-PT"/>
              </w:rPr>
              <w:t>A</w:t>
            </w:r>
            <w:r w:rsidRPr="00FB178C">
              <w:rPr>
                <w:lang w:val="pt-PT"/>
              </w:rPr>
              <w:t>MBIENTAIS</w:t>
            </w:r>
            <w:r>
              <w:rPr>
                <w:lang w:val="pt-PT"/>
              </w:rPr>
              <w:t xml:space="preserve"> </w:t>
            </w:r>
            <w:r w:rsidRPr="00FB178C">
              <w:rPr>
                <w:lang w:val="pt-PT"/>
              </w:rPr>
              <w:t>POSSÍVEIS</w:t>
            </w:r>
          </w:p>
        </w:tc>
        <w:tc>
          <w:tcPr>
            <w:tcW w:w="7835" w:type="dxa"/>
            <w:tcBorders>
              <w:left w:val="thickThinMediumGap" w:sz="1" w:space="0" w:color="4C4D4F"/>
            </w:tcBorders>
            <w:vAlign w:val="center"/>
          </w:tcPr>
          <w:p w14:paraId="33622C3F" w14:textId="77777777" w:rsidR="005419E4" w:rsidRPr="00FB178C" w:rsidRDefault="005419E4" w:rsidP="00E81594">
            <w:pPr>
              <w:pStyle w:val="Corpodetexto"/>
              <w:jc w:val="center"/>
              <w:rPr>
                <w:lang w:val="pt-PT"/>
              </w:rPr>
            </w:pPr>
            <w:r w:rsidRPr="00FB178C">
              <w:rPr>
                <w:lang w:val="pt-PT"/>
              </w:rPr>
              <w:t>MEDIDAS DE TRATAMENTO</w:t>
            </w:r>
          </w:p>
        </w:tc>
      </w:tr>
      <w:tr w:rsidR="005419E4" w:rsidRPr="00FB178C" w14:paraId="54EBEABE" w14:textId="77777777" w:rsidTr="00E81594">
        <w:trPr>
          <w:trHeight w:val="890"/>
        </w:trPr>
        <w:tc>
          <w:tcPr>
            <w:tcW w:w="2088" w:type="dxa"/>
            <w:tcBorders>
              <w:left w:val="thinThickMediumGap" w:sz="1" w:space="0" w:color="4C4D4F"/>
              <w:bottom w:val="thickThinMediumGap" w:sz="1" w:space="0" w:color="4C4D4F"/>
              <w:right w:val="thinThickMediumGap" w:sz="1" w:space="0" w:color="4C4D4F"/>
            </w:tcBorders>
            <w:vAlign w:val="center"/>
          </w:tcPr>
          <w:p w14:paraId="65025F71" w14:textId="77777777" w:rsidR="005419E4" w:rsidRPr="00FB178C" w:rsidRDefault="005419E4" w:rsidP="00E81594">
            <w:pPr>
              <w:pStyle w:val="Corpodetexto"/>
              <w:jc w:val="center"/>
              <w:rPr>
                <w:lang w:val="pt-PT"/>
              </w:rPr>
            </w:pPr>
            <w:r w:rsidRPr="00FB178C">
              <w:rPr>
                <w:lang w:val="pt-PT"/>
              </w:rPr>
              <w:t>Geração de Resíduos</w:t>
            </w:r>
            <w:r>
              <w:rPr>
                <w:lang w:val="pt-PT"/>
              </w:rPr>
              <w:t>.</w:t>
            </w:r>
          </w:p>
        </w:tc>
        <w:tc>
          <w:tcPr>
            <w:tcW w:w="7835" w:type="dxa"/>
            <w:tcBorders>
              <w:left w:val="thickThinMediumGap" w:sz="1" w:space="0" w:color="4C4D4F"/>
              <w:bottom w:val="thickThinMediumGap" w:sz="1" w:space="0" w:color="4C4D4F"/>
            </w:tcBorders>
            <w:vAlign w:val="center"/>
          </w:tcPr>
          <w:p w14:paraId="27146824" w14:textId="204299AC" w:rsidR="005419E4" w:rsidRPr="00FB178C" w:rsidRDefault="005419E4" w:rsidP="007848A9">
            <w:pPr>
              <w:pStyle w:val="Corpodetexto"/>
              <w:jc w:val="both"/>
              <w:rPr>
                <w:lang w:val="pt-PT"/>
              </w:rPr>
            </w:pPr>
            <w:r w:rsidRPr="00FB178C">
              <w:rPr>
                <w:lang w:val="pt-PT"/>
              </w:rPr>
              <w:t>Ressaltar no Termo de Referência da Contratação que os serviços prestados devem ser pautados no uso racional de recursos, equipamentos, e insumos, para evitar a geração excessiva de resíduos, bem como outros impactos. A Fiscalização do contrato deve se</w:t>
            </w:r>
            <w:r>
              <w:rPr>
                <w:lang w:val="pt-PT"/>
              </w:rPr>
              <w:t xml:space="preserve"> </w:t>
            </w:r>
            <w:r w:rsidRPr="00FB178C">
              <w:rPr>
                <w:lang w:val="pt-PT"/>
              </w:rPr>
              <w:t>certificar que essa orientação será seguida.</w:t>
            </w:r>
          </w:p>
        </w:tc>
      </w:tr>
      <w:tr w:rsidR="005419E4" w:rsidRPr="00FB178C" w14:paraId="43CC2A06" w14:textId="77777777" w:rsidTr="00E81594">
        <w:trPr>
          <w:trHeight w:val="895"/>
        </w:trPr>
        <w:tc>
          <w:tcPr>
            <w:tcW w:w="2088" w:type="dxa"/>
            <w:tcBorders>
              <w:top w:val="thinThickMediumGap" w:sz="1" w:space="0" w:color="4C4D4F"/>
              <w:left w:val="thinThickMediumGap" w:sz="1" w:space="0" w:color="4C4D4F"/>
              <w:bottom w:val="thinThickMediumGap" w:sz="1" w:space="0" w:color="4C4D4F"/>
              <w:right w:val="thinThickMediumGap" w:sz="1" w:space="0" w:color="4C4D4F"/>
            </w:tcBorders>
            <w:vAlign w:val="center"/>
          </w:tcPr>
          <w:p w14:paraId="799967AB" w14:textId="77777777" w:rsidR="005419E4" w:rsidRPr="00FB178C" w:rsidRDefault="005419E4" w:rsidP="00E81594">
            <w:pPr>
              <w:pStyle w:val="Corpodetexto"/>
              <w:jc w:val="center"/>
              <w:rPr>
                <w:lang w:val="pt-PT"/>
              </w:rPr>
            </w:pPr>
            <w:r w:rsidRPr="00FB178C">
              <w:rPr>
                <w:lang w:val="pt-PT"/>
              </w:rPr>
              <w:t>Poluição do Solo</w:t>
            </w:r>
          </w:p>
        </w:tc>
        <w:tc>
          <w:tcPr>
            <w:tcW w:w="7835" w:type="dxa"/>
            <w:tcBorders>
              <w:top w:val="thinThickMediumGap" w:sz="1" w:space="0" w:color="4C4D4F"/>
              <w:left w:val="thickThinMediumGap" w:sz="1" w:space="0" w:color="4C4D4F"/>
              <w:bottom w:val="thinThickMediumGap" w:sz="1" w:space="0" w:color="4C4D4F"/>
            </w:tcBorders>
            <w:vAlign w:val="center"/>
          </w:tcPr>
          <w:p w14:paraId="0D2AF380" w14:textId="7A94D04C" w:rsidR="005419E4" w:rsidRPr="00FB178C" w:rsidRDefault="005419E4" w:rsidP="007848A9">
            <w:pPr>
              <w:pStyle w:val="Corpodetexto"/>
              <w:rPr>
                <w:lang w:val="pt-PT"/>
              </w:rPr>
            </w:pPr>
            <w:r w:rsidRPr="00FB178C">
              <w:rPr>
                <w:lang w:val="pt-PT"/>
              </w:rPr>
              <w:t>A contrata deve ser informada que em hipótese alguma deverá dispor os resíduos originários da contratação em em aterros resíduos sólidos urbanos, áreas de "bota fora", encostas, corpos d' água, lotes vagos e áreas protegidas em lei, bem como áreas não</w:t>
            </w:r>
            <w:r>
              <w:rPr>
                <w:lang w:val="pt-PT"/>
              </w:rPr>
              <w:t xml:space="preserve"> </w:t>
            </w:r>
            <w:r w:rsidRPr="00FB178C">
              <w:rPr>
                <w:lang w:val="pt-PT"/>
              </w:rPr>
              <w:t>licenciadas.</w:t>
            </w:r>
          </w:p>
        </w:tc>
      </w:tr>
      <w:tr w:rsidR="005419E4" w:rsidRPr="00FB178C" w14:paraId="078A1FF8" w14:textId="77777777" w:rsidTr="00E81594">
        <w:trPr>
          <w:trHeight w:val="563"/>
        </w:trPr>
        <w:tc>
          <w:tcPr>
            <w:tcW w:w="2088" w:type="dxa"/>
            <w:tcBorders>
              <w:top w:val="thickThinMediumGap" w:sz="1" w:space="0" w:color="4C4D4F"/>
              <w:left w:val="thinThickMediumGap" w:sz="1" w:space="0" w:color="4C4D4F"/>
              <w:right w:val="thinThickMediumGap" w:sz="1" w:space="0" w:color="4C4D4F"/>
            </w:tcBorders>
            <w:vAlign w:val="center"/>
          </w:tcPr>
          <w:p w14:paraId="0A750EAF" w14:textId="77777777" w:rsidR="005419E4" w:rsidRPr="00FB178C" w:rsidRDefault="005419E4" w:rsidP="00E81594">
            <w:pPr>
              <w:pStyle w:val="Corpodetexto"/>
              <w:jc w:val="center"/>
              <w:rPr>
                <w:lang w:val="pt-PT"/>
              </w:rPr>
            </w:pPr>
          </w:p>
          <w:p w14:paraId="47C115A2" w14:textId="77777777" w:rsidR="005419E4" w:rsidRPr="00FB178C" w:rsidRDefault="005419E4" w:rsidP="00E81594">
            <w:pPr>
              <w:pStyle w:val="Corpodetexto"/>
              <w:jc w:val="center"/>
              <w:rPr>
                <w:lang w:val="pt-PT"/>
              </w:rPr>
            </w:pPr>
            <w:r w:rsidRPr="00FB178C">
              <w:rPr>
                <w:lang w:val="pt-PT"/>
              </w:rPr>
              <w:t>Poluição da Água</w:t>
            </w:r>
          </w:p>
        </w:tc>
        <w:tc>
          <w:tcPr>
            <w:tcW w:w="7835" w:type="dxa"/>
            <w:tcBorders>
              <w:top w:val="thickThinMediumGap" w:sz="1" w:space="0" w:color="4C4D4F"/>
              <w:left w:val="thickThinMediumGap" w:sz="1" w:space="0" w:color="4C4D4F"/>
            </w:tcBorders>
            <w:vAlign w:val="center"/>
          </w:tcPr>
          <w:p w14:paraId="5567BB52" w14:textId="4BED1622" w:rsidR="005419E4" w:rsidRPr="00FB178C" w:rsidRDefault="005419E4" w:rsidP="007848A9">
            <w:pPr>
              <w:pStyle w:val="Corpodetexto"/>
              <w:jc w:val="both"/>
              <w:rPr>
                <w:lang w:val="pt-PT"/>
              </w:rPr>
            </w:pPr>
            <w:r w:rsidRPr="00FB178C">
              <w:rPr>
                <w:lang w:val="pt-PT"/>
              </w:rPr>
              <w:t>O Termo de Referência da Contratação deverá trazer orientações quanto ao descarte de óleos usados ou contaminados provindos dos Grupo Moto Geradores ou outros equipamentos e instalações, proibindo qualquer descarte em solos, subsolos, nas águas interiores, e nos sistemas de esgoto e evacuação. Devendo ser seguida a resolução</w:t>
            </w:r>
            <w:r>
              <w:rPr>
                <w:lang w:val="pt-PT"/>
              </w:rPr>
              <w:t xml:space="preserve"> </w:t>
            </w:r>
            <w:r w:rsidRPr="00FB178C">
              <w:rPr>
                <w:lang w:val="pt-PT"/>
              </w:rPr>
              <w:t>Conama nº 362/2005, que recomenda a aplicação da logísticas reversa desses resíduos.</w:t>
            </w:r>
          </w:p>
        </w:tc>
      </w:tr>
      <w:tr w:rsidR="005419E4" w:rsidRPr="00FB178C" w14:paraId="0C3024D7" w14:textId="77777777" w:rsidTr="00E81594">
        <w:trPr>
          <w:trHeight w:val="887"/>
        </w:trPr>
        <w:tc>
          <w:tcPr>
            <w:tcW w:w="2088" w:type="dxa"/>
            <w:tcBorders>
              <w:left w:val="thinThickMediumGap" w:sz="1" w:space="0" w:color="4C4D4F"/>
              <w:right w:val="thinThickMediumGap" w:sz="1" w:space="0" w:color="4C4D4F"/>
            </w:tcBorders>
            <w:vAlign w:val="center"/>
          </w:tcPr>
          <w:p w14:paraId="58F92524" w14:textId="77777777" w:rsidR="005419E4" w:rsidRPr="00FB178C" w:rsidRDefault="005419E4" w:rsidP="00E81594">
            <w:pPr>
              <w:pStyle w:val="Corpodetexto"/>
              <w:jc w:val="center"/>
              <w:rPr>
                <w:lang w:val="pt-PT"/>
              </w:rPr>
            </w:pPr>
            <w:r w:rsidRPr="00FB178C">
              <w:rPr>
                <w:lang w:val="pt-PT"/>
              </w:rPr>
              <w:t>Desperdícios de Recursos Naturais</w:t>
            </w:r>
          </w:p>
        </w:tc>
        <w:tc>
          <w:tcPr>
            <w:tcW w:w="7835" w:type="dxa"/>
            <w:tcBorders>
              <w:left w:val="thickThinMediumGap" w:sz="1" w:space="0" w:color="4C4D4F"/>
            </w:tcBorders>
            <w:vAlign w:val="center"/>
          </w:tcPr>
          <w:p w14:paraId="6912AAD2" w14:textId="77777777" w:rsidR="005419E4" w:rsidRPr="00FB178C" w:rsidRDefault="005419E4" w:rsidP="00E81594">
            <w:pPr>
              <w:pStyle w:val="Corpodetexto"/>
              <w:jc w:val="both"/>
              <w:rPr>
                <w:lang w:val="pt-PT"/>
              </w:rPr>
            </w:pPr>
            <w:r w:rsidRPr="00FB178C">
              <w:rPr>
                <w:lang w:val="pt-PT"/>
              </w:rPr>
              <w:t>Ressaltar no Termo de Referência da Contratação que os serviços prestados devem ser pautados no uso racional de recursos, incluindo energia elétrica, água e demais recursos que estejam sobre a supervisão da contratada. A Fiscalização do contrato deve secertificar que essa orientação será seguida.</w:t>
            </w:r>
          </w:p>
        </w:tc>
      </w:tr>
    </w:tbl>
    <w:p w14:paraId="649C11C3" w14:textId="77777777" w:rsidR="005B2110" w:rsidRDefault="00233F69" w:rsidP="00FD097F">
      <w:pPr>
        <w:pStyle w:val="Ttulo1"/>
        <w:rPr>
          <w:sz w:val="24"/>
          <w:szCs w:val="24"/>
        </w:rPr>
      </w:pPr>
      <w:r w:rsidRPr="68FF7F49">
        <w:rPr>
          <w:sz w:val="24"/>
          <w:szCs w:val="24"/>
        </w:rPr>
        <w:t>DECLARAÇÃO DE VIABILIDADE DA CONTRATAÇÃO</w:t>
      </w:r>
      <w:bookmarkEnd w:id="5"/>
    </w:p>
    <w:p w14:paraId="526249DE" w14:textId="2031346B" w:rsidR="00CC526E" w:rsidRDefault="00CC526E" w:rsidP="00A83F9D">
      <w:pPr>
        <w:pStyle w:val="Ttulo2"/>
        <w:suppressAutoHyphens w:val="0"/>
        <w:adjustRightInd w:val="0"/>
        <w:textAlignment w:val="auto"/>
        <w:rPr>
          <w:rFonts w:ascii="Times New Roman" w:hAnsi="Times New Roman" w:cs="Times New Roman"/>
          <w:b w:val="0"/>
          <w:bCs/>
          <w:sz w:val="24"/>
        </w:rPr>
      </w:pPr>
      <w:r w:rsidRPr="00A83F9D">
        <w:rPr>
          <w:rFonts w:ascii="Times New Roman" w:hAnsi="Times New Roman" w:cs="Times New Roman"/>
          <w:b w:val="0"/>
          <w:bCs/>
          <w:sz w:val="24"/>
        </w:rPr>
        <w:t>Com base nas just</w:t>
      </w:r>
      <w:r w:rsidR="00AB12E4" w:rsidRPr="00A83F9D">
        <w:rPr>
          <w:rFonts w:ascii="Times New Roman" w:hAnsi="Times New Roman" w:cs="Times New Roman"/>
          <w:b w:val="0"/>
          <w:bCs/>
          <w:sz w:val="24"/>
        </w:rPr>
        <w:t>ifi</w:t>
      </w:r>
      <w:r w:rsidRPr="00A83F9D">
        <w:rPr>
          <w:rFonts w:ascii="Times New Roman" w:hAnsi="Times New Roman" w:cs="Times New Roman"/>
          <w:b w:val="0"/>
          <w:bCs/>
          <w:sz w:val="24"/>
        </w:rPr>
        <w:t>cativas, premissas e objetivos descritos neste estudo técnico preliminar, esta Equipe de Planejamento da Contratação, declara que a solução apresentada é a mais ade</w:t>
      </w:r>
      <w:r w:rsidRPr="00A83F9D">
        <w:rPr>
          <w:rFonts w:ascii="Times New Roman" w:hAnsi="Times New Roman" w:cs="Times New Roman"/>
          <w:b w:val="0"/>
          <w:bCs/>
          <w:sz w:val="24"/>
        </w:rPr>
        <w:lastRenderedPageBreak/>
        <w:t>quada para a referida contratação, demonstrando vantajosidade, logística e econômica, atendendo ao interesse público e viabilizando a contratação dos serviços comuns de natureza continuada e com dedicação exclusiva de mão de obra para manutenção predial, preventiva e corretiva, bem como serviços eventuais, nas instalações das Unidades</w:t>
      </w:r>
      <w:r w:rsidR="00A423FC" w:rsidRPr="00A83F9D">
        <w:rPr>
          <w:rFonts w:ascii="Times New Roman" w:hAnsi="Times New Roman" w:cs="Times New Roman"/>
          <w:b w:val="0"/>
          <w:bCs/>
          <w:sz w:val="24"/>
        </w:rPr>
        <w:t xml:space="preserve"> do interior</w:t>
      </w:r>
      <w:r w:rsidRPr="00A83F9D">
        <w:rPr>
          <w:rFonts w:ascii="Times New Roman" w:hAnsi="Times New Roman" w:cs="Times New Roman"/>
          <w:b w:val="0"/>
          <w:bCs/>
          <w:sz w:val="24"/>
        </w:rPr>
        <w:t xml:space="preserve"> da AGU, circunscritas à </w:t>
      </w:r>
      <w:r w:rsidR="006128DB" w:rsidRPr="00A83F9D">
        <w:rPr>
          <w:rFonts w:ascii="Times New Roman" w:hAnsi="Times New Roman" w:cs="Times New Roman"/>
          <w:b w:val="0"/>
          <w:bCs/>
          <w:sz w:val="24"/>
        </w:rPr>
        <w:t>SAD/RJ</w:t>
      </w:r>
      <w:r w:rsidRPr="00A83F9D">
        <w:rPr>
          <w:rFonts w:ascii="Times New Roman" w:hAnsi="Times New Roman" w:cs="Times New Roman"/>
          <w:b w:val="0"/>
          <w:bCs/>
          <w:sz w:val="24"/>
        </w:rPr>
        <w:t>/SGA/AGU, no Estado do Rio de Janeiro.</w:t>
      </w:r>
    </w:p>
    <w:p w14:paraId="65AA7B17" w14:textId="77777777" w:rsidR="00E32B76" w:rsidRPr="00E32B76" w:rsidRDefault="00E32B76" w:rsidP="00E32B76">
      <w:pPr>
        <w:pStyle w:val="Standard"/>
      </w:pPr>
    </w:p>
    <w:p w14:paraId="1FB8B64C" w14:textId="54FCB037" w:rsidR="00CC526E" w:rsidRDefault="00CC526E" w:rsidP="00A83F9D">
      <w:pPr>
        <w:pStyle w:val="Ttulo2"/>
        <w:suppressAutoHyphens w:val="0"/>
        <w:adjustRightInd w:val="0"/>
        <w:textAlignment w:val="auto"/>
        <w:rPr>
          <w:rFonts w:ascii="Times New Roman" w:hAnsi="Times New Roman" w:cs="Times New Roman"/>
          <w:b w:val="0"/>
          <w:bCs/>
          <w:sz w:val="24"/>
        </w:rPr>
      </w:pPr>
      <w:r w:rsidRPr="00A83F9D">
        <w:rPr>
          <w:rFonts w:ascii="Times New Roman" w:hAnsi="Times New Roman" w:cs="Times New Roman"/>
          <w:b w:val="0"/>
          <w:bCs/>
          <w:sz w:val="24"/>
        </w:rPr>
        <w:t xml:space="preserve">Por meio do presente estudo preliminar, resta evidenciado que a </w:t>
      </w:r>
      <w:r w:rsidR="00CE3FEF" w:rsidRPr="00A83F9D">
        <w:rPr>
          <w:rFonts w:ascii="Times New Roman" w:hAnsi="Times New Roman" w:cs="Times New Roman"/>
          <w:b w:val="0"/>
          <w:bCs/>
          <w:sz w:val="24"/>
        </w:rPr>
        <w:t>solução apresentada</w:t>
      </w:r>
      <w:r w:rsidRPr="00A83F9D">
        <w:rPr>
          <w:rFonts w:ascii="Times New Roman" w:hAnsi="Times New Roman" w:cs="Times New Roman"/>
          <w:b w:val="0"/>
          <w:bCs/>
          <w:sz w:val="24"/>
        </w:rPr>
        <w:t xml:space="preserve"> em questão mostra- se possível para o atendimento da necessidade, constatando-se ser viável a contratação pretendida, atendendo às normas técnicas pertinentes e legislação vigente.</w:t>
      </w:r>
    </w:p>
    <w:p w14:paraId="55833EB0" w14:textId="77777777" w:rsidR="00E32B76" w:rsidRPr="00E32B76" w:rsidRDefault="00E32B76" w:rsidP="00E32B76">
      <w:pPr>
        <w:pStyle w:val="Standard"/>
      </w:pPr>
    </w:p>
    <w:p w14:paraId="0C3643A0" w14:textId="438F96E7" w:rsidR="00CC526E" w:rsidRPr="00CC526E" w:rsidRDefault="00CC526E" w:rsidP="00950BB6">
      <w:pPr>
        <w:pStyle w:val="Ttulo2"/>
        <w:suppressAutoHyphens w:val="0"/>
        <w:adjustRightInd w:val="0"/>
        <w:textAlignment w:val="auto"/>
      </w:pPr>
      <w:r w:rsidRPr="00950BB6">
        <w:rPr>
          <w:rFonts w:ascii="Times New Roman" w:hAnsi="Times New Roman" w:cs="Times New Roman"/>
          <w:b w:val="0"/>
          <w:bCs/>
          <w:sz w:val="24"/>
        </w:rPr>
        <w:t xml:space="preserve">Por derradeiro, com arrimo </w:t>
      </w:r>
      <w:r w:rsidR="00AB12E4" w:rsidRPr="00950BB6">
        <w:rPr>
          <w:rFonts w:ascii="Times New Roman" w:hAnsi="Times New Roman" w:cs="Times New Roman"/>
          <w:b w:val="0"/>
          <w:bCs/>
          <w:sz w:val="24"/>
        </w:rPr>
        <w:t>nos elementos</w:t>
      </w:r>
      <w:r w:rsidRPr="00950BB6">
        <w:rPr>
          <w:rFonts w:ascii="Times New Roman" w:hAnsi="Times New Roman" w:cs="Times New Roman"/>
          <w:b w:val="0"/>
          <w:bCs/>
          <w:sz w:val="24"/>
        </w:rPr>
        <w:t xml:space="preserve"> aqui levantados, esta Equipe de Planejamento da Contratação indica que a aludida contratação </w:t>
      </w:r>
      <w:r w:rsidR="00326762" w:rsidRPr="00950BB6">
        <w:rPr>
          <w:rFonts w:ascii="Times New Roman" w:hAnsi="Times New Roman" w:cs="Times New Roman"/>
          <w:b w:val="0"/>
          <w:bCs/>
          <w:sz w:val="24"/>
        </w:rPr>
        <w:t>se mostra</w:t>
      </w:r>
      <w:r w:rsidRPr="00950BB6">
        <w:rPr>
          <w:rFonts w:ascii="Times New Roman" w:hAnsi="Times New Roman" w:cs="Times New Roman"/>
          <w:b w:val="0"/>
          <w:bCs/>
          <w:sz w:val="24"/>
        </w:rPr>
        <w:t xml:space="preserve"> viável, devendo, portanto, ser submetida à apreciação da Coordenação de Licitações e Contratos (COLIC), para que possa dar validação e prosseguimento ao feito para aprovação deste instrumento pelo dirigente máxima do órgão, nos termos do artigo 27 da IN 05/2017</w:t>
      </w:r>
      <w:r w:rsidR="000A39DE" w:rsidRPr="00950BB6">
        <w:rPr>
          <w:rFonts w:ascii="Times New Roman" w:hAnsi="Times New Roman" w:cs="Times New Roman"/>
          <w:b w:val="0"/>
          <w:bCs/>
          <w:sz w:val="24"/>
        </w:rPr>
        <w:t>.</w:t>
      </w:r>
    </w:p>
    <w:p w14:paraId="18CD0594" w14:textId="77777777" w:rsidR="002E1714" w:rsidRPr="005B2110" w:rsidRDefault="00355DE4" w:rsidP="00FD097F">
      <w:pPr>
        <w:pStyle w:val="Ttulo1"/>
        <w:rPr>
          <w:sz w:val="24"/>
          <w:szCs w:val="24"/>
        </w:rPr>
      </w:pPr>
      <w:r w:rsidRPr="68FF7F49">
        <w:rPr>
          <w:sz w:val="24"/>
          <w:szCs w:val="24"/>
        </w:rPr>
        <w:t>RESPONSÁVEIS</w:t>
      </w:r>
    </w:p>
    <w:p w14:paraId="0C5BB7F0" w14:textId="41C213CF" w:rsidR="00007215" w:rsidRDefault="00007215" w:rsidP="00AB12E4">
      <w:pPr>
        <w:pStyle w:val="Textbody"/>
        <w:spacing w:line="276" w:lineRule="auto"/>
        <w:jc w:val="both"/>
        <w:rPr>
          <w:rFonts w:cs="Times New Roman"/>
          <w:b/>
          <w:sz w:val="22"/>
          <w:szCs w:val="22"/>
        </w:rPr>
      </w:pPr>
      <w:r w:rsidRPr="005B2110">
        <w:rPr>
          <w:rFonts w:cs="Times New Roman"/>
          <w:b/>
          <w:sz w:val="22"/>
          <w:szCs w:val="22"/>
        </w:rPr>
        <w:t>Equipe de Planejamento da Contratação:</w:t>
      </w:r>
      <w:r w:rsidR="00775EC1">
        <w:rPr>
          <w:rFonts w:cs="Times New Roman"/>
          <w:b/>
          <w:sz w:val="22"/>
          <w:szCs w:val="22"/>
        </w:rPr>
        <w:t xml:space="preserve"> </w:t>
      </w:r>
    </w:p>
    <w:p w14:paraId="1E249C16" w14:textId="32B973F0" w:rsidR="0086438E" w:rsidRPr="005B2110" w:rsidRDefault="0086438E" w:rsidP="00AB12E4">
      <w:pPr>
        <w:pStyle w:val="Textbody"/>
        <w:spacing w:line="276" w:lineRule="auto"/>
        <w:jc w:val="both"/>
        <w:rPr>
          <w:rFonts w:cs="Times New Roman"/>
          <w:b/>
          <w:sz w:val="22"/>
          <w:szCs w:val="22"/>
        </w:rPr>
      </w:pPr>
      <w:r w:rsidRPr="0086438E">
        <w:rPr>
          <w:rFonts w:cs="Times New Roman"/>
          <w:b/>
          <w:sz w:val="22"/>
          <w:szCs w:val="22"/>
        </w:rPr>
        <w:t>PORTARIA n. 0001</w:t>
      </w:r>
      <w:r w:rsidR="00927C90">
        <w:rPr>
          <w:rFonts w:cs="Times New Roman"/>
          <w:b/>
          <w:sz w:val="22"/>
          <w:szCs w:val="22"/>
        </w:rPr>
        <w:t>9</w:t>
      </w:r>
      <w:r w:rsidRPr="0086438E">
        <w:rPr>
          <w:rFonts w:cs="Times New Roman"/>
          <w:b/>
          <w:sz w:val="22"/>
          <w:szCs w:val="22"/>
        </w:rPr>
        <w:t>6/202</w:t>
      </w:r>
      <w:r w:rsidR="00927C90">
        <w:rPr>
          <w:rFonts w:cs="Times New Roman"/>
          <w:b/>
          <w:sz w:val="22"/>
          <w:szCs w:val="22"/>
        </w:rPr>
        <w:t>4</w:t>
      </w:r>
      <w:r w:rsidRPr="0086438E">
        <w:rPr>
          <w:rFonts w:cs="Times New Roman"/>
          <w:b/>
          <w:sz w:val="22"/>
          <w:szCs w:val="22"/>
        </w:rPr>
        <w:t>/GAB/SAD2R/SGA/AGU, de </w:t>
      </w:r>
      <w:r w:rsidR="00927C90">
        <w:rPr>
          <w:rFonts w:cs="Times New Roman"/>
          <w:b/>
          <w:sz w:val="22"/>
          <w:szCs w:val="22"/>
        </w:rPr>
        <w:t>13</w:t>
      </w:r>
      <w:r w:rsidRPr="0086438E">
        <w:rPr>
          <w:rFonts w:cs="Times New Roman"/>
          <w:b/>
          <w:sz w:val="22"/>
          <w:szCs w:val="22"/>
        </w:rPr>
        <w:t xml:space="preserve"> de </w:t>
      </w:r>
      <w:r w:rsidR="00927C90">
        <w:rPr>
          <w:rFonts w:cs="Times New Roman"/>
          <w:b/>
          <w:sz w:val="22"/>
          <w:szCs w:val="22"/>
        </w:rPr>
        <w:t>novembr</w:t>
      </w:r>
      <w:r w:rsidRPr="0086438E">
        <w:rPr>
          <w:rFonts w:cs="Times New Roman"/>
          <w:b/>
          <w:sz w:val="22"/>
          <w:szCs w:val="22"/>
        </w:rPr>
        <w:t>o de 202</w:t>
      </w:r>
      <w:r w:rsidR="004E5F45">
        <w:rPr>
          <w:rFonts w:cs="Times New Roman"/>
          <w:b/>
          <w:sz w:val="22"/>
          <w:szCs w:val="22"/>
        </w:rPr>
        <w:t>4</w:t>
      </w:r>
      <w:r>
        <w:rPr>
          <w:rFonts w:cs="Times New Roman"/>
          <w:b/>
          <w:sz w:val="22"/>
          <w:szCs w:val="22"/>
        </w:rPr>
        <w:t>.</w:t>
      </w:r>
    </w:p>
    <w:p w14:paraId="35AC3C5E" w14:textId="77777777" w:rsidR="00A04470" w:rsidRDefault="00A04470" w:rsidP="00C61A10">
      <w:pPr>
        <w:pStyle w:val="Textbody"/>
        <w:spacing w:after="0"/>
        <w:jc w:val="center"/>
        <w:rPr>
          <w:rFonts w:cs="Times New Roman"/>
          <w:b/>
          <w:bCs/>
          <w:color w:val="000000"/>
        </w:rPr>
      </w:pPr>
    </w:p>
    <w:p w14:paraId="0F93B572" w14:textId="77777777" w:rsidR="00053015" w:rsidRDefault="00053015" w:rsidP="00C61A10">
      <w:pPr>
        <w:pStyle w:val="Textbody"/>
        <w:spacing w:after="0"/>
        <w:jc w:val="center"/>
        <w:rPr>
          <w:rFonts w:cs="Times New Roman"/>
          <w:b/>
          <w:bCs/>
          <w:color w:val="000000"/>
        </w:rPr>
      </w:pPr>
    </w:p>
    <w:p w14:paraId="7EFA7463" w14:textId="77777777" w:rsidR="00FE1AF9" w:rsidRDefault="00FE1AF9" w:rsidP="00C61A10">
      <w:pPr>
        <w:pStyle w:val="Textbody"/>
        <w:spacing w:after="0"/>
        <w:jc w:val="center"/>
        <w:rPr>
          <w:rFonts w:cs="Times New Roman"/>
          <w:b/>
          <w:bCs/>
          <w:color w:val="000000"/>
        </w:rPr>
      </w:pPr>
    </w:p>
    <w:p w14:paraId="593D0A76" w14:textId="77777777" w:rsidR="00196771" w:rsidRDefault="00196771" w:rsidP="00C61A10">
      <w:pPr>
        <w:pStyle w:val="Textbody"/>
        <w:spacing w:after="0"/>
        <w:jc w:val="center"/>
        <w:rPr>
          <w:rFonts w:cs="Times New Roman"/>
          <w:b/>
          <w:bCs/>
          <w:color w:val="000000"/>
        </w:rPr>
      </w:pPr>
    </w:p>
    <w:p w14:paraId="2B94B53F" w14:textId="77777777" w:rsidR="00A04470" w:rsidRDefault="00A04470" w:rsidP="00C61A10">
      <w:pPr>
        <w:pStyle w:val="Textbody"/>
        <w:spacing w:after="0"/>
        <w:jc w:val="center"/>
        <w:rPr>
          <w:rFonts w:cs="Times New Roman"/>
          <w:b/>
          <w:bCs/>
          <w:color w:val="000000"/>
        </w:rPr>
      </w:pPr>
    </w:p>
    <w:p w14:paraId="02F9F63A" w14:textId="234E6547" w:rsidR="00C61A10" w:rsidRPr="005B2110" w:rsidRDefault="003930BA" w:rsidP="00C61A10">
      <w:pPr>
        <w:pStyle w:val="Textbody"/>
        <w:spacing w:after="0"/>
        <w:jc w:val="center"/>
        <w:rPr>
          <w:rFonts w:cs="Times New Roman"/>
          <w:color w:val="000000"/>
        </w:rPr>
      </w:pPr>
      <w:r>
        <w:rPr>
          <w:rFonts w:cs="Times New Roman"/>
          <w:b/>
          <w:bCs/>
          <w:color w:val="000000"/>
        </w:rPr>
        <w:t>Carlos da Silva</w:t>
      </w:r>
    </w:p>
    <w:p w14:paraId="4A67B55C" w14:textId="77777777" w:rsidR="00C61A10" w:rsidRPr="005B2110" w:rsidRDefault="00C61A10" w:rsidP="00C61A10">
      <w:pPr>
        <w:pStyle w:val="Textbody"/>
        <w:spacing w:after="0"/>
        <w:jc w:val="center"/>
        <w:rPr>
          <w:rFonts w:cs="Times New Roman"/>
          <w:color w:val="000000"/>
        </w:rPr>
      </w:pPr>
      <w:r w:rsidRPr="005B2110">
        <w:rPr>
          <w:rFonts w:cs="Times New Roman"/>
          <w:color w:val="000000"/>
        </w:rPr>
        <w:t xml:space="preserve">Gestor do Projeto  </w:t>
      </w:r>
    </w:p>
    <w:p w14:paraId="07A55D4C" w14:textId="0F672C4E" w:rsidR="00C61A10" w:rsidRPr="005B2110" w:rsidRDefault="00C61A10" w:rsidP="00C61A10">
      <w:pPr>
        <w:pStyle w:val="Textbody"/>
        <w:spacing w:after="0"/>
        <w:jc w:val="center"/>
        <w:rPr>
          <w:rFonts w:cs="Times New Roman"/>
          <w:color w:val="000000"/>
        </w:rPr>
      </w:pPr>
      <w:r w:rsidRPr="005B2110">
        <w:rPr>
          <w:rFonts w:cs="Times New Roman"/>
          <w:color w:val="000000"/>
        </w:rPr>
        <w:t>Matrícula SIAPE</w:t>
      </w:r>
      <w:r w:rsidR="003930BA">
        <w:rPr>
          <w:rFonts w:cs="Times New Roman"/>
          <w:color w:val="000000"/>
        </w:rPr>
        <w:t xml:space="preserve"> 1</w:t>
      </w:r>
      <w:r w:rsidR="003930BA" w:rsidRPr="005B2110">
        <w:rPr>
          <w:rFonts w:cs="Times New Roman"/>
          <w:bCs/>
          <w:color w:val="000000"/>
        </w:rPr>
        <w:t>.061.758</w:t>
      </w:r>
    </w:p>
    <w:p w14:paraId="6DF8F30A" w14:textId="77777777" w:rsidR="00C61A10" w:rsidRDefault="00C61A10" w:rsidP="00C61A10">
      <w:pPr>
        <w:pStyle w:val="Textbody"/>
        <w:spacing w:after="0"/>
        <w:jc w:val="center"/>
        <w:rPr>
          <w:rFonts w:cs="Times New Roman"/>
          <w:b/>
          <w:bCs/>
          <w:color w:val="000000"/>
        </w:rPr>
      </w:pPr>
    </w:p>
    <w:p w14:paraId="31F1D105" w14:textId="77777777" w:rsidR="00053015" w:rsidRDefault="00053015" w:rsidP="00C61A10">
      <w:pPr>
        <w:pStyle w:val="Textbody"/>
        <w:spacing w:after="0"/>
        <w:jc w:val="center"/>
        <w:rPr>
          <w:rFonts w:cs="Times New Roman"/>
          <w:b/>
          <w:bCs/>
          <w:color w:val="000000"/>
        </w:rPr>
      </w:pPr>
    </w:p>
    <w:p w14:paraId="2447C458" w14:textId="77777777" w:rsidR="00852D5B" w:rsidRDefault="00852D5B" w:rsidP="00C61A10">
      <w:pPr>
        <w:pStyle w:val="Textbody"/>
        <w:spacing w:after="0"/>
        <w:jc w:val="center"/>
        <w:rPr>
          <w:rFonts w:cs="Times New Roman"/>
          <w:b/>
          <w:bCs/>
          <w:color w:val="000000"/>
        </w:rPr>
      </w:pPr>
    </w:p>
    <w:p w14:paraId="03DECD11" w14:textId="77777777" w:rsidR="00852D5B" w:rsidRDefault="00852D5B" w:rsidP="00C61A10">
      <w:pPr>
        <w:pStyle w:val="Textbody"/>
        <w:spacing w:after="0"/>
        <w:jc w:val="center"/>
        <w:rPr>
          <w:rFonts w:cs="Times New Roman"/>
          <w:b/>
          <w:bCs/>
          <w:color w:val="000000"/>
        </w:rPr>
      </w:pPr>
    </w:p>
    <w:p w14:paraId="18338B99" w14:textId="77777777" w:rsidR="00196771" w:rsidRPr="005B2110" w:rsidRDefault="00196771" w:rsidP="00C61A10">
      <w:pPr>
        <w:pStyle w:val="Textbody"/>
        <w:spacing w:after="0"/>
        <w:jc w:val="center"/>
        <w:rPr>
          <w:rFonts w:cs="Times New Roman"/>
          <w:b/>
          <w:bCs/>
          <w:color w:val="000000"/>
        </w:rPr>
      </w:pPr>
    </w:p>
    <w:p w14:paraId="0290BCF3" w14:textId="77777777" w:rsidR="00C61A10" w:rsidRPr="005B2110" w:rsidRDefault="00C61A10" w:rsidP="00C61A10">
      <w:pPr>
        <w:pStyle w:val="Textbody"/>
        <w:spacing w:after="0"/>
        <w:jc w:val="center"/>
        <w:rPr>
          <w:rFonts w:cs="Times New Roman"/>
          <w:b/>
          <w:bCs/>
          <w:color w:val="000000"/>
        </w:rPr>
      </w:pPr>
    </w:p>
    <w:p w14:paraId="05AD6290" w14:textId="542AF0D5" w:rsidR="00C61A10" w:rsidRPr="005B2110" w:rsidRDefault="003930BA" w:rsidP="00C61A10">
      <w:pPr>
        <w:pStyle w:val="Textbody"/>
        <w:spacing w:after="0"/>
        <w:jc w:val="center"/>
        <w:rPr>
          <w:rFonts w:cs="Times New Roman"/>
          <w:b/>
          <w:bCs/>
          <w:color w:val="000000"/>
        </w:rPr>
      </w:pPr>
      <w:r>
        <w:rPr>
          <w:rFonts w:cs="Times New Roman"/>
          <w:b/>
          <w:bCs/>
          <w:color w:val="000000"/>
        </w:rPr>
        <w:t>Luiz Claudio Santos Thomé</w:t>
      </w:r>
    </w:p>
    <w:p w14:paraId="67AAEF33" w14:textId="7B575F93" w:rsidR="00C61A10" w:rsidRPr="005B2110" w:rsidRDefault="00096077" w:rsidP="00C61A10">
      <w:pPr>
        <w:pStyle w:val="Textbody"/>
        <w:spacing w:after="0"/>
        <w:jc w:val="center"/>
        <w:rPr>
          <w:rFonts w:cs="Times New Roman"/>
          <w:bCs/>
          <w:color w:val="000000"/>
        </w:rPr>
      </w:pPr>
      <w:r>
        <w:rPr>
          <w:rFonts w:cs="Times New Roman"/>
          <w:bCs/>
          <w:color w:val="000000"/>
        </w:rPr>
        <w:t xml:space="preserve">Gestor </w:t>
      </w:r>
      <w:r w:rsidR="00EC3785">
        <w:rPr>
          <w:rFonts w:cs="Times New Roman"/>
          <w:bCs/>
          <w:color w:val="000000"/>
        </w:rPr>
        <w:t>Substituto</w:t>
      </w:r>
    </w:p>
    <w:p w14:paraId="23A773E7" w14:textId="79ED2121" w:rsidR="00C61A10" w:rsidRDefault="00C61A10" w:rsidP="00C61A10">
      <w:pPr>
        <w:pStyle w:val="Textbody"/>
        <w:spacing w:after="0"/>
        <w:jc w:val="center"/>
        <w:rPr>
          <w:rFonts w:cs="Times New Roman"/>
          <w:color w:val="000000"/>
        </w:rPr>
      </w:pPr>
      <w:r w:rsidRPr="005B2110">
        <w:rPr>
          <w:rFonts w:cs="Times New Roman"/>
          <w:bCs/>
          <w:color w:val="000000"/>
        </w:rPr>
        <w:t xml:space="preserve"> Matrícula SIAPE </w:t>
      </w:r>
      <w:r w:rsidR="003930BA" w:rsidRPr="005B2110">
        <w:rPr>
          <w:rFonts w:cs="Times New Roman"/>
          <w:color w:val="000000"/>
        </w:rPr>
        <w:t>2.577.362</w:t>
      </w:r>
    </w:p>
    <w:p w14:paraId="0407E8F9" w14:textId="50BE89A8" w:rsidR="00533590" w:rsidRDefault="00533590" w:rsidP="00C61A10">
      <w:pPr>
        <w:pStyle w:val="Textbody"/>
        <w:spacing w:after="0"/>
        <w:jc w:val="center"/>
        <w:rPr>
          <w:rFonts w:cs="Times New Roman"/>
          <w:bCs/>
          <w:color w:val="000000"/>
        </w:rPr>
      </w:pPr>
    </w:p>
    <w:p w14:paraId="1219E416" w14:textId="064FE5E7" w:rsidR="00F36FEF" w:rsidRDefault="00F36FEF" w:rsidP="00C61A10">
      <w:pPr>
        <w:pStyle w:val="Textbody"/>
        <w:spacing w:after="0"/>
        <w:jc w:val="center"/>
        <w:rPr>
          <w:rFonts w:cs="Times New Roman"/>
          <w:bCs/>
          <w:color w:val="000000"/>
        </w:rPr>
      </w:pPr>
    </w:p>
    <w:p w14:paraId="204474B9" w14:textId="77777777" w:rsidR="00053015" w:rsidRDefault="00053015" w:rsidP="00C61A10">
      <w:pPr>
        <w:pStyle w:val="Textbody"/>
        <w:spacing w:after="0"/>
        <w:jc w:val="center"/>
        <w:rPr>
          <w:rFonts w:cs="Times New Roman"/>
          <w:bCs/>
          <w:color w:val="000000"/>
        </w:rPr>
      </w:pPr>
    </w:p>
    <w:p w14:paraId="036DF797" w14:textId="77777777" w:rsidR="00196771" w:rsidRDefault="00196771" w:rsidP="00C61A10">
      <w:pPr>
        <w:pStyle w:val="Textbody"/>
        <w:spacing w:after="0"/>
        <w:jc w:val="center"/>
        <w:rPr>
          <w:rFonts w:cs="Times New Roman"/>
          <w:bCs/>
          <w:color w:val="000000"/>
        </w:rPr>
      </w:pPr>
    </w:p>
    <w:p w14:paraId="2D854663" w14:textId="77777777" w:rsidR="007975C7" w:rsidRDefault="007975C7" w:rsidP="00C61A10">
      <w:pPr>
        <w:pStyle w:val="Textbody"/>
        <w:spacing w:after="0"/>
        <w:jc w:val="center"/>
        <w:rPr>
          <w:bCs/>
          <w:color w:val="000000"/>
        </w:rPr>
      </w:pPr>
    </w:p>
    <w:p w14:paraId="77EF4556" w14:textId="4F722B21" w:rsidR="007975C7" w:rsidRPr="00F53F0B" w:rsidRDefault="00EC3785" w:rsidP="007975C7">
      <w:pPr>
        <w:pStyle w:val="Textbody"/>
        <w:spacing w:after="0"/>
        <w:jc w:val="center"/>
        <w:rPr>
          <w:b/>
          <w:bCs/>
        </w:rPr>
      </w:pPr>
      <w:r w:rsidRPr="00F53F0B">
        <w:rPr>
          <w:b/>
          <w:bCs/>
        </w:rPr>
        <w:t>Ma</w:t>
      </w:r>
      <w:r w:rsidR="00D12913" w:rsidRPr="00F53F0B">
        <w:rPr>
          <w:b/>
          <w:bCs/>
        </w:rPr>
        <w:t xml:space="preserve">rcos </w:t>
      </w:r>
      <w:r w:rsidR="002B2024" w:rsidRPr="00F53F0B">
        <w:rPr>
          <w:b/>
          <w:bCs/>
        </w:rPr>
        <w:t>Antonio Ferreira</w:t>
      </w:r>
    </w:p>
    <w:p w14:paraId="139BB27B" w14:textId="33E3606D" w:rsidR="007975C7" w:rsidRDefault="007975C7" w:rsidP="007975C7">
      <w:pPr>
        <w:pStyle w:val="Textbody"/>
        <w:spacing w:after="0"/>
        <w:jc w:val="center"/>
        <w:rPr>
          <w:bCs/>
        </w:rPr>
      </w:pPr>
      <w:r w:rsidRPr="007975C7">
        <w:rPr>
          <w:bCs/>
        </w:rPr>
        <w:t> </w:t>
      </w:r>
      <w:r w:rsidR="00343410" w:rsidRPr="007975C7">
        <w:rPr>
          <w:bCs/>
        </w:rPr>
        <w:t xml:space="preserve">Apoio </w:t>
      </w:r>
      <w:r w:rsidR="00343410">
        <w:rPr>
          <w:bCs/>
        </w:rPr>
        <w:t>-</w:t>
      </w:r>
      <w:r w:rsidRPr="007975C7">
        <w:rPr>
          <w:bCs/>
        </w:rPr>
        <w:t>Técnico </w:t>
      </w:r>
      <w:r w:rsidR="00343410">
        <w:rPr>
          <w:bCs/>
        </w:rPr>
        <w:t>em Edificações</w:t>
      </w:r>
    </w:p>
    <w:p w14:paraId="38C5A7A6" w14:textId="0E4B6626" w:rsidR="007975C7" w:rsidRPr="007975C7" w:rsidRDefault="007975C7" w:rsidP="007975C7">
      <w:pPr>
        <w:pStyle w:val="Textbody"/>
        <w:spacing w:after="0"/>
        <w:jc w:val="center"/>
        <w:rPr>
          <w:bCs/>
        </w:rPr>
      </w:pPr>
      <w:r w:rsidRPr="007975C7">
        <w:rPr>
          <w:bCs/>
        </w:rPr>
        <w:t>Matrícula SIAPE </w:t>
      </w:r>
      <w:r w:rsidR="000238D7">
        <w:rPr>
          <w:bCs/>
        </w:rPr>
        <w:t>1</w:t>
      </w:r>
      <w:r w:rsidR="006C02BF">
        <w:rPr>
          <w:bCs/>
        </w:rPr>
        <w:t>.177.502</w:t>
      </w:r>
    </w:p>
    <w:p w14:paraId="31D8B998" w14:textId="77777777" w:rsidR="007975C7" w:rsidRDefault="007975C7" w:rsidP="007975C7">
      <w:pPr>
        <w:pStyle w:val="Textbody"/>
        <w:spacing w:after="0"/>
        <w:jc w:val="center"/>
        <w:rPr>
          <w:bCs/>
          <w:color w:val="000000"/>
        </w:rPr>
      </w:pPr>
    </w:p>
    <w:p w14:paraId="67FBB04F" w14:textId="77777777" w:rsidR="00053015" w:rsidRDefault="00053015" w:rsidP="007975C7">
      <w:pPr>
        <w:pStyle w:val="Textbody"/>
        <w:spacing w:after="0"/>
        <w:jc w:val="center"/>
        <w:rPr>
          <w:bCs/>
          <w:color w:val="000000"/>
        </w:rPr>
      </w:pPr>
    </w:p>
    <w:p w14:paraId="6129E9C1" w14:textId="77777777" w:rsidR="00196771" w:rsidRDefault="00196771" w:rsidP="007975C7">
      <w:pPr>
        <w:pStyle w:val="Textbody"/>
        <w:spacing w:after="0"/>
        <w:jc w:val="center"/>
        <w:rPr>
          <w:bCs/>
          <w:color w:val="000000"/>
        </w:rPr>
      </w:pPr>
    </w:p>
    <w:p w14:paraId="6A0F815B" w14:textId="77777777" w:rsidR="007975C7" w:rsidRDefault="007975C7" w:rsidP="007975C7">
      <w:pPr>
        <w:pStyle w:val="Textbody"/>
        <w:spacing w:after="0"/>
        <w:jc w:val="center"/>
        <w:rPr>
          <w:bCs/>
          <w:color w:val="000000"/>
        </w:rPr>
      </w:pPr>
    </w:p>
    <w:p w14:paraId="13DAED09" w14:textId="77777777" w:rsidR="003958B6" w:rsidRDefault="003958B6" w:rsidP="007975C7">
      <w:pPr>
        <w:pStyle w:val="Textbody"/>
        <w:spacing w:after="0"/>
        <w:jc w:val="center"/>
        <w:rPr>
          <w:b/>
          <w:bCs/>
          <w:color w:val="000000"/>
        </w:rPr>
      </w:pPr>
    </w:p>
    <w:p w14:paraId="10CBF7D8" w14:textId="77777777" w:rsidR="003958B6" w:rsidRDefault="003958B6" w:rsidP="007975C7">
      <w:pPr>
        <w:pStyle w:val="Textbody"/>
        <w:spacing w:after="0"/>
        <w:jc w:val="center"/>
        <w:rPr>
          <w:b/>
          <w:bCs/>
          <w:color w:val="000000"/>
        </w:rPr>
      </w:pPr>
    </w:p>
    <w:p w14:paraId="05765E5C" w14:textId="50C42BAA" w:rsidR="007975C7" w:rsidRPr="00F53F0B" w:rsidRDefault="00EC3785" w:rsidP="007975C7">
      <w:pPr>
        <w:pStyle w:val="Textbody"/>
        <w:spacing w:after="0"/>
        <w:jc w:val="center"/>
        <w:rPr>
          <w:b/>
          <w:bCs/>
          <w:color w:val="000000"/>
        </w:rPr>
      </w:pPr>
      <w:r w:rsidRPr="00F53F0B">
        <w:rPr>
          <w:b/>
          <w:bCs/>
          <w:color w:val="000000"/>
        </w:rPr>
        <w:t>Luiz Fel</w:t>
      </w:r>
      <w:r w:rsidR="00E82E89">
        <w:rPr>
          <w:b/>
          <w:bCs/>
          <w:color w:val="000000"/>
        </w:rPr>
        <w:t>i</w:t>
      </w:r>
      <w:r w:rsidRPr="00F53F0B">
        <w:rPr>
          <w:b/>
          <w:bCs/>
          <w:color w:val="000000"/>
        </w:rPr>
        <w:t>pe Silva de Resende</w:t>
      </w:r>
    </w:p>
    <w:p w14:paraId="06F2600E" w14:textId="033FD19E" w:rsidR="00BA53D0" w:rsidRDefault="007975C7" w:rsidP="00BA53D0">
      <w:pPr>
        <w:pStyle w:val="Textbody"/>
        <w:spacing w:after="0"/>
        <w:jc w:val="center"/>
        <w:rPr>
          <w:bCs/>
          <w:color w:val="000000"/>
        </w:rPr>
      </w:pPr>
      <w:r w:rsidRPr="007975C7">
        <w:rPr>
          <w:bCs/>
          <w:color w:val="000000"/>
        </w:rPr>
        <w:t xml:space="preserve"> Apoio </w:t>
      </w:r>
      <w:r w:rsidR="00343410">
        <w:rPr>
          <w:bCs/>
          <w:color w:val="000000"/>
        </w:rPr>
        <w:t xml:space="preserve">- </w:t>
      </w:r>
      <w:r w:rsidRPr="007975C7">
        <w:rPr>
          <w:bCs/>
          <w:color w:val="000000"/>
        </w:rPr>
        <w:t xml:space="preserve">Técnico </w:t>
      </w:r>
      <w:r w:rsidR="00343410">
        <w:rPr>
          <w:bCs/>
          <w:color w:val="000000"/>
        </w:rPr>
        <w:t>Eletricista</w:t>
      </w:r>
      <w:r w:rsidRPr="007975C7">
        <w:rPr>
          <w:bCs/>
          <w:color w:val="000000"/>
        </w:rPr>
        <w:t xml:space="preserve"> </w:t>
      </w:r>
    </w:p>
    <w:p w14:paraId="3BBE4CE3" w14:textId="545D29A8" w:rsidR="000B38B0" w:rsidRDefault="007975C7" w:rsidP="00BA53D0">
      <w:pPr>
        <w:pStyle w:val="Textbody"/>
        <w:spacing w:after="0"/>
        <w:jc w:val="center"/>
        <w:rPr>
          <w:bCs/>
          <w:color w:val="000000"/>
        </w:rPr>
      </w:pPr>
      <w:r w:rsidRPr="007975C7">
        <w:rPr>
          <w:bCs/>
          <w:color w:val="000000"/>
        </w:rPr>
        <w:t>Matrícula SIAPE </w:t>
      </w:r>
      <w:r w:rsidR="00B022D1">
        <w:rPr>
          <w:bCs/>
          <w:color w:val="000000"/>
        </w:rPr>
        <w:t>2</w:t>
      </w:r>
      <w:r w:rsidR="005F7007">
        <w:rPr>
          <w:bCs/>
          <w:color w:val="000000"/>
        </w:rPr>
        <w:t>.177</w:t>
      </w:r>
      <w:r w:rsidR="00D01526">
        <w:rPr>
          <w:bCs/>
          <w:color w:val="000000"/>
        </w:rPr>
        <w:t>.814</w:t>
      </w:r>
    </w:p>
    <w:p w14:paraId="3FD09592" w14:textId="77777777" w:rsidR="00196771" w:rsidRDefault="00196771" w:rsidP="00BA53D0">
      <w:pPr>
        <w:pStyle w:val="Textbody"/>
        <w:spacing w:after="0"/>
        <w:jc w:val="center"/>
        <w:rPr>
          <w:bCs/>
          <w:color w:val="000000"/>
        </w:rPr>
      </w:pPr>
    </w:p>
    <w:p w14:paraId="60B2A97B" w14:textId="77777777" w:rsidR="00196771" w:rsidRDefault="00196771" w:rsidP="00BA53D0">
      <w:pPr>
        <w:pStyle w:val="Textbody"/>
        <w:spacing w:after="0"/>
        <w:jc w:val="center"/>
        <w:rPr>
          <w:bCs/>
          <w:color w:val="000000"/>
        </w:rPr>
      </w:pPr>
    </w:p>
    <w:p w14:paraId="0530F43C" w14:textId="77777777" w:rsidR="00196771" w:rsidRDefault="00196771" w:rsidP="00BA53D0">
      <w:pPr>
        <w:pStyle w:val="Textbody"/>
        <w:spacing w:after="0"/>
        <w:jc w:val="center"/>
        <w:rPr>
          <w:bCs/>
          <w:color w:val="000000"/>
        </w:rPr>
      </w:pPr>
    </w:p>
    <w:p w14:paraId="28D8A71E" w14:textId="77777777" w:rsidR="00E82E89" w:rsidRDefault="00E82E89" w:rsidP="00BA53D0">
      <w:pPr>
        <w:pStyle w:val="Textbody"/>
        <w:spacing w:after="0"/>
        <w:jc w:val="center"/>
        <w:rPr>
          <w:bCs/>
          <w:color w:val="000000"/>
        </w:rPr>
      </w:pPr>
    </w:p>
    <w:p w14:paraId="64A98A13" w14:textId="77777777" w:rsidR="00053015" w:rsidRDefault="00053015" w:rsidP="00BA53D0">
      <w:pPr>
        <w:pStyle w:val="Textbody"/>
        <w:spacing w:after="0"/>
        <w:jc w:val="center"/>
        <w:rPr>
          <w:bCs/>
          <w:color w:val="000000"/>
        </w:rPr>
      </w:pPr>
    </w:p>
    <w:p w14:paraId="2D0E5DCC" w14:textId="77777777" w:rsidR="00B520C0" w:rsidRDefault="00B520C0" w:rsidP="00BA53D0">
      <w:pPr>
        <w:pStyle w:val="Textbody"/>
        <w:spacing w:after="0"/>
        <w:jc w:val="center"/>
        <w:rPr>
          <w:bCs/>
          <w:color w:val="000000"/>
        </w:rPr>
      </w:pPr>
    </w:p>
    <w:p w14:paraId="1EFB1D38" w14:textId="614DF87E" w:rsidR="00E82E89" w:rsidRPr="009C00D0" w:rsidRDefault="00077CB7" w:rsidP="00BA53D0">
      <w:pPr>
        <w:pStyle w:val="Textbody"/>
        <w:spacing w:after="0"/>
        <w:jc w:val="center"/>
        <w:rPr>
          <w:b/>
          <w:color w:val="000000"/>
        </w:rPr>
      </w:pPr>
      <w:r w:rsidRPr="009C00D0">
        <w:rPr>
          <w:b/>
          <w:color w:val="000000"/>
        </w:rPr>
        <w:t>Maria Stella Streva</w:t>
      </w:r>
    </w:p>
    <w:p w14:paraId="2D8E53BD" w14:textId="57DA4147" w:rsidR="00077CB7" w:rsidRDefault="00077CB7" w:rsidP="00BA53D0">
      <w:pPr>
        <w:pStyle w:val="Textbody"/>
        <w:spacing w:after="0"/>
        <w:jc w:val="center"/>
        <w:rPr>
          <w:bCs/>
          <w:color w:val="000000"/>
        </w:rPr>
      </w:pPr>
      <w:r>
        <w:rPr>
          <w:bCs/>
          <w:color w:val="000000"/>
        </w:rPr>
        <w:t xml:space="preserve">Apoio </w:t>
      </w:r>
      <w:r w:rsidR="009C00D0">
        <w:rPr>
          <w:bCs/>
          <w:color w:val="000000"/>
        </w:rPr>
        <w:t>-</w:t>
      </w:r>
      <w:r>
        <w:rPr>
          <w:bCs/>
          <w:color w:val="000000"/>
        </w:rPr>
        <w:t xml:space="preserve"> Arquiteta</w:t>
      </w:r>
    </w:p>
    <w:p w14:paraId="4DBCE85F" w14:textId="17BD11FA" w:rsidR="00077CB7" w:rsidRDefault="00077CB7" w:rsidP="00BA53D0">
      <w:pPr>
        <w:pStyle w:val="Textbody"/>
        <w:spacing w:after="0"/>
        <w:jc w:val="center"/>
        <w:rPr>
          <w:bCs/>
          <w:color w:val="000000"/>
        </w:rPr>
      </w:pPr>
      <w:r>
        <w:rPr>
          <w:bCs/>
          <w:color w:val="000000"/>
        </w:rPr>
        <w:t xml:space="preserve">Matrícula SIAPE: </w:t>
      </w:r>
      <w:r w:rsidR="009C00D0">
        <w:rPr>
          <w:bCs/>
          <w:color w:val="000000"/>
        </w:rPr>
        <w:t>1.395.902</w:t>
      </w:r>
    </w:p>
    <w:p w14:paraId="0D9DA79C" w14:textId="77777777" w:rsidR="009C00D0" w:rsidRDefault="009C00D0" w:rsidP="00BA53D0">
      <w:pPr>
        <w:pStyle w:val="Textbody"/>
        <w:spacing w:after="0"/>
        <w:jc w:val="center"/>
        <w:rPr>
          <w:bCs/>
          <w:color w:val="000000"/>
        </w:rPr>
      </w:pPr>
    </w:p>
    <w:p w14:paraId="73B1D05B" w14:textId="77777777" w:rsidR="00053015" w:rsidRDefault="00053015" w:rsidP="00BA53D0">
      <w:pPr>
        <w:pStyle w:val="Textbody"/>
        <w:spacing w:after="0"/>
        <w:jc w:val="center"/>
        <w:rPr>
          <w:bCs/>
          <w:color w:val="000000"/>
        </w:rPr>
      </w:pPr>
    </w:p>
    <w:p w14:paraId="49BDA077" w14:textId="77777777" w:rsidR="00B520C0" w:rsidRDefault="00B520C0" w:rsidP="00BA53D0">
      <w:pPr>
        <w:pStyle w:val="Textbody"/>
        <w:spacing w:after="0"/>
        <w:jc w:val="center"/>
        <w:rPr>
          <w:bCs/>
          <w:color w:val="000000"/>
        </w:rPr>
      </w:pPr>
    </w:p>
    <w:p w14:paraId="6C6240A7" w14:textId="77777777" w:rsidR="00196771" w:rsidRDefault="00196771" w:rsidP="00BA53D0">
      <w:pPr>
        <w:pStyle w:val="Textbody"/>
        <w:spacing w:after="0"/>
        <w:jc w:val="center"/>
        <w:rPr>
          <w:bCs/>
          <w:color w:val="000000"/>
        </w:rPr>
      </w:pPr>
    </w:p>
    <w:p w14:paraId="0021E784" w14:textId="2C94CA75" w:rsidR="009C00D0" w:rsidRPr="000F6443" w:rsidRDefault="009C00D0" w:rsidP="00BA53D0">
      <w:pPr>
        <w:pStyle w:val="Textbody"/>
        <w:spacing w:after="0"/>
        <w:jc w:val="center"/>
        <w:rPr>
          <w:b/>
          <w:color w:val="000000"/>
        </w:rPr>
      </w:pPr>
      <w:r w:rsidRPr="000F6443">
        <w:rPr>
          <w:b/>
          <w:color w:val="000000"/>
        </w:rPr>
        <w:t>Raysom Jerônimo Ribeiro Pereira</w:t>
      </w:r>
    </w:p>
    <w:p w14:paraId="584F5841" w14:textId="4720D095" w:rsidR="000F6443" w:rsidRDefault="000F6443" w:rsidP="00BA53D0">
      <w:pPr>
        <w:pStyle w:val="Textbody"/>
        <w:spacing w:after="0"/>
        <w:jc w:val="center"/>
        <w:rPr>
          <w:bCs/>
          <w:color w:val="000000"/>
        </w:rPr>
      </w:pPr>
      <w:r>
        <w:rPr>
          <w:bCs/>
          <w:color w:val="000000"/>
        </w:rPr>
        <w:t>Apoio</w:t>
      </w:r>
      <w:r w:rsidR="009863F4">
        <w:rPr>
          <w:bCs/>
          <w:color w:val="000000"/>
        </w:rPr>
        <w:t xml:space="preserve"> Administrativo</w:t>
      </w:r>
    </w:p>
    <w:p w14:paraId="7E517277" w14:textId="259688DE" w:rsidR="000F6443" w:rsidRDefault="000F6443" w:rsidP="00BA53D0">
      <w:pPr>
        <w:pStyle w:val="Textbody"/>
        <w:spacing w:after="0"/>
        <w:jc w:val="center"/>
        <w:rPr>
          <w:bCs/>
          <w:color w:val="000000"/>
        </w:rPr>
      </w:pPr>
      <w:r>
        <w:rPr>
          <w:bCs/>
          <w:color w:val="000000"/>
        </w:rPr>
        <w:t>Matrícula SIAPE: 1.409.977</w:t>
      </w:r>
    </w:p>
    <w:p w14:paraId="53E160F9" w14:textId="77777777" w:rsidR="009863F4" w:rsidRDefault="009863F4" w:rsidP="00BA53D0">
      <w:pPr>
        <w:pStyle w:val="Textbody"/>
        <w:spacing w:after="0"/>
        <w:jc w:val="center"/>
        <w:rPr>
          <w:bCs/>
          <w:color w:val="000000"/>
        </w:rPr>
      </w:pPr>
    </w:p>
    <w:p w14:paraId="3658D51F" w14:textId="77777777" w:rsidR="00053015" w:rsidRDefault="00053015" w:rsidP="00BA53D0">
      <w:pPr>
        <w:pStyle w:val="Textbody"/>
        <w:spacing w:after="0"/>
        <w:jc w:val="center"/>
        <w:rPr>
          <w:bCs/>
          <w:color w:val="000000"/>
        </w:rPr>
      </w:pPr>
    </w:p>
    <w:p w14:paraId="7DC57C16" w14:textId="77777777" w:rsidR="00196771" w:rsidRDefault="00196771" w:rsidP="00BA53D0">
      <w:pPr>
        <w:pStyle w:val="Textbody"/>
        <w:spacing w:after="0"/>
        <w:jc w:val="center"/>
        <w:rPr>
          <w:bCs/>
          <w:color w:val="000000"/>
        </w:rPr>
      </w:pPr>
    </w:p>
    <w:p w14:paraId="4A98DB89" w14:textId="77777777" w:rsidR="00B520C0" w:rsidRDefault="00B520C0" w:rsidP="00BA53D0">
      <w:pPr>
        <w:pStyle w:val="Textbody"/>
        <w:spacing w:after="0"/>
        <w:jc w:val="center"/>
        <w:rPr>
          <w:bCs/>
          <w:color w:val="000000"/>
        </w:rPr>
      </w:pPr>
    </w:p>
    <w:p w14:paraId="50A67D28" w14:textId="4A1CC341" w:rsidR="009863F4" w:rsidRPr="009863F4" w:rsidRDefault="009863F4" w:rsidP="00BA53D0">
      <w:pPr>
        <w:pStyle w:val="Textbody"/>
        <w:spacing w:after="0"/>
        <w:jc w:val="center"/>
        <w:rPr>
          <w:b/>
          <w:color w:val="000000"/>
        </w:rPr>
      </w:pPr>
      <w:r w:rsidRPr="009863F4">
        <w:rPr>
          <w:b/>
          <w:color w:val="000000"/>
        </w:rPr>
        <w:t>Sara Eliane Gontijo Brusch Nascimento</w:t>
      </w:r>
    </w:p>
    <w:p w14:paraId="35439595" w14:textId="43118908" w:rsidR="009863F4" w:rsidRDefault="009863F4" w:rsidP="00BA53D0">
      <w:pPr>
        <w:pStyle w:val="Textbody"/>
        <w:spacing w:after="0"/>
        <w:jc w:val="center"/>
        <w:rPr>
          <w:bCs/>
          <w:color w:val="000000"/>
        </w:rPr>
      </w:pPr>
      <w:r>
        <w:rPr>
          <w:bCs/>
          <w:color w:val="000000"/>
        </w:rPr>
        <w:t>Apoio Administrativo</w:t>
      </w:r>
    </w:p>
    <w:p w14:paraId="2DF94A88" w14:textId="159DC04A" w:rsidR="009863F4" w:rsidRDefault="009863F4" w:rsidP="00BA53D0">
      <w:pPr>
        <w:pStyle w:val="Textbody"/>
        <w:spacing w:after="0"/>
        <w:jc w:val="center"/>
        <w:rPr>
          <w:bCs/>
          <w:color w:val="000000"/>
        </w:rPr>
      </w:pPr>
      <w:r>
        <w:rPr>
          <w:bCs/>
          <w:color w:val="000000"/>
        </w:rPr>
        <w:t>Matrícula SIAPE:</w:t>
      </w:r>
      <w:r w:rsidR="00B520C0">
        <w:rPr>
          <w:bCs/>
          <w:color w:val="000000"/>
        </w:rPr>
        <w:t xml:space="preserve"> 1.722.963</w:t>
      </w:r>
    </w:p>
    <w:sectPr w:rsidR="009863F4" w:rsidSect="00B80B12">
      <w:headerReference w:type="default" r:id="rId12"/>
      <w:headerReference w:type="first" r:id="rId13"/>
      <w:footerReference w:type="first" r:id="rId14"/>
      <w:pgSz w:w="11906" w:h="16838"/>
      <w:pgMar w:top="993" w:right="1134" w:bottom="851" w:left="1134"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9372" w14:textId="77777777" w:rsidR="00F10E5D" w:rsidRDefault="00F10E5D">
      <w:r>
        <w:separator/>
      </w:r>
    </w:p>
  </w:endnote>
  <w:endnote w:type="continuationSeparator" w:id="0">
    <w:p w14:paraId="180B2AB1" w14:textId="77777777" w:rsidR="00F10E5D" w:rsidRDefault="00F1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font>
  <w:font w:name="DejaVu Sans Mono">
    <w:charset w:val="00"/>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Droid Sans Fallback">
    <w:charset w:val="00"/>
    <w:family w:val="auto"/>
    <w:pitch w:val="variable"/>
  </w:font>
  <w:font w:name="Lohit Hind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FreeSans">
    <w:altName w:val="Times New Roman"/>
    <w:charset w:val="00"/>
    <w:family w:val="roman"/>
    <w:pitch w:val="variable"/>
  </w:font>
  <w:font w:name="Liberation Sans">
    <w:altName w:val="Arial"/>
    <w:charset w:val="00"/>
    <w:family w:val="swiss"/>
    <w:pitch w:val="variable"/>
    <w:sig w:usb0="E0000AFF" w:usb1="500078FF" w:usb2="00000021" w:usb3="00000000" w:csb0="000001BF" w:csb1="00000000"/>
  </w:font>
  <w:font w:name="Liberation Serif">
    <w:altName w:val="Times New Roman"/>
    <w:charset w:val="00"/>
    <w:family w:val="roman"/>
    <w:pitch w:val="variable"/>
  </w:font>
  <w:font w:name="OpenSymbol">
    <w:altName w:val="Times New Roman"/>
    <w:charset w:val="00"/>
    <w:family w:val="auto"/>
    <w:pitch w:val="variable"/>
    <w:sig w:usb0="800000AF" w:usb1="1001ECEA"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Aptos Narrow">
    <w:altName w:val="Calibri"/>
    <w:charset w:val="00"/>
    <w:family w:val="swiss"/>
    <w:pitch w:val="variable"/>
    <w:sig w:usb0="20000287" w:usb1="00000003" w:usb2="00000000" w:usb3="00000000" w:csb0="0000019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CA630" w14:textId="0611D7DC" w:rsidR="00232A51" w:rsidRDefault="00232A51">
    <w:pPr>
      <w:pStyle w:val="Rodap"/>
      <w:jc w:val="right"/>
    </w:pPr>
    <w:r>
      <w:fldChar w:fldCharType="begin"/>
    </w:r>
    <w:r>
      <w:instrText>PAGE   \* MERGEFORMAT</w:instrText>
    </w:r>
    <w:r>
      <w:fldChar w:fldCharType="separate"/>
    </w:r>
    <w:r w:rsidR="000728EE">
      <w:rPr>
        <w:noProof/>
      </w:rPr>
      <w:t>1</w:t>
    </w:r>
    <w:r>
      <w:fldChar w:fldCharType="end"/>
    </w:r>
  </w:p>
  <w:p w14:paraId="39405382" w14:textId="77777777" w:rsidR="00232A51" w:rsidRDefault="00232A5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3DDCC" w14:textId="77777777" w:rsidR="00F10E5D" w:rsidRDefault="00F10E5D">
      <w:r>
        <w:separator/>
      </w:r>
    </w:p>
  </w:footnote>
  <w:footnote w:type="continuationSeparator" w:id="0">
    <w:p w14:paraId="258F3B6D" w14:textId="77777777" w:rsidR="00F10E5D" w:rsidRDefault="00F1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6C3BC" w14:textId="70268A36" w:rsidR="00232A51" w:rsidRDefault="00232A51">
    <w:pPr>
      <w:pStyle w:val="Cabealho"/>
      <w:tabs>
        <w:tab w:val="left" w:pos="5908"/>
        <w:tab w:val="left" w:pos="6267"/>
      </w:tabs>
      <w:jc w:val="left"/>
    </w:pPr>
    <w:r>
      <w:rPr>
        <w:b/>
        <w:bCs/>
        <w:color w:val="000000"/>
        <w:szCs w:val="18"/>
      </w:rPr>
      <w:t xml:space="preserve">Estudos Preliminares                                                                               </w:t>
    </w:r>
    <w:r>
      <w:rPr>
        <w:b/>
        <w:bCs/>
        <w:color w:val="000000"/>
        <w:szCs w:val="18"/>
      </w:rPr>
      <w:tab/>
    </w:r>
    <w:r>
      <w:rPr>
        <w:b/>
        <w:bCs/>
        <w:color w:val="000000"/>
        <w:szCs w:val="18"/>
      </w:rPr>
      <w:tab/>
      <w:t xml:space="preserve"> </w:t>
    </w:r>
    <w:r>
      <w:rPr>
        <w:b/>
        <w:bCs/>
        <w:color w:val="000000"/>
        <w:szCs w:val="18"/>
      </w:rPr>
      <w:tab/>
    </w:r>
    <w:r>
      <w:rPr>
        <w:b/>
        <w:bCs/>
        <w:color w:val="000000"/>
        <w:szCs w:val="18"/>
      </w:rPr>
      <w:fldChar w:fldCharType="begin"/>
    </w:r>
    <w:r>
      <w:rPr>
        <w:b/>
        <w:bCs/>
        <w:color w:val="000000"/>
        <w:szCs w:val="18"/>
      </w:rPr>
      <w:instrText xml:space="preserve"> PAGE </w:instrText>
    </w:r>
    <w:r>
      <w:rPr>
        <w:b/>
        <w:bCs/>
        <w:color w:val="000000"/>
        <w:szCs w:val="18"/>
      </w:rPr>
      <w:fldChar w:fldCharType="separate"/>
    </w:r>
    <w:r w:rsidR="000728EE">
      <w:rPr>
        <w:b/>
        <w:bCs/>
        <w:noProof/>
        <w:color w:val="000000"/>
        <w:szCs w:val="18"/>
      </w:rPr>
      <w:t>17</w:t>
    </w:r>
    <w:r>
      <w:rPr>
        <w:b/>
        <w:bCs/>
        <w:color w:val="00000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E17EE" w14:textId="5E68BAB0" w:rsidR="00232A51" w:rsidRDefault="00232A51" w:rsidP="005B2110">
    <w:pPr>
      <w:pStyle w:val="Cabealho"/>
      <w:jc w:val="center"/>
      <w:rPr>
        <w:b/>
      </w:rPr>
    </w:pPr>
    <w:r>
      <w:rPr>
        <w:b/>
        <w:noProof/>
        <w:lang w:eastAsia="pt-BR" w:bidi="ar-SA"/>
      </w:rPr>
      <w:drawing>
        <wp:inline distT="0" distB="0" distL="0" distR="0" wp14:anchorId="5A8EBD61" wp14:editId="03B5E69F">
          <wp:extent cx="818515" cy="819150"/>
          <wp:effectExtent l="0" t="0" r="635" b="0"/>
          <wp:docPr id="308099356" name="Imagem 308099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819150"/>
                  </a:xfrm>
                  <a:prstGeom prst="rect">
                    <a:avLst/>
                  </a:prstGeom>
                  <a:noFill/>
                </pic:spPr>
              </pic:pic>
            </a:graphicData>
          </a:graphic>
        </wp:inline>
      </w:drawing>
    </w:r>
  </w:p>
  <w:p w14:paraId="6278BD48" w14:textId="77777777" w:rsidR="00232A51" w:rsidRPr="00BA3285" w:rsidRDefault="00232A51" w:rsidP="005B2110">
    <w:pPr>
      <w:pStyle w:val="Cabealho"/>
      <w:jc w:val="center"/>
      <w:rPr>
        <w:b/>
        <w:color w:val="000000"/>
      </w:rPr>
    </w:pPr>
    <w:r w:rsidRPr="00BA3285">
      <w:rPr>
        <w:b/>
        <w:color w:val="000000"/>
      </w:rPr>
      <w:t>ADVOCACIA-GERAL DA UNIÃO</w:t>
    </w:r>
  </w:p>
  <w:p w14:paraId="4D02595C" w14:textId="77777777" w:rsidR="00232A51" w:rsidRPr="00BA3285" w:rsidRDefault="00232A51" w:rsidP="00A04470">
    <w:pPr>
      <w:pStyle w:val="Cabealho"/>
      <w:jc w:val="center"/>
      <w:rPr>
        <w:b/>
        <w:color w:val="000000"/>
      </w:rPr>
    </w:pPr>
    <w:r w:rsidRPr="00BA3285">
      <w:rPr>
        <w:b/>
        <w:color w:val="000000"/>
      </w:rPr>
      <w:t>SECRETARIA-GERAL DE ADMINISTRAÇÃO</w:t>
    </w:r>
  </w:p>
  <w:p w14:paraId="6E2AEEF8" w14:textId="77777777" w:rsidR="00232A51" w:rsidRPr="00BA3285" w:rsidRDefault="00232A51" w:rsidP="005B2110">
    <w:pPr>
      <w:pStyle w:val="Cabealho"/>
      <w:jc w:val="center"/>
      <w:rPr>
        <w:b/>
        <w:color w:val="000000"/>
      </w:rPr>
    </w:pPr>
    <w:r w:rsidRPr="00BA3285">
      <w:rPr>
        <w:b/>
        <w:color w:val="000000"/>
      </w:rPr>
      <w:t>SUPERINTENDÊNCIA REGIONAL DE ADMINISTRAÇÃO 2ª REGIÃO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91EC90A0"/>
    <w:name w:val="WW8Num4"/>
    <w:lvl w:ilvl="0">
      <w:start w:val="1"/>
      <w:numFmt w:val="decimal"/>
      <w:lvlText w:val="%1."/>
      <w:lvlJc w:val="left"/>
      <w:pPr>
        <w:tabs>
          <w:tab w:val="num" w:pos="0"/>
        </w:tabs>
        <w:ind w:left="720" w:hanging="360"/>
      </w:pPr>
      <w:rPr>
        <w:b/>
        <w:sz w:val="20"/>
        <w:szCs w:val="20"/>
      </w:rPr>
    </w:lvl>
    <w:lvl w:ilvl="1">
      <w:start w:val="1"/>
      <w:numFmt w:val="decimal"/>
      <w:lvlText w:val="%1.%2."/>
      <w:lvlJc w:val="left"/>
      <w:pPr>
        <w:tabs>
          <w:tab w:val="num" w:pos="208"/>
        </w:tabs>
        <w:ind w:left="1288" w:hanging="720"/>
      </w:pPr>
      <w:rPr>
        <w:rFonts w:ascii="Times New Roman" w:hAnsi="Times New Roman" w:cs="Times New Roman" w:hint="default"/>
        <w:b/>
        <w:i w:val="0"/>
        <w:color w:val="auto"/>
        <w:sz w:val="18"/>
        <w:szCs w:val="18"/>
      </w:rPr>
    </w:lvl>
    <w:lvl w:ilvl="2">
      <w:start w:val="1"/>
      <w:numFmt w:val="decimal"/>
      <w:lvlText w:val="%1.%2.%3."/>
      <w:lvlJc w:val="left"/>
      <w:pPr>
        <w:tabs>
          <w:tab w:val="num" w:pos="917"/>
        </w:tabs>
        <w:ind w:left="1997" w:hanging="720"/>
      </w:pPr>
      <w:rPr>
        <w:rFonts w:ascii="Times New Roman" w:hAnsi="Times New Roman" w:cs="Times New Roman" w:hint="default"/>
        <w:b/>
        <w:i w:val="0"/>
        <w:color w:val="auto"/>
        <w:sz w:val="18"/>
        <w:szCs w:val="18"/>
      </w:rPr>
    </w:lvl>
    <w:lvl w:ilvl="3">
      <w:start w:val="1"/>
      <w:numFmt w:val="decimal"/>
      <w:lvlText w:val="%1.%2.%3.%4."/>
      <w:lvlJc w:val="left"/>
      <w:pPr>
        <w:tabs>
          <w:tab w:val="num" w:pos="0"/>
        </w:tabs>
        <w:ind w:left="1440" w:hanging="1080"/>
      </w:pPr>
      <w:rPr>
        <w:b/>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03F212A"/>
    <w:multiLevelType w:val="multilevel"/>
    <w:tmpl w:val="2682D754"/>
    <w:styleLink w:val="WWNum28"/>
    <w:lvl w:ilvl="0">
      <w:start w:val="1"/>
      <w:numFmt w:val="upperRoman"/>
      <w:suff w:val="space"/>
      <w:lvlText w:val="%1 -"/>
      <w:lvlJc w:val="left"/>
      <w:pPr>
        <w:ind w:left="360" w:hanging="360"/>
      </w:pPr>
      <w:rPr>
        <w:b/>
        <w:color w:val="00000A"/>
      </w:rPr>
    </w:lvl>
    <w:lvl w:ilvl="1">
      <w:start w:val="1"/>
      <w:numFmt w:val="lowerRoman"/>
      <w:suff w:val="space"/>
      <w:lvlText w:val="%2)"/>
      <w:lvlJc w:val="left"/>
      <w:pPr>
        <w:ind w:left="720" w:hanging="360"/>
      </w:pPr>
      <w:rPr>
        <w:b/>
        <w:sz w:val="22"/>
      </w:rPr>
    </w:lvl>
    <w:lvl w:ilvl="2">
      <w:start w:val="1"/>
      <w:numFmt w:val="lowerLetter"/>
      <w:suff w:val="space"/>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000844"/>
    <w:multiLevelType w:val="multilevel"/>
    <w:tmpl w:val="9D52D91C"/>
    <w:styleLink w:val="WW8Num6"/>
    <w:lvl w:ilvl="0">
      <w:start w:val="1"/>
      <w:numFmt w:val="upperRoman"/>
      <w:lvlText w:val="%1."/>
      <w:lvlJc w:val="left"/>
      <w:pPr>
        <w:ind w:left="1080" w:hanging="720"/>
      </w:pPr>
      <w:rPr>
        <w:rFonts w:ascii="Arial" w:hAnsi="Arial"/>
        <w:sz w:val="22"/>
        <w:szCs w:val="22"/>
      </w:rPr>
    </w:lvl>
    <w:lvl w:ilvl="1">
      <w:start w:val="1"/>
      <w:numFmt w:val="upperRoman"/>
      <w:lvlText w:val="%2."/>
      <w:lvlJc w:val="right"/>
      <w:pPr>
        <w:ind w:left="1260" w:hanging="18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726D4E"/>
    <w:multiLevelType w:val="multilevel"/>
    <w:tmpl w:val="4620C690"/>
    <w:styleLink w:val="RTFNum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2296D1F"/>
    <w:multiLevelType w:val="multilevel"/>
    <w:tmpl w:val="1B8E5950"/>
    <w:styleLink w:val="WWNum2"/>
    <w:lvl w:ilvl="0">
      <w:start w:val="1"/>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6" w15:restartNumberingAfterBreak="0">
    <w:nsid w:val="161131EA"/>
    <w:multiLevelType w:val="hybridMultilevel"/>
    <w:tmpl w:val="3EB86A8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6810524"/>
    <w:multiLevelType w:val="hybridMultilevel"/>
    <w:tmpl w:val="E2C8CE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847D58"/>
    <w:multiLevelType w:val="multilevel"/>
    <w:tmpl w:val="B5868016"/>
    <w:styleLink w:val="WW8Num10"/>
    <w:lvl w:ilvl="0">
      <w:start w:val="1"/>
      <w:numFmt w:val="upperRoman"/>
      <w:lvlText w:val="%1."/>
      <w:lvlJc w:val="left"/>
      <w:pPr>
        <w:ind w:left="1083" w:hanging="720"/>
      </w:pPr>
      <w:rPr>
        <w:rFonts w:ascii="Arial" w:hAnsi="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C9793A"/>
    <w:multiLevelType w:val="multilevel"/>
    <w:tmpl w:val="0F860CB0"/>
    <w:styleLink w:val="WWNum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D0754A7"/>
    <w:multiLevelType w:val="multilevel"/>
    <w:tmpl w:val="8FC4BB2A"/>
    <w:styleLink w:val="RTFNum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D5C100D"/>
    <w:multiLevelType w:val="multilevel"/>
    <w:tmpl w:val="B5DC49D4"/>
    <w:lvl w:ilvl="0">
      <w:start w:val="1"/>
      <w:numFmt w:val="decimal"/>
      <w:pStyle w:val="Nivel01"/>
      <w:lvlText w:val="%1."/>
      <w:lvlJc w:val="left"/>
      <w:pPr>
        <w:ind w:left="360" w:hanging="360"/>
      </w:pPr>
      <w:rPr>
        <w:rFonts w:ascii="Calibri" w:eastAsia="Times New Roman" w:hAnsi="Calibri" w:cs="Calibri" w:hint="default"/>
        <w:b/>
      </w:rPr>
    </w:lvl>
    <w:lvl w:ilvl="1">
      <w:start w:val="1"/>
      <w:numFmt w:val="decimal"/>
      <w:lvlText w:val="%1.%2."/>
      <w:lvlJc w:val="left"/>
      <w:pPr>
        <w:ind w:left="432" w:hanging="432"/>
      </w:pPr>
      <w:rPr>
        <w:rFonts w:hint="default"/>
        <w:b w:val="0"/>
        <w:color w:val="auto"/>
      </w:rPr>
    </w:lvl>
    <w:lvl w:ilvl="2">
      <w:start w:val="1"/>
      <w:numFmt w:val="decimal"/>
      <w:lvlText w:val="%1.%2.%3"/>
      <w:lvlJc w:val="left"/>
      <w:pPr>
        <w:ind w:left="646" w:hanging="504"/>
      </w:pPr>
      <w:rPr>
        <w:rFonts w:ascii="Calibri" w:eastAsia="Times New Roman" w:hAnsi="Calibri" w:cs="Calibri" w:hint="default"/>
        <w:b w:val="0"/>
        <w:i w:val="0"/>
        <w:iCs/>
        <w:color w:val="auto"/>
      </w:rPr>
    </w:lvl>
    <w:lvl w:ilvl="3">
      <w:start w:val="1"/>
      <w:numFmt w:val="decimal"/>
      <w:lvlText w:val="%1.%2.%3.%4."/>
      <w:lvlJc w:val="left"/>
      <w:pPr>
        <w:ind w:left="2775"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75593"/>
    <w:multiLevelType w:val="multilevel"/>
    <w:tmpl w:val="8168E1BC"/>
    <w:styleLink w:val="WW8Num16"/>
    <w:lvl w:ilvl="0">
      <w:start w:val="1"/>
      <w:numFmt w:val="upperRoman"/>
      <w:lvlText w:val="%1."/>
      <w:lvlJc w:val="left"/>
      <w:pPr>
        <w:ind w:left="1083"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E57B82"/>
    <w:multiLevelType w:val="multilevel"/>
    <w:tmpl w:val="1C6A9744"/>
    <w:styleLink w:val="WW8Num13"/>
    <w:lvl w:ilvl="0">
      <w:start w:val="1"/>
      <w:numFmt w:val="upperRoman"/>
      <w:lvlText w:val="%1."/>
      <w:lvlJc w:val="left"/>
      <w:pPr>
        <w:ind w:left="1083"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23F0277"/>
    <w:multiLevelType w:val="multilevel"/>
    <w:tmpl w:val="6968136A"/>
    <w:styleLink w:val="WWNum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25F429F9"/>
    <w:multiLevelType w:val="multilevel"/>
    <w:tmpl w:val="C4687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2F47C8"/>
    <w:multiLevelType w:val="multilevel"/>
    <w:tmpl w:val="1FCC5C20"/>
    <w:styleLink w:val="WW8Num11"/>
    <w:lvl w:ilvl="0">
      <w:start w:val="1"/>
      <w:numFmt w:val="upperRoman"/>
      <w:lvlText w:val="%1."/>
      <w:lvlJc w:val="left"/>
      <w:pPr>
        <w:ind w:left="1080" w:hanging="720"/>
      </w:pPr>
      <w:rPr>
        <w:rFonts w:ascii="Arial" w:hAnsi="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E86289"/>
    <w:multiLevelType w:val="multilevel"/>
    <w:tmpl w:val="BFFA7992"/>
    <w:styleLink w:val="WW8Num14"/>
    <w:lvl w:ilvl="0">
      <w:start w:val="1"/>
      <w:numFmt w:val="upperRoman"/>
      <w:lvlText w:val="%1."/>
      <w:lvlJc w:val="left"/>
      <w:pPr>
        <w:ind w:left="1083"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1872D5"/>
    <w:multiLevelType w:val="multilevel"/>
    <w:tmpl w:val="650266AE"/>
    <w:styleLink w:val="WW8Num2"/>
    <w:lvl w:ilvl="0">
      <w:start w:val="3"/>
      <w:numFmt w:val="upperRoman"/>
      <w:suff w:val="space"/>
      <w:lvlText w:val="%1."/>
      <w:lvlJc w:val="left"/>
      <w:pPr>
        <w:ind w:left="363" w:hanging="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upperRoman"/>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FDA70CF"/>
    <w:multiLevelType w:val="multilevel"/>
    <w:tmpl w:val="F4260114"/>
    <w:styleLink w:val="WW8Num9"/>
    <w:lvl w:ilvl="0">
      <w:start w:val="4"/>
      <w:numFmt w:val="decimal"/>
      <w:lvlText w:val="%1."/>
      <w:lvlJc w:val="right"/>
      <w:pPr>
        <w:ind w:left="720" w:hanging="360"/>
      </w:pPr>
    </w:lvl>
    <w:lvl w:ilvl="1">
      <w:start w:val="2"/>
      <w:numFmt w:val="decimal"/>
      <w:lvlText w:val="%1.%2."/>
      <w:lvlJc w:val="left"/>
      <w:pPr>
        <w:ind w:left="1080" w:hanging="360"/>
      </w:pPr>
    </w:lvl>
    <w:lvl w:ilvl="2">
      <w:start w:val="1"/>
      <w:numFmt w:val="decimal"/>
      <w:lvlText w:val="%1.%2.%3"/>
      <w:lvlJc w:val="righ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0" w15:restartNumberingAfterBreak="0">
    <w:nsid w:val="35B649E3"/>
    <w:multiLevelType w:val="hybridMultilevel"/>
    <w:tmpl w:val="7226B9D8"/>
    <w:lvl w:ilvl="0" w:tplc="9DBCAF80">
      <w:start w:val="1"/>
      <w:numFmt w:val="lowerLetter"/>
      <w:lvlText w:val="%1)"/>
      <w:lvlJc w:val="left"/>
      <w:pPr>
        <w:ind w:left="787"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507" w:hanging="360"/>
      </w:pPr>
    </w:lvl>
    <w:lvl w:ilvl="2" w:tplc="0416001B" w:tentative="1">
      <w:start w:val="1"/>
      <w:numFmt w:val="lowerRoman"/>
      <w:lvlText w:val="%3."/>
      <w:lvlJc w:val="right"/>
      <w:pPr>
        <w:ind w:left="2227" w:hanging="180"/>
      </w:pPr>
    </w:lvl>
    <w:lvl w:ilvl="3" w:tplc="0416000F" w:tentative="1">
      <w:start w:val="1"/>
      <w:numFmt w:val="decimal"/>
      <w:lvlText w:val="%4."/>
      <w:lvlJc w:val="left"/>
      <w:pPr>
        <w:ind w:left="2947" w:hanging="360"/>
      </w:pPr>
    </w:lvl>
    <w:lvl w:ilvl="4" w:tplc="04160019" w:tentative="1">
      <w:start w:val="1"/>
      <w:numFmt w:val="lowerLetter"/>
      <w:lvlText w:val="%5."/>
      <w:lvlJc w:val="left"/>
      <w:pPr>
        <w:ind w:left="3667" w:hanging="360"/>
      </w:pPr>
    </w:lvl>
    <w:lvl w:ilvl="5" w:tplc="0416001B" w:tentative="1">
      <w:start w:val="1"/>
      <w:numFmt w:val="lowerRoman"/>
      <w:lvlText w:val="%6."/>
      <w:lvlJc w:val="right"/>
      <w:pPr>
        <w:ind w:left="4387" w:hanging="180"/>
      </w:pPr>
    </w:lvl>
    <w:lvl w:ilvl="6" w:tplc="0416000F" w:tentative="1">
      <w:start w:val="1"/>
      <w:numFmt w:val="decimal"/>
      <w:lvlText w:val="%7."/>
      <w:lvlJc w:val="left"/>
      <w:pPr>
        <w:ind w:left="5107" w:hanging="360"/>
      </w:pPr>
    </w:lvl>
    <w:lvl w:ilvl="7" w:tplc="04160019" w:tentative="1">
      <w:start w:val="1"/>
      <w:numFmt w:val="lowerLetter"/>
      <w:lvlText w:val="%8."/>
      <w:lvlJc w:val="left"/>
      <w:pPr>
        <w:ind w:left="5827" w:hanging="360"/>
      </w:pPr>
    </w:lvl>
    <w:lvl w:ilvl="8" w:tplc="0416001B" w:tentative="1">
      <w:start w:val="1"/>
      <w:numFmt w:val="lowerRoman"/>
      <w:lvlText w:val="%9."/>
      <w:lvlJc w:val="right"/>
      <w:pPr>
        <w:ind w:left="6547" w:hanging="180"/>
      </w:pPr>
    </w:lvl>
  </w:abstractNum>
  <w:abstractNum w:abstractNumId="21" w15:restartNumberingAfterBreak="0">
    <w:nsid w:val="398D0D5C"/>
    <w:multiLevelType w:val="hybridMultilevel"/>
    <w:tmpl w:val="AE68763A"/>
    <w:lvl w:ilvl="0" w:tplc="F31293FC">
      <w:start w:val="1"/>
      <w:numFmt w:val="lowerLetter"/>
      <w:lvlText w:val="%1)"/>
      <w:lvlJc w:val="left"/>
      <w:pPr>
        <w:ind w:left="1095" w:hanging="375"/>
      </w:pPr>
      <w:rPr>
        <w:rFonts w:ascii="Times New Roman" w:hAnsi="Times New Roman" w:cs="Times New Roman" w:hint="default"/>
        <w:b w:val="0"/>
        <w:bCs w:val="0"/>
        <w:sz w:val="18"/>
        <w:szCs w:val="18"/>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40262391"/>
    <w:multiLevelType w:val="multilevel"/>
    <w:tmpl w:val="79644F28"/>
    <w:styleLink w:val="WW8Num4"/>
    <w:lvl w:ilvl="0">
      <w:start w:val="1"/>
      <w:numFmt w:val="decimal"/>
      <w:lvlText w:val="%1."/>
      <w:lvlJc w:val="left"/>
      <w:pPr>
        <w:ind w:left="1083" w:hanging="720"/>
      </w:pPr>
      <w:rPr>
        <w:rFonts w:ascii="Arial" w:hAnsi="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C52743"/>
    <w:multiLevelType w:val="multilevel"/>
    <w:tmpl w:val="B9A8D7DC"/>
    <w:styleLink w:val="WW8Num7"/>
    <w:lvl w:ilvl="0">
      <w:start w:val="1"/>
      <w:numFmt w:val="upperRoman"/>
      <w:lvlText w:val="%1."/>
      <w:lvlJc w:val="left"/>
      <w:pPr>
        <w:ind w:left="-2520" w:hanging="720"/>
      </w:pPr>
      <w:rPr>
        <w:rFonts w:ascii="Arial" w:hAnsi="Arial"/>
        <w:sz w:val="22"/>
        <w:szCs w:val="22"/>
      </w:rPr>
    </w:lvl>
    <w:lvl w:ilvl="1">
      <w:start w:val="1"/>
      <w:numFmt w:val="lowerLetter"/>
      <w:lvlText w:val="%2."/>
      <w:lvlJc w:val="left"/>
      <w:pPr>
        <w:ind w:left="-2160" w:hanging="360"/>
      </w:pPr>
    </w:lvl>
    <w:lvl w:ilvl="2">
      <w:start w:val="1"/>
      <w:numFmt w:val="lowerRoman"/>
      <w:lvlText w:val="%3."/>
      <w:lvlJc w:val="right"/>
      <w:pPr>
        <w:ind w:left="-1440" w:hanging="180"/>
      </w:pPr>
    </w:lvl>
    <w:lvl w:ilvl="3">
      <w:start w:val="1"/>
      <w:numFmt w:val="decimal"/>
      <w:lvlText w:val="%4."/>
      <w:lvlJc w:val="left"/>
      <w:pPr>
        <w:ind w:left="-720" w:hanging="360"/>
      </w:pPr>
    </w:lvl>
    <w:lvl w:ilvl="4">
      <w:start w:val="1"/>
      <w:numFmt w:val="lowerLetter"/>
      <w:lvlText w:val="%5."/>
      <w:lvlJc w:val="left"/>
      <w:pPr>
        <w:ind w:left="0" w:hanging="360"/>
      </w:pPr>
    </w:lvl>
    <w:lvl w:ilvl="5">
      <w:start w:val="1"/>
      <w:numFmt w:val="lowerRoman"/>
      <w:lvlText w:val="%6."/>
      <w:lvlJc w:val="right"/>
      <w:pPr>
        <w:ind w:left="720" w:hanging="180"/>
      </w:pPr>
    </w:lvl>
    <w:lvl w:ilvl="6">
      <w:start w:val="1"/>
      <w:numFmt w:val="decimal"/>
      <w:lvlText w:val="%7."/>
      <w:lvlJc w:val="left"/>
      <w:pPr>
        <w:ind w:left="1440" w:hanging="360"/>
      </w:pPr>
    </w:lvl>
    <w:lvl w:ilvl="7">
      <w:start w:val="1"/>
      <w:numFmt w:val="lowerLetter"/>
      <w:lvlText w:val="%8."/>
      <w:lvlJc w:val="left"/>
      <w:pPr>
        <w:ind w:left="2160" w:hanging="360"/>
      </w:pPr>
    </w:lvl>
    <w:lvl w:ilvl="8">
      <w:start w:val="1"/>
      <w:numFmt w:val="lowerRoman"/>
      <w:lvlText w:val="%9."/>
      <w:lvlJc w:val="right"/>
      <w:pPr>
        <w:ind w:left="2880" w:hanging="180"/>
      </w:pPr>
    </w:lvl>
  </w:abstractNum>
  <w:abstractNum w:abstractNumId="24" w15:restartNumberingAfterBreak="0">
    <w:nsid w:val="4EA265E7"/>
    <w:multiLevelType w:val="multilevel"/>
    <w:tmpl w:val="57BA098C"/>
    <w:lvl w:ilvl="0">
      <w:start w:val="1"/>
      <w:numFmt w:val="decimal"/>
      <w:pStyle w:val="Ttulo1"/>
      <w:lvlText w:val="%1"/>
      <w:lvlJc w:val="left"/>
      <w:pPr>
        <w:ind w:left="432" w:hanging="432"/>
      </w:pPr>
      <w:rPr>
        <w:b/>
        <w:bCs/>
        <w:color w:val="auto"/>
        <w:sz w:val="18"/>
        <w:szCs w:val="18"/>
      </w:rPr>
    </w:lvl>
    <w:lvl w:ilvl="1">
      <w:start w:val="1"/>
      <w:numFmt w:val="decimal"/>
      <w:pStyle w:val="Ttulo2"/>
      <w:lvlText w:val="%1.%2"/>
      <w:lvlJc w:val="left"/>
      <w:pPr>
        <w:ind w:left="576" w:hanging="576"/>
      </w:pPr>
      <w:rPr>
        <w:rFonts w:ascii="Times New Roman" w:hAnsi="Times New Roman" w:cs="Times New Roman" w:hint="default"/>
        <w:b/>
        <w:bCs/>
        <w:sz w:val="18"/>
        <w:szCs w:val="18"/>
      </w:rPr>
    </w:lvl>
    <w:lvl w:ilvl="2">
      <w:start w:val="1"/>
      <w:numFmt w:val="decimal"/>
      <w:pStyle w:val="Ttulo3"/>
      <w:lvlText w:val="%1.%2.%3"/>
      <w:lvlJc w:val="left"/>
      <w:pPr>
        <w:ind w:left="720" w:hanging="720"/>
      </w:pPr>
      <w:rPr>
        <w:rFonts w:ascii="Times New Roman" w:hAnsi="Times New Roman" w:cs="Times New Roman" w:hint="default"/>
        <w:b/>
        <w:bCs/>
        <w:strike w:val="0"/>
        <w:color w:val="auto"/>
        <w:sz w:val="18"/>
        <w:szCs w:val="18"/>
      </w:rPr>
    </w:lvl>
    <w:lvl w:ilvl="3">
      <w:start w:val="1"/>
      <w:numFmt w:val="decimal"/>
      <w:pStyle w:val="Ttulo4"/>
      <w:lvlText w:val="%1.%2.%3.%4"/>
      <w:lvlJc w:val="left"/>
      <w:pPr>
        <w:ind w:left="864" w:hanging="864"/>
      </w:pPr>
      <w:rPr>
        <w:rFonts w:ascii="Times New Roman" w:hAnsi="Times New Roman" w:cs="Times New Roman" w:hint="default"/>
        <w:b/>
        <w:bCs/>
        <w:color w:val="auto"/>
        <w:sz w:val="18"/>
        <w:szCs w:val="18"/>
      </w:rPr>
    </w:lvl>
    <w:lvl w:ilvl="4">
      <w:start w:val="1"/>
      <w:numFmt w:val="decimal"/>
      <w:pStyle w:val="Ttulo5"/>
      <w:lvlText w:val="%1.%2.%3.%4.%5"/>
      <w:lvlJc w:val="left"/>
      <w:pPr>
        <w:ind w:left="1008" w:hanging="1008"/>
      </w:pPr>
      <w:rPr>
        <w:rFonts w:ascii="Times New Roman" w:hAnsi="Times New Roman" w:cs="Times New Roman" w:hint="default"/>
        <w:b/>
        <w:bCs/>
        <w:color w:val="auto"/>
        <w:sz w:val="18"/>
        <w:szCs w:val="18"/>
      </w:r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5" w15:restartNumberingAfterBreak="0">
    <w:nsid w:val="51C11CF1"/>
    <w:multiLevelType w:val="multilevel"/>
    <w:tmpl w:val="0526FA0C"/>
    <w:styleLink w:val="WWNum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3E377E6"/>
    <w:multiLevelType w:val="multilevel"/>
    <w:tmpl w:val="2C92514A"/>
    <w:styleLink w:val="WW8Num3"/>
    <w:lvl w:ilvl="0">
      <w:start w:val="1"/>
      <w:numFmt w:val="lowerLetter"/>
      <w:suff w:val="space"/>
      <w:lvlText w:val="%1)"/>
      <w:lvlJc w:val="left"/>
      <w:pPr>
        <w:ind w:left="346" w:firstLine="14"/>
      </w:pPr>
      <w:rPr>
        <w:rFonts w:ascii="Arial" w:hAnsi="Arial"/>
        <w:sz w:val="22"/>
        <w:szCs w:val="22"/>
      </w:rPr>
    </w:lvl>
    <w:lvl w:ilvl="1">
      <w:start w:val="1"/>
      <w:numFmt w:val="decimal"/>
      <w:suff w:val="space"/>
      <w:lvlText w:val="%1.%2."/>
      <w:lvlJc w:val="left"/>
      <w:pPr>
        <w:ind w:left="873" w:hanging="357"/>
      </w:pPr>
      <w:rPr>
        <w:rFonts w:ascii="Arial" w:hAnsi="Arial"/>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E7C39"/>
    <w:multiLevelType w:val="multilevel"/>
    <w:tmpl w:val="CC4C2614"/>
    <w:styleLink w:val="RTFNum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56BF35BF"/>
    <w:multiLevelType w:val="multilevel"/>
    <w:tmpl w:val="5CA6C1D6"/>
    <w:styleLink w:val="WW8Num15"/>
    <w:lvl w:ilvl="0">
      <w:start w:val="1"/>
      <w:numFmt w:val="upperRoman"/>
      <w:lvlText w:val="%1."/>
      <w:lvlJc w:val="left"/>
      <w:pPr>
        <w:ind w:left="1083"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1E6136"/>
    <w:multiLevelType w:val="multilevel"/>
    <w:tmpl w:val="1E7019C0"/>
    <w:styleLink w:val="WW8Num1"/>
    <w:lvl w:ilvl="0">
      <w:start w:val="1"/>
      <w:numFmt w:val="decimal"/>
      <w:suff w:val="space"/>
      <w:lvlText w:val="%1"/>
      <w:lvlJc w:val="left"/>
      <w:pPr>
        <w:ind w:left="1080" w:hanging="1001"/>
      </w:pPr>
      <w:rPr>
        <w:rFonts w:ascii="Arial" w:hAnsi="Arial"/>
        <w:sz w:val="22"/>
        <w:szCs w:val="22"/>
      </w:rPr>
    </w:lvl>
    <w:lvl w:ilvl="1">
      <w:start w:val="1"/>
      <w:numFmt w:val="lowerLetter"/>
      <w:lvlText w:val="%2."/>
      <w:lvlJc w:val="left"/>
      <w:pPr>
        <w:ind w:left="1440" w:hanging="360"/>
      </w:pPr>
    </w:lvl>
    <w:lvl w:ilvl="2">
      <w:start w:val="1"/>
      <w:numFmt w:val="lowerRoman"/>
      <w:lvlText w:val="%3."/>
      <w:lvlJc w:val="right"/>
      <w:pPr>
        <w:ind w:left="533" w:firstLine="17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674BA8"/>
    <w:multiLevelType w:val="multilevel"/>
    <w:tmpl w:val="6FBAA2CC"/>
    <w:styleLink w:val="EditalPROBIC"/>
    <w:lvl w:ilvl="0">
      <w:start w:val="1"/>
      <w:numFmt w:val="decimal"/>
      <w:lvlText w:val=" %1 "/>
      <w:lvlJc w:val="right"/>
      <w:pPr>
        <w:ind w:left="227" w:hanging="57"/>
      </w:pPr>
      <w:rPr>
        <w:rFonts w:ascii="Arial" w:hAnsi="Arial"/>
        <w:sz w:val="22"/>
        <w:szCs w:val="22"/>
      </w:rPr>
    </w:lvl>
    <w:lvl w:ilvl="1">
      <w:start w:val="1"/>
      <w:numFmt w:val="decimal"/>
      <w:lvlText w:val=" %1.%2 "/>
      <w:lvlJc w:val="right"/>
      <w:pPr>
        <w:ind w:left="680" w:hanging="113"/>
      </w:pPr>
      <w:rPr>
        <w:rFonts w:ascii="Arial" w:hAnsi="Arial"/>
        <w:sz w:val="22"/>
        <w:szCs w:val="22"/>
      </w:rPr>
    </w:lvl>
    <w:lvl w:ilvl="2">
      <w:start w:val="1"/>
      <w:numFmt w:val="decimal"/>
      <w:lvlText w:val=" %1.%2.%3 "/>
      <w:lvlJc w:val="right"/>
      <w:pPr>
        <w:ind w:left="1134" w:hanging="114"/>
      </w:pPr>
      <w:rPr>
        <w:rFonts w:ascii="Arial" w:hAnsi="Arial"/>
        <w:sz w:val="22"/>
        <w:szCs w:val="22"/>
      </w:rPr>
    </w:lvl>
    <w:lvl w:ilvl="3">
      <w:start w:val="1"/>
      <w:numFmt w:val="decimal"/>
      <w:lvlText w:val=" %1.%2.%3.%4 "/>
      <w:lvlJc w:val="right"/>
      <w:pPr>
        <w:ind w:left="227" w:hanging="57"/>
      </w:pPr>
      <w:rPr>
        <w:rFonts w:ascii="Arial" w:hAnsi="Arial"/>
        <w:sz w:val="22"/>
        <w:szCs w:val="22"/>
      </w:rPr>
    </w:lvl>
    <w:lvl w:ilvl="4">
      <w:start w:val="1"/>
      <w:numFmt w:val="decimal"/>
      <w:lvlText w:val=" %1.%2.%3.%4.%5 "/>
      <w:lvlJc w:val="right"/>
      <w:pPr>
        <w:ind w:left="227" w:hanging="57"/>
      </w:pPr>
      <w:rPr>
        <w:rFonts w:ascii="Arial" w:hAnsi="Arial"/>
        <w:sz w:val="22"/>
        <w:szCs w:val="22"/>
      </w:rPr>
    </w:lvl>
    <w:lvl w:ilvl="5">
      <w:start w:val="1"/>
      <w:numFmt w:val="decimal"/>
      <w:lvlText w:val=" %1.%2.%3.%4.%5.%6 "/>
      <w:lvlJc w:val="right"/>
      <w:pPr>
        <w:ind w:left="227" w:hanging="57"/>
      </w:pPr>
      <w:rPr>
        <w:rFonts w:ascii="Arial" w:hAnsi="Arial"/>
        <w:sz w:val="22"/>
        <w:szCs w:val="22"/>
      </w:rPr>
    </w:lvl>
    <w:lvl w:ilvl="6">
      <w:start w:val="1"/>
      <w:numFmt w:val="decimal"/>
      <w:lvlText w:val=" %1.%2.%3.%4.%5.%6.%7 "/>
      <w:lvlJc w:val="right"/>
      <w:pPr>
        <w:ind w:left="227" w:hanging="57"/>
      </w:pPr>
      <w:rPr>
        <w:rFonts w:ascii="Arial" w:hAnsi="Arial"/>
        <w:sz w:val="22"/>
        <w:szCs w:val="22"/>
      </w:rPr>
    </w:lvl>
    <w:lvl w:ilvl="7">
      <w:start w:val="1"/>
      <w:numFmt w:val="decimal"/>
      <w:lvlText w:val=" %1.%2.%3.%4.%5.%6.%7.%8 "/>
      <w:lvlJc w:val="right"/>
      <w:pPr>
        <w:ind w:left="227" w:hanging="57"/>
      </w:pPr>
      <w:rPr>
        <w:rFonts w:ascii="Arial" w:hAnsi="Arial"/>
        <w:sz w:val="22"/>
        <w:szCs w:val="22"/>
      </w:rPr>
    </w:lvl>
    <w:lvl w:ilvl="8">
      <w:start w:val="1"/>
      <w:numFmt w:val="decimal"/>
      <w:lvlText w:val=" %1.%2.%3.%4.%5.%6.%7.%8.%9 "/>
      <w:lvlJc w:val="right"/>
      <w:pPr>
        <w:ind w:left="227" w:hanging="57"/>
      </w:pPr>
      <w:rPr>
        <w:rFonts w:ascii="Arial" w:hAnsi="Arial"/>
        <w:sz w:val="22"/>
        <w:szCs w:val="22"/>
      </w:rPr>
    </w:lvl>
  </w:abstractNum>
  <w:abstractNum w:abstractNumId="31" w15:restartNumberingAfterBreak="0">
    <w:nsid w:val="58C70088"/>
    <w:multiLevelType w:val="multilevel"/>
    <w:tmpl w:val="0D5AABB2"/>
    <w:lvl w:ilvl="0">
      <w:start w:val="1"/>
      <w:numFmt w:val="decimal"/>
      <w:pStyle w:val="Nivel1"/>
      <w:lvlText w:val="%1."/>
      <w:lvlJc w:val="left"/>
      <w:pPr>
        <w:ind w:left="502" w:hanging="360"/>
      </w:pPr>
      <w:rPr>
        <w:b/>
        <w:i w:val="0"/>
        <w:strike w:val="0"/>
        <w:dstrike w:val="0"/>
      </w:rPr>
    </w:lvl>
    <w:lvl w:ilvl="1">
      <w:start w:val="1"/>
      <w:numFmt w:val="decimal"/>
      <w:pStyle w:val="Nivel2"/>
      <w:lvlText w:val="%1."/>
      <w:lvlJc w:val="left"/>
      <w:pPr>
        <w:ind w:left="3268" w:hanging="432"/>
      </w:pPr>
      <w:rPr>
        <w:b w:val="0"/>
        <w:strike w:val="0"/>
      </w:rPr>
    </w:lvl>
    <w:lvl w:ilvl="2">
      <w:start w:val="1"/>
      <w:numFmt w:val="decimal"/>
      <w:pStyle w:val="Nivel3"/>
      <w:lvlText w:val="%1.%2.%3."/>
      <w:lvlJc w:val="left"/>
      <w:pPr>
        <w:ind w:left="2489"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B8718DC"/>
    <w:multiLevelType w:val="multilevel"/>
    <w:tmpl w:val="BB2407B2"/>
    <w:styleLink w:val="WWNum7"/>
    <w:lvl w:ilvl="0">
      <w:start w:val="1"/>
      <w:numFmt w:val="decimal"/>
      <w:lvlText w:val="%1."/>
      <w:lvlJc w:val="left"/>
      <w:pPr>
        <w:ind w:left="720" w:hanging="360"/>
      </w:pPr>
    </w:lvl>
    <w:lvl w:ilvl="1">
      <w:start w:val="3"/>
      <w:numFmt w:val="decimal"/>
      <w:lvlText w:val="%1.%2."/>
      <w:lvlJc w:val="left"/>
      <w:pPr>
        <w:ind w:left="1080" w:hanging="360"/>
      </w:pPr>
    </w:lvl>
    <w:lvl w:ilvl="2">
      <w:start w:val="3"/>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3" w15:restartNumberingAfterBreak="0">
    <w:nsid w:val="5C380E71"/>
    <w:multiLevelType w:val="multilevel"/>
    <w:tmpl w:val="6096DDA4"/>
    <w:styleLink w:val="WW8Num12"/>
    <w:lvl w:ilvl="0">
      <w:start w:val="1"/>
      <w:numFmt w:val="upperRoman"/>
      <w:lvlText w:val="%1."/>
      <w:lvlJc w:val="right"/>
      <w:pPr>
        <w:ind w:left="1083"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32249AC"/>
    <w:multiLevelType w:val="multilevel"/>
    <w:tmpl w:val="39F4CDE4"/>
    <w:styleLink w:val="WW8Num17"/>
    <w:lvl w:ilvl="0">
      <w:start w:val="1"/>
      <w:numFmt w:val="upperRoman"/>
      <w:lvlText w:val="%1."/>
      <w:lvlJc w:val="left"/>
      <w:pPr>
        <w:ind w:left="1083"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3865DA"/>
    <w:multiLevelType w:val="multilevel"/>
    <w:tmpl w:val="5D724428"/>
    <w:styleLink w:val="WW8Num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5553831"/>
    <w:multiLevelType w:val="multilevel"/>
    <w:tmpl w:val="BC1E6ECE"/>
    <w:styleLink w:val="WWNum3"/>
    <w:lvl w:ilvl="0">
      <w:start w:val="3"/>
      <w:numFmt w:val="decimal"/>
      <w:lvlText w:val="%1-"/>
      <w:lvlJc w:val="left"/>
      <w:pPr>
        <w:ind w:left="0" w:hanging="720"/>
      </w:pPr>
      <w:rPr>
        <w:rFonts w:ascii="Arial" w:hAnsi="Arial"/>
        <w:sz w:val="22"/>
        <w:szCs w:val="22"/>
      </w:rPr>
    </w:lvl>
    <w:lvl w:ilvl="1">
      <w:start w:val="1"/>
      <w:numFmt w:val="lowerLetter"/>
      <w:lvlText w:val="%2."/>
      <w:lvlJc w:val="left"/>
      <w:pPr>
        <w:ind w:left="360" w:hanging="360"/>
      </w:pPr>
      <w:rPr>
        <w:rFonts w:cs="Times New Roman"/>
      </w:rPr>
    </w:lvl>
    <w:lvl w:ilvl="2">
      <w:start w:val="1"/>
      <w:numFmt w:val="lowerRoman"/>
      <w:lvlText w:val="%3."/>
      <w:lvlJc w:val="right"/>
      <w:pPr>
        <w:ind w:left="1080" w:hanging="180"/>
      </w:pPr>
      <w:rPr>
        <w:rFonts w:cs="Times New Roman"/>
      </w:rPr>
    </w:lvl>
    <w:lvl w:ilvl="3">
      <w:start w:val="1"/>
      <w:numFmt w:val="decimal"/>
      <w:lvlText w:val="%4."/>
      <w:lvlJc w:val="left"/>
      <w:pPr>
        <w:ind w:left="180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right"/>
      <w:pPr>
        <w:ind w:left="3240" w:hanging="180"/>
      </w:pPr>
      <w:rPr>
        <w:rFonts w:cs="Times New Roman"/>
      </w:rPr>
    </w:lvl>
    <w:lvl w:ilvl="6">
      <w:start w:val="1"/>
      <w:numFmt w:val="decimal"/>
      <w:lvlText w:val="%7."/>
      <w:lvlJc w:val="left"/>
      <w:pPr>
        <w:ind w:left="396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right"/>
      <w:pPr>
        <w:ind w:left="5400" w:hanging="180"/>
      </w:pPr>
      <w:rPr>
        <w:rFonts w:cs="Times New Roman"/>
      </w:rPr>
    </w:lvl>
  </w:abstractNum>
  <w:abstractNum w:abstractNumId="37" w15:restartNumberingAfterBreak="0">
    <w:nsid w:val="660A6B41"/>
    <w:multiLevelType w:val="hybridMultilevel"/>
    <w:tmpl w:val="FEEE89BC"/>
    <w:lvl w:ilvl="0" w:tplc="67267E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BFB5A4D"/>
    <w:multiLevelType w:val="multilevel"/>
    <w:tmpl w:val="042C6D34"/>
    <w:styleLink w:val="Incisos"/>
    <w:lvl w:ilvl="0">
      <w:start w:val="1"/>
      <w:numFmt w:val="upperRoman"/>
      <w:lvlText w:val=" %1"/>
      <w:lvlJc w:val="right"/>
      <w:pPr>
        <w:ind w:left="567" w:hanging="204"/>
      </w:pPr>
      <w:rPr>
        <w:rFonts w:ascii="Arial" w:hAnsi="Arial"/>
        <w:sz w:val="22"/>
        <w:szCs w:val="22"/>
      </w:rPr>
    </w:lvl>
    <w:lvl w:ilvl="1">
      <w:start w:val="1"/>
      <w:numFmt w:val="upperRoman"/>
      <w:lvlText w:val=" %1.%2"/>
      <w:lvlJc w:val="right"/>
      <w:pPr>
        <w:ind w:left="1080" w:hanging="360"/>
      </w:pPr>
      <w:rPr>
        <w:rFonts w:ascii="Arial" w:hAnsi="Arial"/>
        <w:sz w:val="22"/>
        <w:szCs w:val="22"/>
      </w:rPr>
    </w:lvl>
    <w:lvl w:ilvl="2">
      <w:start w:val="1"/>
      <w:numFmt w:val="upperRoman"/>
      <w:lvlText w:val=" %1.%2.%3"/>
      <w:lvlJc w:val="right"/>
      <w:pPr>
        <w:ind w:left="1440" w:hanging="360"/>
      </w:pPr>
      <w:rPr>
        <w:rFonts w:ascii="Arial" w:hAnsi="Arial"/>
        <w:sz w:val="22"/>
        <w:szCs w:val="22"/>
      </w:rPr>
    </w:lvl>
    <w:lvl w:ilvl="3">
      <w:start w:val="1"/>
      <w:numFmt w:val="upperRoman"/>
      <w:lvlText w:val=" %1.%2.%3.%4"/>
      <w:lvlJc w:val="right"/>
      <w:pPr>
        <w:ind w:left="1800" w:hanging="360"/>
      </w:pPr>
      <w:rPr>
        <w:rFonts w:ascii="Arial" w:hAnsi="Arial"/>
        <w:sz w:val="22"/>
        <w:szCs w:val="22"/>
      </w:rPr>
    </w:lvl>
    <w:lvl w:ilvl="4">
      <w:start w:val="1"/>
      <w:numFmt w:val="upperRoman"/>
      <w:lvlText w:val=" %1.%2.%3.%4.%5"/>
      <w:lvlJc w:val="right"/>
      <w:pPr>
        <w:ind w:left="2160" w:hanging="360"/>
      </w:pPr>
      <w:rPr>
        <w:rFonts w:ascii="Arial" w:hAnsi="Arial"/>
        <w:sz w:val="22"/>
        <w:szCs w:val="22"/>
      </w:rPr>
    </w:lvl>
    <w:lvl w:ilvl="5">
      <w:start w:val="1"/>
      <w:numFmt w:val="upperRoman"/>
      <w:lvlText w:val=" %1.%2.%3.%4.%5.%6"/>
      <w:lvlJc w:val="right"/>
      <w:pPr>
        <w:ind w:left="2520" w:hanging="360"/>
      </w:pPr>
      <w:rPr>
        <w:rFonts w:ascii="Arial" w:hAnsi="Arial"/>
        <w:sz w:val="22"/>
        <w:szCs w:val="22"/>
      </w:rPr>
    </w:lvl>
    <w:lvl w:ilvl="6">
      <w:start w:val="1"/>
      <w:numFmt w:val="upperRoman"/>
      <w:lvlText w:val=" %1.%2.%3.%4.%5.%6.%7"/>
      <w:lvlJc w:val="right"/>
      <w:pPr>
        <w:ind w:left="2880" w:hanging="360"/>
      </w:pPr>
      <w:rPr>
        <w:rFonts w:ascii="Arial" w:hAnsi="Arial"/>
        <w:sz w:val="22"/>
        <w:szCs w:val="22"/>
      </w:rPr>
    </w:lvl>
    <w:lvl w:ilvl="7">
      <w:start w:val="1"/>
      <w:numFmt w:val="upperRoman"/>
      <w:lvlText w:val=" %1.%2.%3.%4.%5.%6.%7.%8"/>
      <w:lvlJc w:val="right"/>
      <w:pPr>
        <w:ind w:left="3240" w:hanging="360"/>
      </w:pPr>
      <w:rPr>
        <w:rFonts w:ascii="Arial" w:hAnsi="Arial"/>
        <w:sz w:val="22"/>
        <w:szCs w:val="22"/>
      </w:rPr>
    </w:lvl>
    <w:lvl w:ilvl="8">
      <w:start w:val="1"/>
      <w:numFmt w:val="upperRoman"/>
      <w:lvlText w:val=" %1.%2.%3.%4.%5.%6.%7.%8.%9"/>
      <w:lvlJc w:val="right"/>
      <w:pPr>
        <w:ind w:left="3600" w:hanging="360"/>
      </w:pPr>
      <w:rPr>
        <w:rFonts w:ascii="Arial" w:hAnsi="Arial"/>
        <w:sz w:val="22"/>
        <w:szCs w:val="22"/>
      </w:rPr>
    </w:lvl>
  </w:abstractNum>
  <w:abstractNum w:abstractNumId="39" w15:restartNumberingAfterBreak="0">
    <w:nsid w:val="6F1300BD"/>
    <w:multiLevelType w:val="multilevel"/>
    <w:tmpl w:val="2892EA3C"/>
    <w:styleLink w:val="WW8Num5"/>
    <w:lvl w:ilvl="0">
      <w:start w:val="5"/>
      <w:numFmt w:val="decimal"/>
      <w:lvlText w:val="%1."/>
      <w:lvlJc w:val="left"/>
      <w:pPr>
        <w:ind w:left="1080" w:hanging="720"/>
      </w:pPr>
      <w:rPr>
        <w:rFonts w:ascii="Arial" w:hAnsi="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551E59"/>
    <w:multiLevelType w:val="hybridMultilevel"/>
    <w:tmpl w:val="E8242CC0"/>
    <w:lvl w:ilvl="0" w:tplc="8982E11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BA149D"/>
    <w:multiLevelType w:val="multilevel"/>
    <w:tmpl w:val="EF38D830"/>
    <w:styleLink w:val="WWNum1"/>
    <w:lvl w:ilvl="0">
      <w:start w:val="1"/>
      <w:numFmt w:val="decimal"/>
      <w:lvlText w:val="%1."/>
      <w:lvlJc w:val="left"/>
      <w:pPr>
        <w:ind w:left="720" w:hanging="360"/>
      </w:pPr>
      <w:rPr>
        <w:b w:val="0"/>
        <w:bCs w:val="0"/>
      </w:r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num w:numId="1">
    <w:abstractNumId w:val="36"/>
  </w:num>
  <w:num w:numId="2">
    <w:abstractNumId w:val="8"/>
  </w:num>
  <w:num w:numId="3">
    <w:abstractNumId w:val="18"/>
  </w:num>
  <w:num w:numId="4">
    <w:abstractNumId w:val="29"/>
  </w:num>
  <w:num w:numId="5">
    <w:abstractNumId w:val="16"/>
  </w:num>
  <w:num w:numId="6">
    <w:abstractNumId w:val="35"/>
  </w:num>
  <w:num w:numId="7">
    <w:abstractNumId w:val="3"/>
  </w:num>
  <w:num w:numId="8">
    <w:abstractNumId w:val="23"/>
  </w:num>
  <w:num w:numId="9">
    <w:abstractNumId w:val="26"/>
  </w:num>
  <w:num w:numId="10">
    <w:abstractNumId w:val="39"/>
  </w:num>
  <w:num w:numId="11">
    <w:abstractNumId w:val="22"/>
  </w:num>
  <w:num w:numId="12">
    <w:abstractNumId w:val="12"/>
  </w:num>
  <w:num w:numId="13">
    <w:abstractNumId w:val="28"/>
  </w:num>
  <w:num w:numId="14">
    <w:abstractNumId w:val="34"/>
  </w:num>
  <w:num w:numId="15">
    <w:abstractNumId w:val="17"/>
  </w:num>
  <w:num w:numId="16">
    <w:abstractNumId w:val="13"/>
  </w:num>
  <w:num w:numId="17">
    <w:abstractNumId w:val="33"/>
  </w:num>
  <w:num w:numId="18">
    <w:abstractNumId w:val="19"/>
  </w:num>
  <w:num w:numId="19">
    <w:abstractNumId w:val="30"/>
  </w:num>
  <w:num w:numId="20">
    <w:abstractNumId w:val="38"/>
  </w:num>
  <w:num w:numId="21">
    <w:abstractNumId w:val="41"/>
  </w:num>
  <w:num w:numId="22">
    <w:abstractNumId w:val="5"/>
  </w:num>
  <w:num w:numId="23">
    <w:abstractNumId w:val="32"/>
  </w:num>
  <w:num w:numId="24">
    <w:abstractNumId w:val="25"/>
  </w:num>
  <w:num w:numId="25">
    <w:abstractNumId w:val="14"/>
  </w:num>
  <w:num w:numId="26">
    <w:abstractNumId w:val="9"/>
  </w:num>
  <w:num w:numId="27">
    <w:abstractNumId w:val="10"/>
  </w:num>
  <w:num w:numId="28">
    <w:abstractNumId w:val="27"/>
  </w:num>
  <w:num w:numId="29">
    <w:abstractNumId w:val="4"/>
  </w:num>
  <w:num w:numId="30">
    <w:abstractNumId w:val="2"/>
  </w:num>
  <w:num w:numId="31">
    <w:abstractNumId w:val="11"/>
  </w:num>
  <w:num w:numId="32">
    <w:abstractNumId w:val="0"/>
  </w:num>
  <w:num w:numId="33">
    <w:abstractNumId w:val="31"/>
  </w:num>
  <w:num w:numId="34">
    <w:abstractNumId w:val="24"/>
  </w:num>
  <w:num w:numId="35">
    <w:abstractNumId w:val="37"/>
  </w:num>
  <w:num w:numId="36">
    <w:abstractNumId w:val="7"/>
  </w:num>
  <w:num w:numId="37">
    <w:abstractNumId w:val="6"/>
  </w:num>
  <w:num w:numId="38">
    <w:abstractNumId w:val="20"/>
  </w:num>
  <w:num w:numId="39">
    <w:abstractNumId w:val="40"/>
  </w:num>
  <w:num w:numId="40">
    <w:abstractNumId w:val="24"/>
  </w:num>
  <w:num w:numId="41">
    <w:abstractNumId w:val="24"/>
  </w:num>
  <w:num w:numId="42">
    <w:abstractNumId w:val="21"/>
  </w:num>
  <w:num w:numId="43">
    <w:abstractNumId w:val="15"/>
  </w:num>
  <w:num w:numId="44">
    <w:abstractNumId w:val="24"/>
  </w:num>
  <w:num w:numId="45">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efaultTabStop w:val="709"/>
  <w:autoHyphenation/>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F5F"/>
    <w:rsid w:val="00004986"/>
    <w:rsid w:val="000058C2"/>
    <w:rsid w:val="00007215"/>
    <w:rsid w:val="00007299"/>
    <w:rsid w:val="00007469"/>
    <w:rsid w:val="0001265A"/>
    <w:rsid w:val="00012924"/>
    <w:rsid w:val="000133E3"/>
    <w:rsid w:val="00015BE4"/>
    <w:rsid w:val="00017B62"/>
    <w:rsid w:val="0002066D"/>
    <w:rsid w:val="00021F9E"/>
    <w:rsid w:val="000226B5"/>
    <w:rsid w:val="00023082"/>
    <w:rsid w:val="0002314B"/>
    <w:rsid w:val="000238D7"/>
    <w:rsid w:val="00023B73"/>
    <w:rsid w:val="00025432"/>
    <w:rsid w:val="0002622F"/>
    <w:rsid w:val="000307A0"/>
    <w:rsid w:val="00030BA2"/>
    <w:rsid w:val="00031179"/>
    <w:rsid w:val="00031435"/>
    <w:rsid w:val="0003169A"/>
    <w:rsid w:val="0003281B"/>
    <w:rsid w:val="0003469D"/>
    <w:rsid w:val="00035C37"/>
    <w:rsid w:val="00036ADB"/>
    <w:rsid w:val="00040823"/>
    <w:rsid w:val="00040D31"/>
    <w:rsid w:val="000417CB"/>
    <w:rsid w:val="0004182C"/>
    <w:rsid w:val="000434AF"/>
    <w:rsid w:val="00043C29"/>
    <w:rsid w:val="000440EE"/>
    <w:rsid w:val="00044245"/>
    <w:rsid w:val="00044C5B"/>
    <w:rsid w:val="00046B64"/>
    <w:rsid w:val="00050FE4"/>
    <w:rsid w:val="000518E2"/>
    <w:rsid w:val="00051B72"/>
    <w:rsid w:val="00053015"/>
    <w:rsid w:val="00054A07"/>
    <w:rsid w:val="00055157"/>
    <w:rsid w:val="00055634"/>
    <w:rsid w:val="000567A3"/>
    <w:rsid w:val="000577EC"/>
    <w:rsid w:val="00057B8D"/>
    <w:rsid w:val="00057F67"/>
    <w:rsid w:val="00060C5E"/>
    <w:rsid w:val="00062FC2"/>
    <w:rsid w:val="00064344"/>
    <w:rsid w:val="00064917"/>
    <w:rsid w:val="00064973"/>
    <w:rsid w:val="00064CC9"/>
    <w:rsid w:val="00065A6D"/>
    <w:rsid w:val="00065E1C"/>
    <w:rsid w:val="000668C6"/>
    <w:rsid w:val="0006759C"/>
    <w:rsid w:val="000728EE"/>
    <w:rsid w:val="00072E4D"/>
    <w:rsid w:val="0007538C"/>
    <w:rsid w:val="00076360"/>
    <w:rsid w:val="000764E7"/>
    <w:rsid w:val="000778C9"/>
    <w:rsid w:val="00077CB7"/>
    <w:rsid w:val="00081319"/>
    <w:rsid w:val="00081AEC"/>
    <w:rsid w:val="000823C1"/>
    <w:rsid w:val="0008275F"/>
    <w:rsid w:val="00083EDE"/>
    <w:rsid w:val="00084700"/>
    <w:rsid w:val="00086510"/>
    <w:rsid w:val="00087463"/>
    <w:rsid w:val="000874F7"/>
    <w:rsid w:val="000877E7"/>
    <w:rsid w:val="000900AC"/>
    <w:rsid w:val="00091348"/>
    <w:rsid w:val="000929E7"/>
    <w:rsid w:val="00093A61"/>
    <w:rsid w:val="0009408F"/>
    <w:rsid w:val="00094CA8"/>
    <w:rsid w:val="00094DF5"/>
    <w:rsid w:val="00095249"/>
    <w:rsid w:val="00096077"/>
    <w:rsid w:val="00096247"/>
    <w:rsid w:val="000967F5"/>
    <w:rsid w:val="00097861"/>
    <w:rsid w:val="000A04E9"/>
    <w:rsid w:val="000A142C"/>
    <w:rsid w:val="000A2604"/>
    <w:rsid w:val="000A39DE"/>
    <w:rsid w:val="000A3FD6"/>
    <w:rsid w:val="000A5FA5"/>
    <w:rsid w:val="000A74CF"/>
    <w:rsid w:val="000B21D8"/>
    <w:rsid w:val="000B38B0"/>
    <w:rsid w:val="000B7126"/>
    <w:rsid w:val="000B7F86"/>
    <w:rsid w:val="000B7FF4"/>
    <w:rsid w:val="000C1B22"/>
    <w:rsid w:val="000C3C5C"/>
    <w:rsid w:val="000C4C12"/>
    <w:rsid w:val="000C56AA"/>
    <w:rsid w:val="000C61C8"/>
    <w:rsid w:val="000C79BA"/>
    <w:rsid w:val="000C7BDC"/>
    <w:rsid w:val="000D1469"/>
    <w:rsid w:val="000D3642"/>
    <w:rsid w:val="000D479C"/>
    <w:rsid w:val="000D525E"/>
    <w:rsid w:val="000D5F61"/>
    <w:rsid w:val="000D64FA"/>
    <w:rsid w:val="000D67F9"/>
    <w:rsid w:val="000D6CD4"/>
    <w:rsid w:val="000E0CC0"/>
    <w:rsid w:val="000E1A2E"/>
    <w:rsid w:val="000E2B7B"/>
    <w:rsid w:val="000E407F"/>
    <w:rsid w:val="000E432E"/>
    <w:rsid w:val="000E699D"/>
    <w:rsid w:val="000E71BC"/>
    <w:rsid w:val="000E7E21"/>
    <w:rsid w:val="000F1220"/>
    <w:rsid w:val="000F1663"/>
    <w:rsid w:val="000F1A7D"/>
    <w:rsid w:val="000F2710"/>
    <w:rsid w:val="000F3C65"/>
    <w:rsid w:val="000F41F3"/>
    <w:rsid w:val="000F52E6"/>
    <w:rsid w:val="000F6144"/>
    <w:rsid w:val="000F6443"/>
    <w:rsid w:val="000F7407"/>
    <w:rsid w:val="0010033B"/>
    <w:rsid w:val="00100B23"/>
    <w:rsid w:val="00101A40"/>
    <w:rsid w:val="00102CB0"/>
    <w:rsid w:val="001034ED"/>
    <w:rsid w:val="001053E2"/>
    <w:rsid w:val="00106BDB"/>
    <w:rsid w:val="00106D22"/>
    <w:rsid w:val="00107E46"/>
    <w:rsid w:val="001106E7"/>
    <w:rsid w:val="00111EEA"/>
    <w:rsid w:val="001122EC"/>
    <w:rsid w:val="0011369A"/>
    <w:rsid w:val="00113975"/>
    <w:rsid w:val="00115922"/>
    <w:rsid w:val="00115943"/>
    <w:rsid w:val="00116C50"/>
    <w:rsid w:val="00120FCA"/>
    <w:rsid w:val="001236D2"/>
    <w:rsid w:val="001246D3"/>
    <w:rsid w:val="001264B8"/>
    <w:rsid w:val="001301CF"/>
    <w:rsid w:val="00130C92"/>
    <w:rsid w:val="00132F2C"/>
    <w:rsid w:val="00133D14"/>
    <w:rsid w:val="001344F2"/>
    <w:rsid w:val="001347AA"/>
    <w:rsid w:val="00134A12"/>
    <w:rsid w:val="00134A37"/>
    <w:rsid w:val="00134AE7"/>
    <w:rsid w:val="00134E9E"/>
    <w:rsid w:val="001363D2"/>
    <w:rsid w:val="00136BAF"/>
    <w:rsid w:val="00141972"/>
    <w:rsid w:val="001445DD"/>
    <w:rsid w:val="00145821"/>
    <w:rsid w:val="0014608A"/>
    <w:rsid w:val="00147D01"/>
    <w:rsid w:val="00150C00"/>
    <w:rsid w:val="00151811"/>
    <w:rsid w:val="00153270"/>
    <w:rsid w:val="00154EED"/>
    <w:rsid w:val="00155B46"/>
    <w:rsid w:val="00155D83"/>
    <w:rsid w:val="00155EB5"/>
    <w:rsid w:val="001566AA"/>
    <w:rsid w:val="00160651"/>
    <w:rsid w:val="001613F9"/>
    <w:rsid w:val="0016249A"/>
    <w:rsid w:val="00163AFF"/>
    <w:rsid w:val="001651C5"/>
    <w:rsid w:val="001708D0"/>
    <w:rsid w:val="00170974"/>
    <w:rsid w:val="001710B3"/>
    <w:rsid w:val="00171584"/>
    <w:rsid w:val="00171C7F"/>
    <w:rsid w:val="00171E3C"/>
    <w:rsid w:val="00172524"/>
    <w:rsid w:val="00172B26"/>
    <w:rsid w:val="00173122"/>
    <w:rsid w:val="00181A42"/>
    <w:rsid w:val="00181DEC"/>
    <w:rsid w:val="0018240B"/>
    <w:rsid w:val="00182B3A"/>
    <w:rsid w:val="00182C30"/>
    <w:rsid w:val="00183444"/>
    <w:rsid w:val="00183CD1"/>
    <w:rsid w:val="00183E1C"/>
    <w:rsid w:val="001844DC"/>
    <w:rsid w:val="00184607"/>
    <w:rsid w:val="00184EBF"/>
    <w:rsid w:val="001904A8"/>
    <w:rsid w:val="0019057E"/>
    <w:rsid w:val="001920B2"/>
    <w:rsid w:val="00192785"/>
    <w:rsid w:val="001936FD"/>
    <w:rsid w:val="00193D66"/>
    <w:rsid w:val="00195942"/>
    <w:rsid w:val="00195A1E"/>
    <w:rsid w:val="00195D92"/>
    <w:rsid w:val="00196771"/>
    <w:rsid w:val="001A252F"/>
    <w:rsid w:val="001A450A"/>
    <w:rsid w:val="001A4EEB"/>
    <w:rsid w:val="001A4F48"/>
    <w:rsid w:val="001B0760"/>
    <w:rsid w:val="001B2625"/>
    <w:rsid w:val="001B2C0D"/>
    <w:rsid w:val="001B2E3D"/>
    <w:rsid w:val="001B3992"/>
    <w:rsid w:val="001B4328"/>
    <w:rsid w:val="001B4D72"/>
    <w:rsid w:val="001B4DAF"/>
    <w:rsid w:val="001B5E50"/>
    <w:rsid w:val="001C123B"/>
    <w:rsid w:val="001C2D2D"/>
    <w:rsid w:val="001C314B"/>
    <w:rsid w:val="001C34D2"/>
    <w:rsid w:val="001C3DC2"/>
    <w:rsid w:val="001C4B39"/>
    <w:rsid w:val="001C5047"/>
    <w:rsid w:val="001C5B81"/>
    <w:rsid w:val="001C5D71"/>
    <w:rsid w:val="001C60E2"/>
    <w:rsid w:val="001C6D24"/>
    <w:rsid w:val="001C7710"/>
    <w:rsid w:val="001D0E2C"/>
    <w:rsid w:val="001D2B05"/>
    <w:rsid w:val="001D3137"/>
    <w:rsid w:val="001D41B8"/>
    <w:rsid w:val="001D462A"/>
    <w:rsid w:val="001D46E8"/>
    <w:rsid w:val="001D4BA2"/>
    <w:rsid w:val="001D688B"/>
    <w:rsid w:val="001D6CE9"/>
    <w:rsid w:val="001E0586"/>
    <w:rsid w:val="001E10A9"/>
    <w:rsid w:val="001E1949"/>
    <w:rsid w:val="001E38EA"/>
    <w:rsid w:val="001E45A1"/>
    <w:rsid w:val="001E52AC"/>
    <w:rsid w:val="001E69E3"/>
    <w:rsid w:val="001E6DF4"/>
    <w:rsid w:val="001E7B8B"/>
    <w:rsid w:val="001E7BAF"/>
    <w:rsid w:val="001E7C73"/>
    <w:rsid w:val="001F1495"/>
    <w:rsid w:val="001F1EC6"/>
    <w:rsid w:val="001F35DD"/>
    <w:rsid w:val="001F36FD"/>
    <w:rsid w:val="001F5307"/>
    <w:rsid w:val="001F7B95"/>
    <w:rsid w:val="00202496"/>
    <w:rsid w:val="002031A8"/>
    <w:rsid w:val="002033AA"/>
    <w:rsid w:val="002043A4"/>
    <w:rsid w:val="00204D3C"/>
    <w:rsid w:val="002058C0"/>
    <w:rsid w:val="00205F62"/>
    <w:rsid w:val="00206203"/>
    <w:rsid w:val="002071D6"/>
    <w:rsid w:val="00207A2A"/>
    <w:rsid w:val="00210CEE"/>
    <w:rsid w:val="002128C4"/>
    <w:rsid w:val="002160AB"/>
    <w:rsid w:val="002161C7"/>
    <w:rsid w:val="00216BFA"/>
    <w:rsid w:val="00217166"/>
    <w:rsid w:val="002173CE"/>
    <w:rsid w:val="00217FD5"/>
    <w:rsid w:val="00221A09"/>
    <w:rsid w:val="00222E09"/>
    <w:rsid w:val="0022362D"/>
    <w:rsid w:val="00223F33"/>
    <w:rsid w:val="00224481"/>
    <w:rsid w:val="002300FE"/>
    <w:rsid w:val="00230D55"/>
    <w:rsid w:val="00231327"/>
    <w:rsid w:val="00232A51"/>
    <w:rsid w:val="00233BCA"/>
    <w:rsid w:val="00233ED7"/>
    <w:rsid w:val="00233F69"/>
    <w:rsid w:val="0023520B"/>
    <w:rsid w:val="00236FF0"/>
    <w:rsid w:val="00240103"/>
    <w:rsid w:val="0024068A"/>
    <w:rsid w:val="002422A6"/>
    <w:rsid w:val="0024291A"/>
    <w:rsid w:val="0024300F"/>
    <w:rsid w:val="00243B3D"/>
    <w:rsid w:val="00244863"/>
    <w:rsid w:val="00244F87"/>
    <w:rsid w:val="0024754B"/>
    <w:rsid w:val="00247B06"/>
    <w:rsid w:val="00247FF1"/>
    <w:rsid w:val="00250151"/>
    <w:rsid w:val="00251147"/>
    <w:rsid w:val="0025154A"/>
    <w:rsid w:val="0025261E"/>
    <w:rsid w:val="00252A36"/>
    <w:rsid w:val="00252DDC"/>
    <w:rsid w:val="00253C3E"/>
    <w:rsid w:val="002546DF"/>
    <w:rsid w:val="00254DD5"/>
    <w:rsid w:val="002609D3"/>
    <w:rsid w:val="002618AB"/>
    <w:rsid w:val="00262A3A"/>
    <w:rsid w:val="002632F1"/>
    <w:rsid w:val="00265399"/>
    <w:rsid w:val="00265CB8"/>
    <w:rsid w:val="00266C16"/>
    <w:rsid w:val="00266E3C"/>
    <w:rsid w:val="00267C1E"/>
    <w:rsid w:val="00270748"/>
    <w:rsid w:val="00270A47"/>
    <w:rsid w:val="002711E2"/>
    <w:rsid w:val="0027541F"/>
    <w:rsid w:val="0027621B"/>
    <w:rsid w:val="00276695"/>
    <w:rsid w:val="00276F08"/>
    <w:rsid w:val="00277124"/>
    <w:rsid w:val="00282178"/>
    <w:rsid w:val="00282717"/>
    <w:rsid w:val="00282A8A"/>
    <w:rsid w:val="00285792"/>
    <w:rsid w:val="002857E9"/>
    <w:rsid w:val="00287103"/>
    <w:rsid w:val="002874EF"/>
    <w:rsid w:val="00290346"/>
    <w:rsid w:val="00290546"/>
    <w:rsid w:val="002923CF"/>
    <w:rsid w:val="002928F1"/>
    <w:rsid w:val="00293537"/>
    <w:rsid w:val="002944C4"/>
    <w:rsid w:val="00294F7F"/>
    <w:rsid w:val="00296259"/>
    <w:rsid w:val="00296B62"/>
    <w:rsid w:val="002A1798"/>
    <w:rsid w:val="002A2F50"/>
    <w:rsid w:val="002A2F8D"/>
    <w:rsid w:val="002A305C"/>
    <w:rsid w:val="002A538C"/>
    <w:rsid w:val="002A622D"/>
    <w:rsid w:val="002A6D4B"/>
    <w:rsid w:val="002A7175"/>
    <w:rsid w:val="002A730A"/>
    <w:rsid w:val="002A774F"/>
    <w:rsid w:val="002B09EB"/>
    <w:rsid w:val="002B2024"/>
    <w:rsid w:val="002B3820"/>
    <w:rsid w:val="002B5232"/>
    <w:rsid w:val="002B53CB"/>
    <w:rsid w:val="002B5484"/>
    <w:rsid w:val="002C244C"/>
    <w:rsid w:val="002C3C80"/>
    <w:rsid w:val="002C46DD"/>
    <w:rsid w:val="002C4724"/>
    <w:rsid w:val="002C5C22"/>
    <w:rsid w:val="002C66AD"/>
    <w:rsid w:val="002C7E1B"/>
    <w:rsid w:val="002C7F88"/>
    <w:rsid w:val="002D6117"/>
    <w:rsid w:val="002E0498"/>
    <w:rsid w:val="002E1641"/>
    <w:rsid w:val="002E1714"/>
    <w:rsid w:val="002E1A84"/>
    <w:rsid w:val="002E205B"/>
    <w:rsid w:val="002E235B"/>
    <w:rsid w:val="002E2467"/>
    <w:rsid w:val="002E2B84"/>
    <w:rsid w:val="002E69FE"/>
    <w:rsid w:val="002E6D79"/>
    <w:rsid w:val="002E778C"/>
    <w:rsid w:val="002F1A1F"/>
    <w:rsid w:val="002F1B55"/>
    <w:rsid w:val="002F2538"/>
    <w:rsid w:val="002F55E7"/>
    <w:rsid w:val="002F6323"/>
    <w:rsid w:val="002F6E18"/>
    <w:rsid w:val="002F7347"/>
    <w:rsid w:val="002F7C71"/>
    <w:rsid w:val="0030086E"/>
    <w:rsid w:val="00301A89"/>
    <w:rsid w:val="00303201"/>
    <w:rsid w:val="00303B14"/>
    <w:rsid w:val="00304692"/>
    <w:rsid w:val="0030723D"/>
    <w:rsid w:val="0030755F"/>
    <w:rsid w:val="00307D87"/>
    <w:rsid w:val="00307DFA"/>
    <w:rsid w:val="00307EC1"/>
    <w:rsid w:val="00307FF0"/>
    <w:rsid w:val="0031209C"/>
    <w:rsid w:val="003123FC"/>
    <w:rsid w:val="00313028"/>
    <w:rsid w:val="003166B2"/>
    <w:rsid w:val="003206FB"/>
    <w:rsid w:val="00321763"/>
    <w:rsid w:val="0032259C"/>
    <w:rsid w:val="003225C5"/>
    <w:rsid w:val="003238DA"/>
    <w:rsid w:val="00326762"/>
    <w:rsid w:val="0032678E"/>
    <w:rsid w:val="0033014F"/>
    <w:rsid w:val="003324F0"/>
    <w:rsid w:val="003335E8"/>
    <w:rsid w:val="00334EEB"/>
    <w:rsid w:val="00335D99"/>
    <w:rsid w:val="0034071B"/>
    <w:rsid w:val="0034177E"/>
    <w:rsid w:val="00343410"/>
    <w:rsid w:val="00344227"/>
    <w:rsid w:val="00344327"/>
    <w:rsid w:val="00345DB8"/>
    <w:rsid w:val="00347756"/>
    <w:rsid w:val="00350CAC"/>
    <w:rsid w:val="00351019"/>
    <w:rsid w:val="00352763"/>
    <w:rsid w:val="00353975"/>
    <w:rsid w:val="00354984"/>
    <w:rsid w:val="00355930"/>
    <w:rsid w:val="00355DE4"/>
    <w:rsid w:val="00356168"/>
    <w:rsid w:val="0035638E"/>
    <w:rsid w:val="00357BA9"/>
    <w:rsid w:val="00360434"/>
    <w:rsid w:val="00361280"/>
    <w:rsid w:val="0036149A"/>
    <w:rsid w:val="00363644"/>
    <w:rsid w:val="003646FC"/>
    <w:rsid w:val="00365E7E"/>
    <w:rsid w:val="0037042B"/>
    <w:rsid w:val="0037063F"/>
    <w:rsid w:val="00370FE3"/>
    <w:rsid w:val="00371971"/>
    <w:rsid w:val="00372A8D"/>
    <w:rsid w:val="00372FED"/>
    <w:rsid w:val="0037307B"/>
    <w:rsid w:val="003737DE"/>
    <w:rsid w:val="00373B16"/>
    <w:rsid w:val="00373DB3"/>
    <w:rsid w:val="00380607"/>
    <w:rsid w:val="0038063D"/>
    <w:rsid w:val="00380DF1"/>
    <w:rsid w:val="00381D79"/>
    <w:rsid w:val="003823EE"/>
    <w:rsid w:val="00382BE2"/>
    <w:rsid w:val="00382C57"/>
    <w:rsid w:val="00382E96"/>
    <w:rsid w:val="00382FF9"/>
    <w:rsid w:val="00385197"/>
    <w:rsid w:val="00387765"/>
    <w:rsid w:val="00387A41"/>
    <w:rsid w:val="00390865"/>
    <w:rsid w:val="00390F90"/>
    <w:rsid w:val="0039156D"/>
    <w:rsid w:val="0039180D"/>
    <w:rsid w:val="00392BD6"/>
    <w:rsid w:val="003930BA"/>
    <w:rsid w:val="003958B6"/>
    <w:rsid w:val="00395E48"/>
    <w:rsid w:val="003960C7"/>
    <w:rsid w:val="00396CEE"/>
    <w:rsid w:val="0039752B"/>
    <w:rsid w:val="003A13F6"/>
    <w:rsid w:val="003A147B"/>
    <w:rsid w:val="003A172C"/>
    <w:rsid w:val="003A308E"/>
    <w:rsid w:val="003A31A7"/>
    <w:rsid w:val="003A4783"/>
    <w:rsid w:val="003A6BC7"/>
    <w:rsid w:val="003B05B5"/>
    <w:rsid w:val="003B2855"/>
    <w:rsid w:val="003B28D7"/>
    <w:rsid w:val="003C180D"/>
    <w:rsid w:val="003C3E20"/>
    <w:rsid w:val="003C4987"/>
    <w:rsid w:val="003C5501"/>
    <w:rsid w:val="003C6CAE"/>
    <w:rsid w:val="003C73EB"/>
    <w:rsid w:val="003C7D27"/>
    <w:rsid w:val="003D08F1"/>
    <w:rsid w:val="003D2403"/>
    <w:rsid w:val="003D338C"/>
    <w:rsid w:val="003D4A45"/>
    <w:rsid w:val="003D5B48"/>
    <w:rsid w:val="003E0F61"/>
    <w:rsid w:val="003E2E76"/>
    <w:rsid w:val="003E3779"/>
    <w:rsid w:val="003E5724"/>
    <w:rsid w:val="003E5A3C"/>
    <w:rsid w:val="003E701D"/>
    <w:rsid w:val="003E730E"/>
    <w:rsid w:val="003E73AB"/>
    <w:rsid w:val="003E766E"/>
    <w:rsid w:val="003E7FC7"/>
    <w:rsid w:val="003F37E9"/>
    <w:rsid w:val="003F4482"/>
    <w:rsid w:val="003F4559"/>
    <w:rsid w:val="003F4C51"/>
    <w:rsid w:val="003F6AF0"/>
    <w:rsid w:val="003F6B82"/>
    <w:rsid w:val="003F729E"/>
    <w:rsid w:val="00400B2D"/>
    <w:rsid w:val="004010FD"/>
    <w:rsid w:val="0040253B"/>
    <w:rsid w:val="004025AE"/>
    <w:rsid w:val="00403016"/>
    <w:rsid w:val="00404993"/>
    <w:rsid w:val="00404F11"/>
    <w:rsid w:val="00406F3D"/>
    <w:rsid w:val="004073F0"/>
    <w:rsid w:val="0040789E"/>
    <w:rsid w:val="00410DC7"/>
    <w:rsid w:val="00410F76"/>
    <w:rsid w:val="004115B0"/>
    <w:rsid w:val="00411B6F"/>
    <w:rsid w:val="00412B60"/>
    <w:rsid w:val="00413026"/>
    <w:rsid w:val="004213F7"/>
    <w:rsid w:val="004221A9"/>
    <w:rsid w:val="004225A1"/>
    <w:rsid w:val="00424FCD"/>
    <w:rsid w:val="004259C7"/>
    <w:rsid w:val="00426631"/>
    <w:rsid w:val="00426779"/>
    <w:rsid w:val="00430171"/>
    <w:rsid w:val="0043075F"/>
    <w:rsid w:val="00430CC2"/>
    <w:rsid w:val="00432293"/>
    <w:rsid w:val="0043260E"/>
    <w:rsid w:val="00433AC2"/>
    <w:rsid w:val="00435034"/>
    <w:rsid w:val="004354C0"/>
    <w:rsid w:val="0043629D"/>
    <w:rsid w:val="00437962"/>
    <w:rsid w:val="0044024C"/>
    <w:rsid w:val="0044172C"/>
    <w:rsid w:val="004421C6"/>
    <w:rsid w:val="00444A09"/>
    <w:rsid w:val="00445247"/>
    <w:rsid w:val="0044541C"/>
    <w:rsid w:val="004468B3"/>
    <w:rsid w:val="00450647"/>
    <w:rsid w:val="004513B8"/>
    <w:rsid w:val="00452A24"/>
    <w:rsid w:val="00453954"/>
    <w:rsid w:val="00453AC9"/>
    <w:rsid w:val="004540DB"/>
    <w:rsid w:val="00454466"/>
    <w:rsid w:val="004544C6"/>
    <w:rsid w:val="00454B59"/>
    <w:rsid w:val="00462364"/>
    <w:rsid w:val="0046356C"/>
    <w:rsid w:val="00463B50"/>
    <w:rsid w:val="00465A45"/>
    <w:rsid w:val="0046600A"/>
    <w:rsid w:val="00466698"/>
    <w:rsid w:val="004666E9"/>
    <w:rsid w:val="00471C44"/>
    <w:rsid w:val="00472780"/>
    <w:rsid w:val="00473D7A"/>
    <w:rsid w:val="00480E87"/>
    <w:rsid w:val="00481FA0"/>
    <w:rsid w:val="00482039"/>
    <w:rsid w:val="004820C4"/>
    <w:rsid w:val="00482A8F"/>
    <w:rsid w:val="0048384D"/>
    <w:rsid w:val="004838F1"/>
    <w:rsid w:val="0048453E"/>
    <w:rsid w:val="0048487A"/>
    <w:rsid w:val="0048588E"/>
    <w:rsid w:val="00485C3E"/>
    <w:rsid w:val="004867D3"/>
    <w:rsid w:val="00486DF8"/>
    <w:rsid w:val="00487614"/>
    <w:rsid w:val="00491E59"/>
    <w:rsid w:val="004923DD"/>
    <w:rsid w:val="004939D3"/>
    <w:rsid w:val="00493CEC"/>
    <w:rsid w:val="004949B8"/>
    <w:rsid w:val="00494E0E"/>
    <w:rsid w:val="0049626F"/>
    <w:rsid w:val="004A043B"/>
    <w:rsid w:val="004A0FDC"/>
    <w:rsid w:val="004A241F"/>
    <w:rsid w:val="004A2B24"/>
    <w:rsid w:val="004A2B38"/>
    <w:rsid w:val="004A429C"/>
    <w:rsid w:val="004A60F4"/>
    <w:rsid w:val="004A7199"/>
    <w:rsid w:val="004B002E"/>
    <w:rsid w:val="004B0D07"/>
    <w:rsid w:val="004B59B0"/>
    <w:rsid w:val="004B6176"/>
    <w:rsid w:val="004B6530"/>
    <w:rsid w:val="004B65B5"/>
    <w:rsid w:val="004B7AD4"/>
    <w:rsid w:val="004C0E1A"/>
    <w:rsid w:val="004C253A"/>
    <w:rsid w:val="004C3F5D"/>
    <w:rsid w:val="004C444F"/>
    <w:rsid w:val="004C60D1"/>
    <w:rsid w:val="004C6EB4"/>
    <w:rsid w:val="004C75F7"/>
    <w:rsid w:val="004D0546"/>
    <w:rsid w:val="004D0AEC"/>
    <w:rsid w:val="004D1977"/>
    <w:rsid w:val="004D26F1"/>
    <w:rsid w:val="004D46FE"/>
    <w:rsid w:val="004D4A79"/>
    <w:rsid w:val="004D72DD"/>
    <w:rsid w:val="004D74AB"/>
    <w:rsid w:val="004E1368"/>
    <w:rsid w:val="004E13B2"/>
    <w:rsid w:val="004E153F"/>
    <w:rsid w:val="004E1AC4"/>
    <w:rsid w:val="004E2670"/>
    <w:rsid w:val="004E28FB"/>
    <w:rsid w:val="004E2E60"/>
    <w:rsid w:val="004E5EE2"/>
    <w:rsid w:val="004E5F45"/>
    <w:rsid w:val="004E6AD7"/>
    <w:rsid w:val="004E6BF3"/>
    <w:rsid w:val="004E7BFC"/>
    <w:rsid w:val="004F0526"/>
    <w:rsid w:val="004F17C9"/>
    <w:rsid w:val="004F2BEE"/>
    <w:rsid w:val="004F3214"/>
    <w:rsid w:val="004F3368"/>
    <w:rsid w:val="004F34F4"/>
    <w:rsid w:val="004F509D"/>
    <w:rsid w:val="004F6F3D"/>
    <w:rsid w:val="004F71C2"/>
    <w:rsid w:val="004F7456"/>
    <w:rsid w:val="0050068E"/>
    <w:rsid w:val="005011BF"/>
    <w:rsid w:val="00501717"/>
    <w:rsid w:val="005048E5"/>
    <w:rsid w:val="00504CF1"/>
    <w:rsid w:val="005052D7"/>
    <w:rsid w:val="0050582E"/>
    <w:rsid w:val="00506836"/>
    <w:rsid w:val="00506879"/>
    <w:rsid w:val="00506F47"/>
    <w:rsid w:val="005072A3"/>
    <w:rsid w:val="00507CBD"/>
    <w:rsid w:val="0051037F"/>
    <w:rsid w:val="0051063C"/>
    <w:rsid w:val="00510C87"/>
    <w:rsid w:val="005128E8"/>
    <w:rsid w:val="0051464B"/>
    <w:rsid w:val="00514FEC"/>
    <w:rsid w:val="00520358"/>
    <w:rsid w:val="00520C0C"/>
    <w:rsid w:val="00520E95"/>
    <w:rsid w:val="00522289"/>
    <w:rsid w:val="00522655"/>
    <w:rsid w:val="00522895"/>
    <w:rsid w:val="00522B81"/>
    <w:rsid w:val="00523CD6"/>
    <w:rsid w:val="005245D1"/>
    <w:rsid w:val="00524D2C"/>
    <w:rsid w:val="005259F8"/>
    <w:rsid w:val="00525B4F"/>
    <w:rsid w:val="00525E88"/>
    <w:rsid w:val="00525EAA"/>
    <w:rsid w:val="0052615B"/>
    <w:rsid w:val="00527336"/>
    <w:rsid w:val="00527AEC"/>
    <w:rsid w:val="00527E40"/>
    <w:rsid w:val="00531CC0"/>
    <w:rsid w:val="00531FC7"/>
    <w:rsid w:val="00532D4A"/>
    <w:rsid w:val="00532DD2"/>
    <w:rsid w:val="00533590"/>
    <w:rsid w:val="00535C94"/>
    <w:rsid w:val="00536328"/>
    <w:rsid w:val="00536876"/>
    <w:rsid w:val="00537046"/>
    <w:rsid w:val="005373F7"/>
    <w:rsid w:val="00537423"/>
    <w:rsid w:val="00537AA2"/>
    <w:rsid w:val="00537D16"/>
    <w:rsid w:val="005402B9"/>
    <w:rsid w:val="005419E4"/>
    <w:rsid w:val="00542296"/>
    <w:rsid w:val="00542CEC"/>
    <w:rsid w:val="00542F35"/>
    <w:rsid w:val="005432D1"/>
    <w:rsid w:val="00543C8E"/>
    <w:rsid w:val="005443E9"/>
    <w:rsid w:val="005447B6"/>
    <w:rsid w:val="00544959"/>
    <w:rsid w:val="0054571F"/>
    <w:rsid w:val="00547E13"/>
    <w:rsid w:val="00550B03"/>
    <w:rsid w:val="00550FB4"/>
    <w:rsid w:val="00551434"/>
    <w:rsid w:val="005524CB"/>
    <w:rsid w:val="005535A4"/>
    <w:rsid w:val="00553F8B"/>
    <w:rsid w:val="00554F57"/>
    <w:rsid w:val="00555E09"/>
    <w:rsid w:val="00560756"/>
    <w:rsid w:val="00561C7C"/>
    <w:rsid w:val="005631D7"/>
    <w:rsid w:val="00563D91"/>
    <w:rsid w:val="00566690"/>
    <w:rsid w:val="0056710A"/>
    <w:rsid w:val="005673C3"/>
    <w:rsid w:val="00567947"/>
    <w:rsid w:val="00567B5E"/>
    <w:rsid w:val="00567F90"/>
    <w:rsid w:val="0057045C"/>
    <w:rsid w:val="005707B0"/>
    <w:rsid w:val="0057129C"/>
    <w:rsid w:val="00571371"/>
    <w:rsid w:val="005714B5"/>
    <w:rsid w:val="005732D9"/>
    <w:rsid w:val="00574CB8"/>
    <w:rsid w:val="00575254"/>
    <w:rsid w:val="00575C08"/>
    <w:rsid w:val="005806D3"/>
    <w:rsid w:val="005809FC"/>
    <w:rsid w:val="005818E4"/>
    <w:rsid w:val="00582AF8"/>
    <w:rsid w:val="00582E3D"/>
    <w:rsid w:val="0058344E"/>
    <w:rsid w:val="005836BA"/>
    <w:rsid w:val="00585A6A"/>
    <w:rsid w:val="00586838"/>
    <w:rsid w:val="00591C4C"/>
    <w:rsid w:val="0059350F"/>
    <w:rsid w:val="00593B27"/>
    <w:rsid w:val="00593CE2"/>
    <w:rsid w:val="00594399"/>
    <w:rsid w:val="005962F8"/>
    <w:rsid w:val="0059677C"/>
    <w:rsid w:val="00596E6D"/>
    <w:rsid w:val="00597D4C"/>
    <w:rsid w:val="005A033C"/>
    <w:rsid w:val="005A046B"/>
    <w:rsid w:val="005A0D52"/>
    <w:rsid w:val="005A14DB"/>
    <w:rsid w:val="005A1847"/>
    <w:rsid w:val="005A1E75"/>
    <w:rsid w:val="005A31BB"/>
    <w:rsid w:val="005A38F3"/>
    <w:rsid w:val="005A3F6E"/>
    <w:rsid w:val="005A42C1"/>
    <w:rsid w:val="005A5B26"/>
    <w:rsid w:val="005A706C"/>
    <w:rsid w:val="005B0074"/>
    <w:rsid w:val="005B0DF3"/>
    <w:rsid w:val="005B2110"/>
    <w:rsid w:val="005B2C00"/>
    <w:rsid w:val="005B2D39"/>
    <w:rsid w:val="005B472F"/>
    <w:rsid w:val="005B5DE3"/>
    <w:rsid w:val="005B6D11"/>
    <w:rsid w:val="005B705C"/>
    <w:rsid w:val="005B7064"/>
    <w:rsid w:val="005B76D4"/>
    <w:rsid w:val="005C0B34"/>
    <w:rsid w:val="005C0F33"/>
    <w:rsid w:val="005C1628"/>
    <w:rsid w:val="005C1F5F"/>
    <w:rsid w:val="005C21B5"/>
    <w:rsid w:val="005C32DA"/>
    <w:rsid w:val="005C34FC"/>
    <w:rsid w:val="005C3871"/>
    <w:rsid w:val="005C3CAB"/>
    <w:rsid w:val="005C64CA"/>
    <w:rsid w:val="005C64CD"/>
    <w:rsid w:val="005C76D5"/>
    <w:rsid w:val="005C7941"/>
    <w:rsid w:val="005C7AD9"/>
    <w:rsid w:val="005D05A0"/>
    <w:rsid w:val="005D07F9"/>
    <w:rsid w:val="005D0E01"/>
    <w:rsid w:val="005D17D9"/>
    <w:rsid w:val="005D1A67"/>
    <w:rsid w:val="005D1C1B"/>
    <w:rsid w:val="005D2679"/>
    <w:rsid w:val="005D3551"/>
    <w:rsid w:val="005D358B"/>
    <w:rsid w:val="005D38A0"/>
    <w:rsid w:val="005D4CDB"/>
    <w:rsid w:val="005D51B4"/>
    <w:rsid w:val="005E06B9"/>
    <w:rsid w:val="005E0A93"/>
    <w:rsid w:val="005E1FE2"/>
    <w:rsid w:val="005E275F"/>
    <w:rsid w:val="005E2C01"/>
    <w:rsid w:val="005E3EB0"/>
    <w:rsid w:val="005E503E"/>
    <w:rsid w:val="005E6EE1"/>
    <w:rsid w:val="005E7059"/>
    <w:rsid w:val="005E7125"/>
    <w:rsid w:val="005F11A2"/>
    <w:rsid w:val="005F17E7"/>
    <w:rsid w:val="005F3062"/>
    <w:rsid w:val="005F5456"/>
    <w:rsid w:val="005F64E2"/>
    <w:rsid w:val="005F65D1"/>
    <w:rsid w:val="005F679A"/>
    <w:rsid w:val="005F7007"/>
    <w:rsid w:val="00604A5A"/>
    <w:rsid w:val="00605694"/>
    <w:rsid w:val="00606957"/>
    <w:rsid w:val="00606A03"/>
    <w:rsid w:val="00606FDB"/>
    <w:rsid w:val="006073CA"/>
    <w:rsid w:val="00607494"/>
    <w:rsid w:val="00607A6B"/>
    <w:rsid w:val="00610D20"/>
    <w:rsid w:val="00610F98"/>
    <w:rsid w:val="006110C8"/>
    <w:rsid w:val="00611172"/>
    <w:rsid w:val="00611977"/>
    <w:rsid w:val="006128DB"/>
    <w:rsid w:val="00613781"/>
    <w:rsid w:val="006141DC"/>
    <w:rsid w:val="00614A0E"/>
    <w:rsid w:val="00615A89"/>
    <w:rsid w:val="006172E8"/>
    <w:rsid w:val="00617F12"/>
    <w:rsid w:val="00621198"/>
    <w:rsid w:val="00621832"/>
    <w:rsid w:val="00622436"/>
    <w:rsid w:val="00627F44"/>
    <w:rsid w:val="0063035E"/>
    <w:rsid w:val="00630603"/>
    <w:rsid w:val="00631BCA"/>
    <w:rsid w:val="00631C4A"/>
    <w:rsid w:val="00635069"/>
    <w:rsid w:val="006352DA"/>
    <w:rsid w:val="0063665E"/>
    <w:rsid w:val="006368B4"/>
    <w:rsid w:val="006368C7"/>
    <w:rsid w:val="006377A7"/>
    <w:rsid w:val="00641465"/>
    <w:rsid w:val="0064251A"/>
    <w:rsid w:val="00643B9B"/>
    <w:rsid w:val="00643E48"/>
    <w:rsid w:val="00644901"/>
    <w:rsid w:val="00645122"/>
    <w:rsid w:val="00650860"/>
    <w:rsid w:val="00650A55"/>
    <w:rsid w:val="00650F24"/>
    <w:rsid w:val="00652292"/>
    <w:rsid w:val="00653225"/>
    <w:rsid w:val="00654EDA"/>
    <w:rsid w:val="006552E7"/>
    <w:rsid w:val="0065785C"/>
    <w:rsid w:val="00657A25"/>
    <w:rsid w:val="00657F10"/>
    <w:rsid w:val="006605C5"/>
    <w:rsid w:val="006612B2"/>
    <w:rsid w:val="0066166C"/>
    <w:rsid w:val="00661BF2"/>
    <w:rsid w:val="0066209D"/>
    <w:rsid w:val="00664263"/>
    <w:rsid w:val="00664358"/>
    <w:rsid w:val="00665132"/>
    <w:rsid w:val="00665ED9"/>
    <w:rsid w:val="006668CB"/>
    <w:rsid w:val="00666D77"/>
    <w:rsid w:val="006671D6"/>
    <w:rsid w:val="006677DD"/>
    <w:rsid w:val="00670D2A"/>
    <w:rsid w:val="006717CE"/>
    <w:rsid w:val="00671B1A"/>
    <w:rsid w:val="00672029"/>
    <w:rsid w:val="00672920"/>
    <w:rsid w:val="006740F3"/>
    <w:rsid w:val="0067412C"/>
    <w:rsid w:val="0067438B"/>
    <w:rsid w:val="00675729"/>
    <w:rsid w:val="00676866"/>
    <w:rsid w:val="00677717"/>
    <w:rsid w:val="00680466"/>
    <w:rsid w:val="006867ED"/>
    <w:rsid w:val="006871CB"/>
    <w:rsid w:val="0068757C"/>
    <w:rsid w:val="00690BE9"/>
    <w:rsid w:val="006936AB"/>
    <w:rsid w:val="00693B8C"/>
    <w:rsid w:val="00693C63"/>
    <w:rsid w:val="00694DB6"/>
    <w:rsid w:val="00695F32"/>
    <w:rsid w:val="006966F4"/>
    <w:rsid w:val="00696A12"/>
    <w:rsid w:val="00697DFB"/>
    <w:rsid w:val="006A16EA"/>
    <w:rsid w:val="006A3A38"/>
    <w:rsid w:val="006A5CDD"/>
    <w:rsid w:val="006A7434"/>
    <w:rsid w:val="006B09DF"/>
    <w:rsid w:val="006B29A0"/>
    <w:rsid w:val="006B3596"/>
    <w:rsid w:val="006C0130"/>
    <w:rsid w:val="006C02BF"/>
    <w:rsid w:val="006C36FD"/>
    <w:rsid w:val="006C5CC5"/>
    <w:rsid w:val="006C61D8"/>
    <w:rsid w:val="006C6E01"/>
    <w:rsid w:val="006C7825"/>
    <w:rsid w:val="006C7CBA"/>
    <w:rsid w:val="006D064E"/>
    <w:rsid w:val="006D30B2"/>
    <w:rsid w:val="006D39AF"/>
    <w:rsid w:val="006D460F"/>
    <w:rsid w:val="006D538F"/>
    <w:rsid w:val="006D5EAB"/>
    <w:rsid w:val="006D6D08"/>
    <w:rsid w:val="006D7964"/>
    <w:rsid w:val="006E0570"/>
    <w:rsid w:val="006E0FC5"/>
    <w:rsid w:val="006E2A19"/>
    <w:rsid w:val="006E4265"/>
    <w:rsid w:val="006E5037"/>
    <w:rsid w:val="006E558D"/>
    <w:rsid w:val="006E671A"/>
    <w:rsid w:val="006E7AE9"/>
    <w:rsid w:val="006E7F4D"/>
    <w:rsid w:val="006F0756"/>
    <w:rsid w:val="006F0D9C"/>
    <w:rsid w:val="006F0F38"/>
    <w:rsid w:val="006F1299"/>
    <w:rsid w:val="006F15C7"/>
    <w:rsid w:val="006F2D3E"/>
    <w:rsid w:val="006F40F4"/>
    <w:rsid w:val="006F49D6"/>
    <w:rsid w:val="006F671D"/>
    <w:rsid w:val="0070233C"/>
    <w:rsid w:val="007029B1"/>
    <w:rsid w:val="00703409"/>
    <w:rsid w:val="00703E0E"/>
    <w:rsid w:val="0070531B"/>
    <w:rsid w:val="007053D4"/>
    <w:rsid w:val="00706B29"/>
    <w:rsid w:val="00707475"/>
    <w:rsid w:val="00710FE6"/>
    <w:rsid w:val="00711765"/>
    <w:rsid w:val="0071352B"/>
    <w:rsid w:val="007140C6"/>
    <w:rsid w:val="00717AE1"/>
    <w:rsid w:val="007206F1"/>
    <w:rsid w:val="00720C8D"/>
    <w:rsid w:val="007223F9"/>
    <w:rsid w:val="00723310"/>
    <w:rsid w:val="00724248"/>
    <w:rsid w:val="007259D5"/>
    <w:rsid w:val="00730790"/>
    <w:rsid w:val="007310F4"/>
    <w:rsid w:val="0073230A"/>
    <w:rsid w:val="00733D30"/>
    <w:rsid w:val="00734F1E"/>
    <w:rsid w:val="007350CD"/>
    <w:rsid w:val="00735B49"/>
    <w:rsid w:val="00735C7E"/>
    <w:rsid w:val="00736A4E"/>
    <w:rsid w:val="007372C8"/>
    <w:rsid w:val="0074060B"/>
    <w:rsid w:val="0074084C"/>
    <w:rsid w:val="00742762"/>
    <w:rsid w:val="0074315E"/>
    <w:rsid w:val="0074323B"/>
    <w:rsid w:val="00743B3B"/>
    <w:rsid w:val="0074690C"/>
    <w:rsid w:val="00747E1C"/>
    <w:rsid w:val="00751892"/>
    <w:rsid w:val="00752B71"/>
    <w:rsid w:val="007530CD"/>
    <w:rsid w:val="00754132"/>
    <w:rsid w:val="00756560"/>
    <w:rsid w:val="007568B8"/>
    <w:rsid w:val="007577CE"/>
    <w:rsid w:val="00757C02"/>
    <w:rsid w:val="00757E0A"/>
    <w:rsid w:val="00760B8C"/>
    <w:rsid w:val="00761CCA"/>
    <w:rsid w:val="007636B8"/>
    <w:rsid w:val="00764A56"/>
    <w:rsid w:val="0076509B"/>
    <w:rsid w:val="00766421"/>
    <w:rsid w:val="00767C3F"/>
    <w:rsid w:val="0077064D"/>
    <w:rsid w:val="00771651"/>
    <w:rsid w:val="00774C9D"/>
    <w:rsid w:val="00775EC1"/>
    <w:rsid w:val="00776B29"/>
    <w:rsid w:val="00777861"/>
    <w:rsid w:val="00780DFF"/>
    <w:rsid w:val="00781319"/>
    <w:rsid w:val="007815CC"/>
    <w:rsid w:val="00781A72"/>
    <w:rsid w:val="00781AFC"/>
    <w:rsid w:val="00782844"/>
    <w:rsid w:val="00782F36"/>
    <w:rsid w:val="00783590"/>
    <w:rsid w:val="00783EA8"/>
    <w:rsid w:val="00784462"/>
    <w:rsid w:val="007848A9"/>
    <w:rsid w:val="00784C84"/>
    <w:rsid w:val="0078501C"/>
    <w:rsid w:val="0078710F"/>
    <w:rsid w:val="00787A33"/>
    <w:rsid w:val="00787DBB"/>
    <w:rsid w:val="00787F95"/>
    <w:rsid w:val="007905E9"/>
    <w:rsid w:val="00791904"/>
    <w:rsid w:val="007928C8"/>
    <w:rsid w:val="00794C4A"/>
    <w:rsid w:val="0079535C"/>
    <w:rsid w:val="0079541D"/>
    <w:rsid w:val="00796874"/>
    <w:rsid w:val="00796B7B"/>
    <w:rsid w:val="007975C7"/>
    <w:rsid w:val="007A0A88"/>
    <w:rsid w:val="007A11EE"/>
    <w:rsid w:val="007A2E46"/>
    <w:rsid w:val="007A31E0"/>
    <w:rsid w:val="007A62C1"/>
    <w:rsid w:val="007A6628"/>
    <w:rsid w:val="007A7599"/>
    <w:rsid w:val="007B0373"/>
    <w:rsid w:val="007B22E6"/>
    <w:rsid w:val="007B494A"/>
    <w:rsid w:val="007B54CE"/>
    <w:rsid w:val="007B5D53"/>
    <w:rsid w:val="007B60C4"/>
    <w:rsid w:val="007B6579"/>
    <w:rsid w:val="007B6B56"/>
    <w:rsid w:val="007B703A"/>
    <w:rsid w:val="007B7222"/>
    <w:rsid w:val="007C0362"/>
    <w:rsid w:val="007C06B7"/>
    <w:rsid w:val="007C3CE9"/>
    <w:rsid w:val="007C3D8F"/>
    <w:rsid w:val="007C47C8"/>
    <w:rsid w:val="007C5E70"/>
    <w:rsid w:val="007C7561"/>
    <w:rsid w:val="007C7CD7"/>
    <w:rsid w:val="007D045D"/>
    <w:rsid w:val="007D20D3"/>
    <w:rsid w:val="007D2293"/>
    <w:rsid w:val="007D3431"/>
    <w:rsid w:val="007D5224"/>
    <w:rsid w:val="007D54D5"/>
    <w:rsid w:val="007D6D21"/>
    <w:rsid w:val="007D6EF3"/>
    <w:rsid w:val="007D6F4C"/>
    <w:rsid w:val="007D7376"/>
    <w:rsid w:val="007E05F7"/>
    <w:rsid w:val="007E1085"/>
    <w:rsid w:val="007E3275"/>
    <w:rsid w:val="007E5193"/>
    <w:rsid w:val="007E564A"/>
    <w:rsid w:val="007E632D"/>
    <w:rsid w:val="007E6F12"/>
    <w:rsid w:val="007E78CD"/>
    <w:rsid w:val="007E7A4D"/>
    <w:rsid w:val="007F1F3C"/>
    <w:rsid w:val="007F250F"/>
    <w:rsid w:val="007F337D"/>
    <w:rsid w:val="007F3846"/>
    <w:rsid w:val="007F3CB9"/>
    <w:rsid w:val="007F3D21"/>
    <w:rsid w:val="007F6E34"/>
    <w:rsid w:val="0080118E"/>
    <w:rsid w:val="008018AD"/>
    <w:rsid w:val="00804CD5"/>
    <w:rsid w:val="00805A13"/>
    <w:rsid w:val="00805D50"/>
    <w:rsid w:val="00806E61"/>
    <w:rsid w:val="008078C5"/>
    <w:rsid w:val="00807C88"/>
    <w:rsid w:val="0081245E"/>
    <w:rsid w:val="0081367B"/>
    <w:rsid w:val="00813720"/>
    <w:rsid w:val="00813A59"/>
    <w:rsid w:val="008163A4"/>
    <w:rsid w:val="00817149"/>
    <w:rsid w:val="00817466"/>
    <w:rsid w:val="00820427"/>
    <w:rsid w:val="00820CE7"/>
    <w:rsid w:val="00821BE6"/>
    <w:rsid w:val="008228B7"/>
    <w:rsid w:val="0083136B"/>
    <w:rsid w:val="00833251"/>
    <w:rsid w:val="0083354E"/>
    <w:rsid w:val="00833738"/>
    <w:rsid w:val="0083416B"/>
    <w:rsid w:val="00836513"/>
    <w:rsid w:val="00837A81"/>
    <w:rsid w:val="00837BCB"/>
    <w:rsid w:val="0084069E"/>
    <w:rsid w:val="00840AC6"/>
    <w:rsid w:val="0084225D"/>
    <w:rsid w:val="008422E6"/>
    <w:rsid w:val="00842634"/>
    <w:rsid w:val="008454E9"/>
    <w:rsid w:val="00847D7F"/>
    <w:rsid w:val="00847DF3"/>
    <w:rsid w:val="00850E36"/>
    <w:rsid w:val="00851250"/>
    <w:rsid w:val="008517EC"/>
    <w:rsid w:val="00852124"/>
    <w:rsid w:val="008528C4"/>
    <w:rsid w:val="00852D5B"/>
    <w:rsid w:val="00853299"/>
    <w:rsid w:val="008533FF"/>
    <w:rsid w:val="008544F5"/>
    <w:rsid w:val="00854EBA"/>
    <w:rsid w:val="00854F4A"/>
    <w:rsid w:val="00855584"/>
    <w:rsid w:val="00861313"/>
    <w:rsid w:val="008640E0"/>
    <w:rsid w:val="0086438E"/>
    <w:rsid w:val="008643D8"/>
    <w:rsid w:val="00865521"/>
    <w:rsid w:val="008665C4"/>
    <w:rsid w:val="008722E1"/>
    <w:rsid w:val="00873AE5"/>
    <w:rsid w:val="00873B23"/>
    <w:rsid w:val="00875EA4"/>
    <w:rsid w:val="008770C4"/>
    <w:rsid w:val="00877662"/>
    <w:rsid w:val="00880004"/>
    <w:rsid w:val="008813BD"/>
    <w:rsid w:val="008845E2"/>
    <w:rsid w:val="00884A97"/>
    <w:rsid w:val="008850AC"/>
    <w:rsid w:val="0088695B"/>
    <w:rsid w:val="0088744B"/>
    <w:rsid w:val="0089065F"/>
    <w:rsid w:val="008908C8"/>
    <w:rsid w:val="00891B7E"/>
    <w:rsid w:val="00891F66"/>
    <w:rsid w:val="008920EA"/>
    <w:rsid w:val="00892BF4"/>
    <w:rsid w:val="0089459C"/>
    <w:rsid w:val="0089461A"/>
    <w:rsid w:val="0089533C"/>
    <w:rsid w:val="00895A23"/>
    <w:rsid w:val="00896CF8"/>
    <w:rsid w:val="008A10CD"/>
    <w:rsid w:val="008A1E5A"/>
    <w:rsid w:val="008A2033"/>
    <w:rsid w:val="008A243A"/>
    <w:rsid w:val="008A26CD"/>
    <w:rsid w:val="008A2F8D"/>
    <w:rsid w:val="008A3409"/>
    <w:rsid w:val="008A399F"/>
    <w:rsid w:val="008A3A3B"/>
    <w:rsid w:val="008A4F92"/>
    <w:rsid w:val="008A533F"/>
    <w:rsid w:val="008A5690"/>
    <w:rsid w:val="008A57E1"/>
    <w:rsid w:val="008A6257"/>
    <w:rsid w:val="008B08FA"/>
    <w:rsid w:val="008B1C5B"/>
    <w:rsid w:val="008B662C"/>
    <w:rsid w:val="008B73A4"/>
    <w:rsid w:val="008C07DE"/>
    <w:rsid w:val="008C1827"/>
    <w:rsid w:val="008C1857"/>
    <w:rsid w:val="008C254D"/>
    <w:rsid w:val="008C78B1"/>
    <w:rsid w:val="008D005C"/>
    <w:rsid w:val="008D08C8"/>
    <w:rsid w:val="008D108A"/>
    <w:rsid w:val="008D1475"/>
    <w:rsid w:val="008D2243"/>
    <w:rsid w:val="008D24F8"/>
    <w:rsid w:val="008D2CC4"/>
    <w:rsid w:val="008D35BE"/>
    <w:rsid w:val="008D38A9"/>
    <w:rsid w:val="008D40D9"/>
    <w:rsid w:val="008D4CFC"/>
    <w:rsid w:val="008D603C"/>
    <w:rsid w:val="008D695C"/>
    <w:rsid w:val="008D69FE"/>
    <w:rsid w:val="008D75CD"/>
    <w:rsid w:val="008D7E23"/>
    <w:rsid w:val="008E2275"/>
    <w:rsid w:val="008E2BF7"/>
    <w:rsid w:val="008E3165"/>
    <w:rsid w:val="008E3379"/>
    <w:rsid w:val="008E7016"/>
    <w:rsid w:val="008E7E79"/>
    <w:rsid w:val="008F00F5"/>
    <w:rsid w:val="008F048A"/>
    <w:rsid w:val="008F14ED"/>
    <w:rsid w:val="008F1564"/>
    <w:rsid w:val="008F3326"/>
    <w:rsid w:val="008F36A5"/>
    <w:rsid w:val="008F3E30"/>
    <w:rsid w:val="008F6FEE"/>
    <w:rsid w:val="008F70CF"/>
    <w:rsid w:val="008F7D8C"/>
    <w:rsid w:val="008F7EFE"/>
    <w:rsid w:val="009001DB"/>
    <w:rsid w:val="009029DA"/>
    <w:rsid w:val="00902D98"/>
    <w:rsid w:val="00903FC2"/>
    <w:rsid w:val="00904B89"/>
    <w:rsid w:val="00904FDF"/>
    <w:rsid w:val="00907774"/>
    <w:rsid w:val="009131F4"/>
    <w:rsid w:val="0091346C"/>
    <w:rsid w:val="00914E6C"/>
    <w:rsid w:val="00915D6B"/>
    <w:rsid w:val="00916199"/>
    <w:rsid w:val="009213A8"/>
    <w:rsid w:val="00921B35"/>
    <w:rsid w:val="00921C63"/>
    <w:rsid w:val="0092336A"/>
    <w:rsid w:val="0092337C"/>
    <w:rsid w:val="009257E6"/>
    <w:rsid w:val="00925ECD"/>
    <w:rsid w:val="0092616B"/>
    <w:rsid w:val="00927C90"/>
    <w:rsid w:val="009308FC"/>
    <w:rsid w:val="009310BD"/>
    <w:rsid w:val="00931AAA"/>
    <w:rsid w:val="00932CB0"/>
    <w:rsid w:val="009335A9"/>
    <w:rsid w:val="00933D03"/>
    <w:rsid w:val="00937BBF"/>
    <w:rsid w:val="009407F9"/>
    <w:rsid w:val="00940D3F"/>
    <w:rsid w:val="00940F4E"/>
    <w:rsid w:val="009411B4"/>
    <w:rsid w:val="0094137A"/>
    <w:rsid w:val="00941F6E"/>
    <w:rsid w:val="009423A5"/>
    <w:rsid w:val="00943DC2"/>
    <w:rsid w:val="00945D06"/>
    <w:rsid w:val="00947D4D"/>
    <w:rsid w:val="009504E4"/>
    <w:rsid w:val="00950A2F"/>
    <w:rsid w:val="00950BB6"/>
    <w:rsid w:val="009546E7"/>
    <w:rsid w:val="009569E1"/>
    <w:rsid w:val="00956B30"/>
    <w:rsid w:val="00957487"/>
    <w:rsid w:val="0096011A"/>
    <w:rsid w:val="0096146B"/>
    <w:rsid w:val="009625BE"/>
    <w:rsid w:val="0096310C"/>
    <w:rsid w:val="009637E7"/>
    <w:rsid w:val="009643FF"/>
    <w:rsid w:val="00965893"/>
    <w:rsid w:val="00967569"/>
    <w:rsid w:val="00971D91"/>
    <w:rsid w:val="0097488B"/>
    <w:rsid w:val="00975AF6"/>
    <w:rsid w:val="00976A5D"/>
    <w:rsid w:val="0098264F"/>
    <w:rsid w:val="00982675"/>
    <w:rsid w:val="00982EDC"/>
    <w:rsid w:val="00983097"/>
    <w:rsid w:val="009831D5"/>
    <w:rsid w:val="00983853"/>
    <w:rsid w:val="00983EAA"/>
    <w:rsid w:val="00985A67"/>
    <w:rsid w:val="009863F4"/>
    <w:rsid w:val="009868D4"/>
    <w:rsid w:val="00986D25"/>
    <w:rsid w:val="00986F08"/>
    <w:rsid w:val="00986F5E"/>
    <w:rsid w:val="00992392"/>
    <w:rsid w:val="00993122"/>
    <w:rsid w:val="0099391E"/>
    <w:rsid w:val="0099458E"/>
    <w:rsid w:val="009947D0"/>
    <w:rsid w:val="00996AD6"/>
    <w:rsid w:val="00997735"/>
    <w:rsid w:val="009A0152"/>
    <w:rsid w:val="009A0A88"/>
    <w:rsid w:val="009A2119"/>
    <w:rsid w:val="009A2602"/>
    <w:rsid w:val="009A33F3"/>
    <w:rsid w:val="009A40B0"/>
    <w:rsid w:val="009A46C6"/>
    <w:rsid w:val="009A4C8D"/>
    <w:rsid w:val="009A59AB"/>
    <w:rsid w:val="009A659E"/>
    <w:rsid w:val="009A75CE"/>
    <w:rsid w:val="009B05DA"/>
    <w:rsid w:val="009B0A5D"/>
    <w:rsid w:val="009B65B4"/>
    <w:rsid w:val="009B6DF6"/>
    <w:rsid w:val="009C00D0"/>
    <w:rsid w:val="009C024B"/>
    <w:rsid w:val="009C2606"/>
    <w:rsid w:val="009C2B55"/>
    <w:rsid w:val="009C324E"/>
    <w:rsid w:val="009C416D"/>
    <w:rsid w:val="009C4ADD"/>
    <w:rsid w:val="009C5543"/>
    <w:rsid w:val="009C5B60"/>
    <w:rsid w:val="009C5C1F"/>
    <w:rsid w:val="009C65FF"/>
    <w:rsid w:val="009C671D"/>
    <w:rsid w:val="009D06C7"/>
    <w:rsid w:val="009D2DD7"/>
    <w:rsid w:val="009D3EC5"/>
    <w:rsid w:val="009D4429"/>
    <w:rsid w:val="009D4556"/>
    <w:rsid w:val="009D49C7"/>
    <w:rsid w:val="009D6194"/>
    <w:rsid w:val="009D6A81"/>
    <w:rsid w:val="009D7624"/>
    <w:rsid w:val="009E1199"/>
    <w:rsid w:val="009E281B"/>
    <w:rsid w:val="009E2B9A"/>
    <w:rsid w:val="009E30A7"/>
    <w:rsid w:val="009E424C"/>
    <w:rsid w:val="009E4B95"/>
    <w:rsid w:val="009E520B"/>
    <w:rsid w:val="009E53AD"/>
    <w:rsid w:val="009E57E1"/>
    <w:rsid w:val="009E650F"/>
    <w:rsid w:val="009E6C1F"/>
    <w:rsid w:val="009F0D3F"/>
    <w:rsid w:val="009F1898"/>
    <w:rsid w:val="009F197F"/>
    <w:rsid w:val="009F3222"/>
    <w:rsid w:val="009F3CE6"/>
    <w:rsid w:val="009F4C6B"/>
    <w:rsid w:val="009F5774"/>
    <w:rsid w:val="009F6347"/>
    <w:rsid w:val="009F7E53"/>
    <w:rsid w:val="00A00B09"/>
    <w:rsid w:val="00A012A3"/>
    <w:rsid w:val="00A01F02"/>
    <w:rsid w:val="00A028D5"/>
    <w:rsid w:val="00A02C3A"/>
    <w:rsid w:val="00A02F50"/>
    <w:rsid w:val="00A036B3"/>
    <w:rsid w:val="00A03E9F"/>
    <w:rsid w:val="00A04470"/>
    <w:rsid w:val="00A06D34"/>
    <w:rsid w:val="00A07DFC"/>
    <w:rsid w:val="00A11956"/>
    <w:rsid w:val="00A11D3D"/>
    <w:rsid w:val="00A1359C"/>
    <w:rsid w:val="00A14880"/>
    <w:rsid w:val="00A14AFA"/>
    <w:rsid w:val="00A150A9"/>
    <w:rsid w:val="00A16613"/>
    <w:rsid w:val="00A16C4D"/>
    <w:rsid w:val="00A21FE3"/>
    <w:rsid w:val="00A2212E"/>
    <w:rsid w:val="00A2238A"/>
    <w:rsid w:val="00A23062"/>
    <w:rsid w:val="00A232A2"/>
    <w:rsid w:val="00A233EE"/>
    <w:rsid w:val="00A25DFD"/>
    <w:rsid w:val="00A261C4"/>
    <w:rsid w:val="00A2748F"/>
    <w:rsid w:val="00A307F7"/>
    <w:rsid w:val="00A30A03"/>
    <w:rsid w:val="00A318DB"/>
    <w:rsid w:val="00A3193E"/>
    <w:rsid w:val="00A326D1"/>
    <w:rsid w:val="00A36642"/>
    <w:rsid w:val="00A375D3"/>
    <w:rsid w:val="00A37D27"/>
    <w:rsid w:val="00A41052"/>
    <w:rsid w:val="00A41215"/>
    <w:rsid w:val="00A42206"/>
    <w:rsid w:val="00A423FC"/>
    <w:rsid w:val="00A4344F"/>
    <w:rsid w:val="00A43C4C"/>
    <w:rsid w:val="00A440E0"/>
    <w:rsid w:val="00A45042"/>
    <w:rsid w:val="00A4516C"/>
    <w:rsid w:val="00A45FF9"/>
    <w:rsid w:val="00A46549"/>
    <w:rsid w:val="00A466D8"/>
    <w:rsid w:val="00A52C45"/>
    <w:rsid w:val="00A52C56"/>
    <w:rsid w:val="00A531B3"/>
    <w:rsid w:val="00A53530"/>
    <w:rsid w:val="00A53973"/>
    <w:rsid w:val="00A54074"/>
    <w:rsid w:val="00A54F52"/>
    <w:rsid w:val="00A5550B"/>
    <w:rsid w:val="00A559F6"/>
    <w:rsid w:val="00A55DF1"/>
    <w:rsid w:val="00A60166"/>
    <w:rsid w:val="00A60D54"/>
    <w:rsid w:val="00A618E4"/>
    <w:rsid w:val="00A62341"/>
    <w:rsid w:val="00A62CCA"/>
    <w:rsid w:val="00A62F8B"/>
    <w:rsid w:val="00A6556E"/>
    <w:rsid w:val="00A6614C"/>
    <w:rsid w:val="00A70C58"/>
    <w:rsid w:val="00A71B9A"/>
    <w:rsid w:val="00A72038"/>
    <w:rsid w:val="00A72602"/>
    <w:rsid w:val="00A7261A"/>
    <w:rsid w:val="00A73A27"/>
    <w:rsid w:val="00A73BD0"/>
    <w:rsid w:val="00A74599"/>
    <w:rsid w:val="00A74782"/>
    <w:rsid w:val="00A74972"/>
    <w:rsid w:val="00A7538A"/>
    <w:rsid w:val="00A77CA3"/>
    <w:rsid w:val="00A80D76"/>
    <w:rsid w:val="00A814F1"/>
    <w:rsid w:val="00A83328"/>
    <w:rsid w:val="00A83AE3"/>
    <w:rsid w:val="00A83F9D"/>
    <w:rsid w:val="00A84BA4"/>
    <w:rsid w:val="00A84E55"/>
    <w:rsid w:val="00A8605B"/>
    <w:rsid w:val="00A86714"/>
    <w:rsid w:val="00A86D86"/>
    <w:rsid w:val="00A87165"/>
    <w:rsid w:val="00A87315"/>
    <w:rsid w:val="00A87388"/>
    <w:rsid w:val="00A90F2E"/>
    <w:rsid w:val="00A9247E"/>
    <w:rsid w:val="00A92597"/>
    <w:rsid w:val="00A9286B"/>
    <w:rsid w:val="00A92D0E"/>
    <w:rsid w:val="00A93D38"/>
    <w:rsid w:val="00A960BD"/>
    <w:rsid w:val="00A97912"/>
    <w:rsid w:val="00AA38ED"/>
    <w:rsid w:val="00AA50E7"/>
    <w:rsid w:val="00AA57DD"/>
    <w:rsid w:val="00AA6A8D"/>
    <w:rsid w:val="00AB1218"/>
    <w:rsid w:val="00AB12E4"/>
    <w:rsid w:val="00AB1809"/>
    <w:rsid w:val="00AB1CCB"/>
    <w:rsid w:val="00AB298C"/>
    <w:rsid w:val="00AB3A70"/>
    <w:rsid w:val="00AB3FC0"/>
    <w:rsid w:val="00AB4007"/>
    <w:rsid w:val="00AB45D3"/>
    <w:rsid w:val="00AB508D"/>
    <w:rsid w:val="00AB6624"/>
    <w:rsid w:val="00AB6647"/>
    <w:rsid w:val="00AB7F0B"/>
    <w:rsid w:val="00AC1BC1"/>
    <w:rsid w:val="00AC1DAD"/>
    <w:rsid w:val="00AC2775"/>
    <w:rsid w:val="00AC2C1D"/>
    <w:rsid w:val="00AC3C9B"/>
    <w:rsid w:val="00AC41AC"/>
    <w:rsid w:val="00AC7035"/>
    <w:rsid w:val="00AC7E9B"/>
    <w:rsid w:val="00AD0F5D"/>
    <w:rsid w:val="00AD2E85"/>
    <w:rsid w:val="00AD3AAC"/>
    <w:rsid w:val="00AD515F"/>
    <w:rsid w:val="00AD58F7"/>
    <w:rsid w:val="00AD6AB6"/>
    <w:rsid w:val="00AE00AD"/>
    <w:rsid w:val="00AE16FD"/>
    <w:rsid w:val="00AE1FF4"/>
    <w:rsid w:val="00AE23A5"/>
    <w:rsid w:val="00AE40F4"/>
    <w:rsid w:val="00AE5521"/>
    <w:rsid w:val="00AE6A19"/>
    <w:rsid w:val="00AE7B5E"/>
    <w:rsid w:val="00AF018A"/>
    <w:rsid w:val="00AF31C4"/>
    <w:rsid w:val="00AF3635"/>
    <w:rsid w:val="00AF3EBC"/>
    <w:rsid w:val="00AF42C2"/>
    <w:rsid w:val="00AF58D5"/>
    <w:rsid w:val="00AF6B61"/>
    <w:rsid w:val="00B01387"/>
    <w:rsid w:val="00B01C7E"/>
    <w:rsid w:val="00B022D1"/>
    <w:rsid w:val="00B02779"/>
    <w:rsid w:val="00B02DC0"/>
    <w:rsid w:val="00B040AC"/>
    <w:rsid w:val="00B06897"/>
    <w:rsid w:val="00B13D26"/>
    <w:rsid w:val="00B15492"/>
    <w:rsid w:val="00B16031"/>
    <w:rsid w:val="00B17362"/>
    <w:rsid w:val="00B17BBD"/>
    <w:rsid w:val="00B20650"/>
    <w:rsid w:val="00B22E89"/>
    <w:rsid w:val="00B240FD"/>
    <w:rsid w:val="00B24151"/>
    <w:rsid w:val="00B24904"/>
    <w:rsid w:val="00B24A5B"/>
    <w:rsid w:val="00B262B4"/>
    <w:rsid w:val="00B27156"/>
    <w:rsid w:val="00B278D2"/>
    <w:rsid w:val="00B34520"/>
    <w:rsid w:val="00B34F3A"/>
    <w:rsid w:val="00B3515B"/>
    <w:rsid w:val="00B361A8"/>
    <w:rsid w:val="00B404FF"/>
    <w:rsid w:val="00B40F10"/>
    <w:rsid w:val="00B40F34"/>
    <w:rsid w:val="00B41958"/>
    <w:rsid w:val="00B42B37"/>
    <w:rsid w:val="00B436DD"/>
    <w:rsid w:val="00B43F22"/>
    <w:rsid w:val="00B46BE3"/>
    <w:rsid w:val="00B47A78"/>
    <w:rsid w:val="00B50D93"/>
    <w:rsid w:val="00B520C0"/>
    <w:rsid w:val="00B52925"/>
    <w:rsid w:val="00B52E78"/>
    <w:rsid w:val="00B530FF"/>
    <w:rsid w:val="00B5475A"/>
    <w:rsid w:val="00B55082"/>
    <w:rsid w:val="00B5556E"/>
    <w:rsid w:val="00B6168A"/>
    <w:rsid w:val="00B654CE"/>
    <w:rsid w:val="00B655B5"/>
    <w:rsid w:val="00B65E98"/>
    <w:rsid w:val="00B661F6"/>
    <w:rsid w:val="00B676CF"/>
    <w:rsid w:val="00B707B1"/>
    <w:rsid w:val="00B70F26"/>
    <w:rsid w:val="00B72212"/>
    <w:rsid w:val="00B7414F"/>
    <w:rsid w:val="00B7451D"/>
    <w:rsid w:val="00B7500F"/>
    <w:rsid w:val="00B758CF"/>
    <w:rsid w:val="00B77EB4"/>
    <w:rsid w:val="00B80B12"/>
    <w:rsid w:val="00B812DC"/>
    <w:rsid w:val="00B819FA"/>
    <w:rsid w:val="00B8230C"/>
    <w:rsid w:val="00B82AA8"/>
    <w:rsid w:val="00B8432F"/>
    <w:rsid w:val="00B855D2"/>
    <w:rsid w:val="00B85CD2"/>
    <w:rsid w:val="00B87562"/>
    <w:rsid w:val="00B92DCC"/>
    <w:rsid w:val="00B94381"/>
    <w:rsid w:val="00B94A3E"/>
    <w:rsid w:val="00B961A1"/>
    <w:rsid w:val="00BA0B82"/>
    <w:rsid w:val="00BA1BE8"/>
    <w:rsid w:val="00BA276E"/>
    <w:rsid w:val="00BA3285"/>
    <w:rsid w:val="00BA40D4"/>
    <w:rsid w:val="00BA53D0"/>
    <w:rsid w:val="00BA6372"/>
    <w:rsid w:val="00BB0191"/>
    <w:rsid w:val="00BB239C"/>
    <w:rsid w:val="00BB28CE"/>
    <w:rsid w:val="00BB28EE"/>
    <w:rsid w:val="00BB28F0"/>
    <w:rsid w:val="00BB2CB6"/>
    <w:rsid w:val="00BB409E"/>
    <w:rsid w:val="00BB55CA"/>
    <w:rsid w:val="00BB5F7A"/>
    <w:rsid w:val="00BC0404"/>
    <w:rsid w:val="00BC07DE"/>
    <w:rsid w:val="00BC11C0"/>
    <w:rsid w:val="00BC1A3C"/>
    <w:rsid w:val="00BC2FE7"/>
    <w:rsid w:val="00BC3F25"/>
    <w:rsid w:val="00BC42E3"/>
    <w:rsid w:val="00BC6BAC"/>
    <w:rsid w:val="00BC7060"/>
    <w:rsid w:val="00BD222D"/>
    <w:rsid w:val="00BD2DBD"/>
    <w:rsid w:val="00BD5493"/>
    <w:rsid w:val="00BD60FA"/>
    <w:rsid w:val="00BD6401"/>
    <w:rsid w:val="00BD6423"/>
    <w:rsid w:val="00BD6FF7"/>
    <w:rsid w:val="00BE16A6"/>
    <w:rsid w:val="00BE26DC"/>
    <w:rsid w:val="00BE2D0E"/>
    <w:rsid w:val="00BE40F1"/>
    <w:rsid w:val="00BE443C"/>
    <w:rsid w:val="00BE47CD"/>
    <w:rsid w:val="00BE5FAE"/>
    <w:rsid w:val="00BE6474"/>
    <w:rsid w:val="00BE6D62"/>
    <w:rsid w:val="00BF071C"/>
    <w:rsid w:val="00BF0943"/>
    <w:rsid w:val="00BF1208"/>
    <w:rsid w:val="00BF1E98"/>
    <w:rsid w:val="00BF24EB"/>
    <w:rsid w:val="00BF2D03"/>
    <w:rsid w:val="00BF36C1"/>
    <w:rsid w:val="00BF4357"/>
    <w:rsid w:val="00BF4BEE"/>
    <w:rsid w:val="00BF5D52"/>
    <w:rsid w:val="00BF6E27"/>
    <w:rsid w:val="00BF7D4E"/>
    <w:rsid w:val="00C014B2"/>
    <w:rsid w:val="00C01A6D"/>
    <w:rsid w:val="00C027F1"/>
    <w:rsid w:val="00C0319E"/>
    <w:rsid w:val="00C04BA8"/>
    <w:rsid w:val="00C04C29"/>
    <w:rsid w:val="00C05291"/>
    <w:rsid w:val="00C067D3"/>
    <w:rsid w:val="00C06F7F"/>
    <w:rsid w:val="00C07EE7"/>
    <w:rsid w:val="00C1073B"/>
    <w:rsid w:val="00C10ED5"/>
    <w:rsid w:val="00C13071"/>
    <w:rsid w:val="00C136E0"/>
    <w:rsid w:val="00C15015"/>
    <w:rsid w:val="00C173AE"/>
    <w:rsid w:val="00C17CA2"/>
    <w:rsid w:val="00C2034D"/>
    <w:rsid w:val="00C203E0"/>
    <w:rsid w:val="00C2042A"/>
    <w:rsid w:val="00C21510"/>
    <w:rsid w:val="00C2288E"/>
    <w:rsid w:val="00C23B6A"/>
    <w:rsid w:val="00C269AA"/>
    <w:rsid w:val="00C27125"/>
    <w:rsid w:val="00C2739F"/>
    <w:rsid w:val="00C3278E"/>
    <w:rsid w:val="00C33B57"/>
    <w:rsid w:val="00C349F7"/>
    <w:rsid w:val="00C35697"/>
    <w:rsid w:val="00C4064B"/>
    <w:rsid w:val="00C407B9"/>
    <w:rsid w:val="00C40972"/>
    <w:rsid w:val="00C40D2F"/>
    <w:rsid w:val="00C418F3"/>
    <w:rsid w:val="00C42F0C"/>
    <w:rsid w:val="00C45125"/>
    <w:rsid w:val="00C467BC"/>
    <w:rsid w:val="00C469B7"/>
    <w:rsid w:val="00C46B9E"/>
    <w:rsid w:val="00C47BC8"/>
    <w:rsid w:val="00C53747"/>
    <w:rsid w:val="00C5391F"/>
    <w:rsid w:val="00C54118"/>
    <w:rsid w:val="00C543ED"/>
    <w:rsid w:val="00C550D1"/>
    <w:rsid w:val="00C555EA"/>
    <w:rsid w:val="00C56A0E"/>
    <w:rsid w:val="00C570DF"/>
    <w:rsid w:val="00C603FB"/>
    <w:rsid w:val="00C60F4F"/>
    <w:rsid w:val="00C612A2"/>
    <w:rsid w:val="00C612AE"/>
    <w:rsid w:val="00C61A10"/>
    <w:rsid w:val="00C61E55"/>
    <w:rsid w:val="00C636C7"/>
    <w:rsid w:val="00C63F70"/>
    <w:rsid w:val="00C64AF0"/>
    <w:rsid w:val="00C67E09"/>
    <w:rsid w:val="00C713D5"/>
    <w:rsid w:val="00C71464"/>
    <w:rsid w:val="00C7147B"/>
    <w:rsid w:val="00C72616"/>
    <w:rsid w:val="00C72A10"/>
    <w:rsid w:val="00C732C3"/>
    <w:rsid w:val="00C732DA"/>
    <w:rsid w:val="00C746C5"/>
    <w:rsid w:val="00C74AA8"/>
    <w:rsid w:val="00C75594"/>
    <w:rsid w:val="00C774D1"/>
    <w:rsid w:val="00C80A35"/>
    <w:rsid w:val="00C81E02"/>
    <w:rsid w:val="00C82852"/>
    <w:rsid w:val="00C82B39"/>
    <w:rsid w:val="00C837AA"/>
    <w:rsid w:val="00C86B9F"/>
    <w:rsid w:val="00C86FED"/>
    <w:rsid w:val="00C907DD"/>
    <w:rsid w:val="00C91E0A"/>
    <w:rsid w:val="00C925AB"/>
    <w:rsid w:val="00C92A71"/>
    <w:rsid w:val="00C92D0C"/>
    <w:rsid w:val="00C92D6D"/>
    <w:rsid w:val="00C95267"/>
    <w:rsid w:val="00C955BD"/>
    <w:rsid w:val="00C96247"/>
    <w:rsid w:val="00C962A5"/>
    <w:rsid w:val="00C9655C"/>
    <w:rsid w:val="00CA0158"/>
    <w:rsid w:val="00CA1604"/>
    <w:rsid w:val="00CA3140"/>
    <w:rsid w:val="00CA3EFC"/>
    <w:rsid w:val="00CA43E3"/>
    <w:rsid w:val="00CA4403"/>
    <w:rsid w:val="00CA683F"/>
    <w:rsid w:val="00CA7DB6"/>
    <w:rsid w:val="00CB20ED"/>
    <w:rsid w:val="00CB2202"/>
    <w:rsid w:val="00CB2DCB"/>
    <w:rsid w:val="00CB47EF"/>
    <w:rsid w:val="00CB67B0"/>
    <w:rsid w:val="00CC13A7"/>
    <w:rsid w:val="00CC3068"/>
    <w:rsid w:val="00CC3C56"/>
    <w:rsid w:val="00CC4010"/>
    <w:rsid w:val="00CC526E"/>
    <w:rsid w:val="00CC5D40"/>
    <w:rsid w:val="00CC5DA7"/>
    <w:rsid w:val="00CC7588"/>
    <w:rsid w:val="00CC75C4"/>
    <w:rsid w:val="00CD246C"/>
    <w:rsid w:val="00CD3B77"/>
    <w:rsid w:val="00CD4961"/>
    <w:rsid w:val="00CD58E1"/>
    <w:rsid w:val="00CD62CB"/>
    <w:rsid w:val="00CD632C"/>
    <w:rsid w:val="00CD67E2"/>
    <w:rsid w:val="00CE36C6"/>
    <w:rsid w:val="00CE3C7B"/>
    <w:rsid w:val="00CE3FEF"/>
    <w:rsid w:val="00CE4B39"/>
    <w:rsid w:val="00CE5B43"/>
    <w:rsid w:val="00CE5B73"/>
    <w:rsid w:val="00CE5E52"/>
    <w:rsid w:val="00CE6286"/>
    <w:rsid w:val="00CE6979"/>
    <w:rsid w:val="00CE7483"/>
    <w:rsid w:val="00CF082C"/>
    <w:rsid w:val="00CF1390"/>
    <w:rsid w:val="00CF1D99"/>
    <w:rsid w:val="00CF24A9"/>
    <w:rsid w:val="00CF38E4"/>
    <w:rsid w:val="00CF3B52"/>
    <w:rsid w:val="00CF6805"/>
    <w:rsid w:val="00CF72DF"/>
    <w:rsid w:val="00CF76BD"/>
    <w:rsid w:val="00D0004C"/>
    <w:rsid w:val="00D0084B"/>
    <w:rsid w:val="00D00D96"/>
    <w:rsid w:val="00D01055"/>
    <w:rsid w:val="00D01140"/>
    <w:rsid w:val="00D01381"/>
    <w:rsid w:val="00D01526"/>
    <w:rsid w:val="00D05284"/>
    <w:rsid w:val="00D078C5"/>
    <w:rsid w:val="00D07F4B"/>
    <w:rsid w:val="00D104E9"/>
    <w:rsid w:val="00D116B3"/>
    <w:rsid w:val="00D12913"/>
    <w:rsid w:val="00D15D93"/>
    <w:rsid w:val="00D16007"/>
    <w:rsid w:val="00D1703E"/>
    <w:rsid w:val="00D1750F"/>
    <w:rsid w:val="00D20274"/>
    <w:rsid w:val="00D20BB1"/>
    <w:rsid w:val="00D21319"/>
    <w:rsid w:val="00D21443"/>
    <w:rsid w:val="00D21C0B"/>
    <w:rsid w:val="00D22288"/>
    <w:rsid w:val="00D22567"/>
    <w:rsid w:val="00D22CAE"/>
    <w:rsid w:val="00D2468B"/>
    <w:rsid w:val="00D24825"/>
    <w:rsid w:val="00D25B8F"/>
    <w:rsid w:val="00D26878"/>
    <w:rsid w:val="00D268DD"/>
    <w:rsid w:val="00D272BD"/>
    <w:rsid w:val="00D301D8"/>
    <w:rsid w:val="00D3344A"/>
    <w:rsid w:val="00D344F1"/>
    <w:rsid w:val="00D34A0B"/>
    <w:rsid w:val="00D350A2"/>
    <w:rsid w:val="00D352E3"/>
    <w:rsid w:val="00D35894"/>
    <w:rsid w:val="00D3645B"/>
    <w:rsid w:val="00D41637"/>
    <w:rsid w:val="00D44689"/>
    <w:rsid w:val="00D46888"/>
    <w:rsid w:val="00D47256"/>
    <w:rsid w:val="00D47E43"/>
    <w:rsid w:val="00D50A7A"/>
    <w:rsid w:val="00D51906"/>
    <w:rsid w:val="00D51C45"/>
    <w:rsid w:val="00D52485"/>
    <w:rsid w:val="00D52D2A"/>
    <w:rsid w:val="00D52E43"/>
    <w:rsid w:val="00D54F6B"/>
    <w:rsid w:val="00D55570"/>
    <w:rsid w:val="00D55DB5"/>
    <w:rsid w:val="00D628AE"/>
    <w:rsid w:val="00D629C1"/>
    <w:rsid w:val="00D63E39"/>
    <w:rsid w:val="00D644F1"/>
    <w:rsid w:val="00D64691"/>
    <w:rsid w:val="00D64805"/>
    <w:rsid w:val="00D65742"/>
    <w:rsid w:val="00D6598F"/>
    <w:rsid w:val="00D703FF"/>
    <w:rsid w:val="00D70757"/>
    <w:rsid w:val="00D7083D"/>
    <w:rsid w:val="00D73044"/>
    <w:rsid w:val="00D73BA5"/>
    <w:rsid w:val="00D74232"/>
    <w:rsid w:val="00D74CE6"/>
    <w:rsid w:val="00D75A11"/>
    <w:rsid w:val="00D80D3F"/>
    <w:rsid w:val="00D82A04"/>
    <w:rsid w:val="00D83757"/>
    <w:rsid w:val="00D84849"/>
    <w:rsid w:val="00D84E0A"/>
    <w:rsid w:val="00D86167"/>
    <w:rsid w:val="00D861E9"/>
    <w:rsid w:val="00D9041B"/>
    <w:rsid w:val="00D911A0"/>
    <w:rsid w:val="00D91B21"/>
    <w:rsid w:val="00D92DBA"/>
    <w:rsid w:val="00D9329A"/>
    <w:rsid w:val="00D942AB"/>
    <w:rsid w:val="00D95FA4"/>
    <w:rsid w:val="00D96F73"/>
    <w:rsid w:val="00D97BC5"/>
    <w:rsid w:val="00D97DFC"/>
    <w:rsid w:val="00DA0417"/>
    <w:rsid w:val="00DA482B"/>
    <w:rsid w:val="00DA5C85"/>
    <w:rsid w:val="00DA6BBC"/>
    <w:rsid w:val="00DA6E6C"/>
    <w:rsid w:val="00DA7498"/>
    <w:rsid w:val="00DB090C"/>
    <w:rsid w:val="00DB1FE4"/>
    <w:rsid w:val="00DB3C6F"/>
    <w:rsid w:val="00DB45DE"/>
    <w:rsid w:val="00DB55A0"/>
    <w:rsid w:val="00DB64A8"/>
    <w:rsid w:val="00DB73EC"/>
    <w:rsid w:val="00DB744D"/>
    <w:rsid w:val="00DB7626"/>
    <w:rsid w:val="00DC1953"/>
    <w:rsid w:val="00DC1A1C"/>
    <w:rsid w:val="00DC22D1"/>
    <w:rsid w:val="00DC2964"/>
    <w:rsid w:val="00DC2A1D"/>
    <w:rsid w:val="00DC337F"/>
    <w:rsid w:val="00DC6767"/>
    <w:rsid w:val="00DC702B"/>
    <w:rsid w:val="00DC7A93"/>
    <w:rsid w:val="00DD07BD"/>
    <w:rsid w:val="00DD0D28"/>
    <w:rsid w:val="00DD16F1"/>
    <w:rsid w:val="00DD234C"/>
    <w:rsid w:val="00DD490D"/>
    <w:rsid w:val="00DD4CD2"/>
    <w:rsid w:val="00DD517A"/>
    <w:rsid w:val="00DE1C90"/>
    <w:rsid w:val="00DE2364"/>
    <w:rsid w:val="00DE463F"/>
    <w:rsid w:val="00DE7660"/>
    <w:rsid w:val="00DF1FCE"/>
    <w:rsid w:val="00DF2E0C"/>
    <w:rsid w:val="00DF3374"/>
    <w:rsid w:val="00DF4E0A"/>
    <w:rsid w:val="00DF6420"/>
    <w:rsid w:val="00DF6B3C"/>
    <w:rsid w:val="00DF7061"/>
    <w:rsid w:val="00DF7318"/>
    <w:rsid w:val="00DF772E"/>
    <w:rsid w:val="00DF7B1B"/>
    <w:rsid w:val="00DF7ED2"/>
    <w:rsid w:val="00E00722"/>
    <w:rsid w:val="00E00F52"/>
    <w:rsid w:val="00E0106F"/>
    <w:rsid w:val="00E0192D"/>
    <w:rsid w:val="00E01AFB"/>
    <w:rsid w:val="00E01B28"/>
    <w:rsid w:val="00E0208C"/>
    <w:rsid w:val="00E11754"/>
    <w:rsid w:val="00E136CB"/>
    <w:rsid w:val="00E13733"/>
    <w:rsid w:val="00E13D90"/>
    <w:rsid w:val="00E1434C"/>
    <w:rsid w:val="00E14E59"/>
    <w:rsid w:val="00E171A1"/>
    <w:rsid w:val="00E17CAB"/>
    <w:rsid w:val="00E212ED"/>
    <w:rsid w:val="00E2180D"/>
    <w:rsid w:val="00E2191E"/>
    <w:rsid w:val="00E223EE"/>
    <w:rsid w:val="00E22740"/>
    <w:rsid w:val="00E228BC"/>
    <w:rsid w:val="00E22C8D"/>
    <w:rsid w:val="00E231F9"/>
    <w:rsid w:val="00E23A7A"/>
    <w:rsid w:val="00E243BC"/>
    <w:rsid w:val="00E24824"/>
    <w:rsid w:val="00E25B03"/>
    <w:rsid w:val="00E25E6D"/>
    <w:rsid w:val="00E26D59"/>
    <w:rsid w:val="00E27AA8"/>
    <w:rsid w:val="00E303C7"/>
    <w:rsid w:val="00E30F6D"/>
    <w:rsid w:val="00E310A7"/>
    <w:rsid w:val="00E3172D"/>
    <w:rsid w:val="00E32766"/>
    <w:rsid w:val="00E32B76"/>
    <w:rsid w:val="00E333DE"/>
    <w:rsid w:val="00E338A6"/>
    <w:rsid w:val="00E356B9"/>
    <w:rsid w:val="00E36852"/>
    <w:rsid w:val="00E40799"/>
    <w:rsid w:val="00E41086"/>
    <w:rsid w:val="00E442ED"/>
    <w:rsid w:val="00E47E6C"/>
    <w:rsid w:val="00E5033F"/>
    <w:rsid w:val="00E50F79"/>
    <w:rsid w:val="00E51239"/>
    <w:rsid w:val="00E51DDE"/>
    <w:rsid w:val="00E55A2F"/>
    <w:rsid w:val="00E56356"/>
    <w:rsid w:val="00E564CE"/>
    <w:rsid w:val="00E60F49"/>
    <w:rsid w:val="00E62517"/>
    <w:rsid w:val="00E648AE"/>
    <w:rsid w:val="00E6495B"/>
    <w:rsid w:val="00E660F5"/>
    <w:rsid w:val="00E671C5"/>
    <w:rsid w:val="00E70501"/>
    <w:rsid w:val="00E717F8"/>
    <w:rsid w:val="00E71991"/>
    <w:rsid w:val="00E71BAE"/>
    <w:rsid w:val="00E7280B"/>
    <w:rsid w:val="00E741DE"/>
    <w:rsid w:val="00E749D1"/>
    <w:rsid w:val="00E76966"/>
    <w:rsid w:val="00E82E89"/>
    <w:rsid w:val="00E841E7"/>
    <w:rsid w:val="00E847EC"/>
    <w:rsid w:val="00E84BE0"/>
    <w:rsid w:val="00E851D9"/>
    <w:rsid w:val="00E85E25"/>
    <w:rsid w:val="00E90310"/>
    <w:rsid w:val="00E90B14"/>
    <w:rsid w:val="00E90D86"/>
    <w:rsid w:val="00E91380"/>
    <w:rsid w:val="00E916C3"/>
    <w:rsid w:val="00E936DC"/>
    <w:rsid w:val="00E9392F"/>
    <w:rsid w:val="00E93993"/>
    <w:rsid w:val="00E93E0C"/>
    <w:rsid w:val="00E9409C"/>
    <w:rsid w:val="00E943EA"/>
    <w:rsid w:val="00E950D5"/>
    <w:rsid w:val="00E95CE5"/>
    <w:rsid w:val="00E961BE"/>
    <w:rsid w:val="00E966DA"/>
    <w:rsid w:val="00E9784D"/>
    <w:rsid w:val="00EA2C25"/>
    <w:rsid w:val="00EA314F"/>
    <w:rsid w:val="00EA316C"/>
    <w:rsid w:val="00EA39F3"/>
    <w:rsid w:val="00EA43A9"/>
    <w:rsid w:val="00EA5914"/>
    <w:rsid w:val="00EA6967"/>
    <w:rsid w:val="00EB0DE7"/>
    <w:rsid w:val="00EB13DE"/>
    <w:rsid w:val="00EB2D77"/>
    <w:rsid w:val="00EB3B27"/>
    <w:rsid w:val="00EB3B4F"/>
    <w:rsid w:val="00EB44DA"/>
    <w:rsid w:val="00EB5286"/>
    <w:rsid w:val="00EB5369"/>
    <w:rsid w:val="00EC00DF"/>
    <w:rsid w:val="00EC3785"/>
    <w:rsid w:val="00EC3DA3"/>
    <w:rsid w:val="00EC6311"/>
    <w:rsid w:val="00EC66FB"/>
    <w:rsid w:val="00EC75B8"/>
    <w:rsid w:val="00EC7649"/>
    <w:rsid w:val="00EC7D43"/>
    <w:rsid w:val="00ED0E90"/>
    <w:rsid w:val="00ED18B7"/>
    <w:rsid w:val="00ED351D"/>
    <w:rsid w:val="00ED4B33"/>
    <w:rsid w:val="00ED4C9B"/>
    <w:rsid w:val="00ED690E"/>
    <w:rsid w:val="00ED6C03"/>
    <w:rsid w:val="00ED6DF2"/>
    <w:rsid w:val="00ED71A1"/>
    <w:rsid w:val="00ED7D45"/>
    <w:rsid w:val="00EE0A44"/>
    <w:rsid w:val="00EE21F2"/>
    <w:rsid w:val="00EE421F"/>
    <w:rsid w:val="00EE5FED"/>
    <w:rsid w:val="00EE6208"/>
    <w:rsid w:val="00EE643E"/>
    <w:rsid w:val="00EE65C7"/>
    <w:rsid w:val="00EE6672"/>
    <w:rsid w:val="00EE6ABF"/>
    <w:rsid w:val="00EE6FCE"/>
    <w:rsid w:val="00EE763B"/>
    <w:rsid w:val="00EF1547"/>
    <w:rsid w:val="00EF1860"/>
    <w:rsid w:val="00EF27D3"/>
    <w:rsid w:val="00EF2ECA"/>
    <w:rsid w:val="00EF36E9"/>
    <w:rsid w:val="00EF4329"/>
    <w:rsid w:val="00EF43E6"/>
    <w:rsid w:val="00EF5677"/>
    <w:rsid w:val="00EF6B83"/>
    <w:rsid w:val="00EF7AD9"/>
    <w:rsid w:val="00EF7B07"/>
    <w:rsid w:val="00EF7E35"/>
    <w:rsid w:val="00F000BD"/>
    <w:rsid w:val="00F0024E"/>
    <w:rsid w:val="00F0229C"/>
    <w:rsid w:val="00F02CC0"/>
    <w:rsid w:val="00F055A8"/>
    <w:rsid w:val="00F056BE"/>
    <w:rsid w:val="00F05E91"/>
    <w:rsid w:val="00F0616C"/>
    <w:rsid w:val="00F066CB"/>
    <w:rsid w:val="00F10E5D"/>
    <w:rsid w:val="00F11258"/>
    <w:rsid w:val="00F1186D"/>
    <w:rsid w:val="00F11E5C"/>
    <w:rsid w:val="00F12C49"/>
    <w:rsid w:val="00F13563"/>
    <w:rsid w:val="00F159BA"/>
    <w:rsid w:val="00F15D23"/>
    <w:rsid w:val="00F164EA"/>
    <w:rsid w:val="00F172E7"/>
    <w:rsid w:val="00F17512"/>
    <w:rsid w:val="00F2031D"/>
    <w:rsid w:val="00F21829"/>
    <w:rsid w:val="00F22780"/>
    <w:rsid w:val="00F23DBB"/>
    <w:rsid w:val="00F23EF3"/>
    <w:rsid w:val="00F25771"/>
    <w:rsid w:val="00F262FC"/>
    <w:rsid w:val="00F26342"/>
    <w:rsid w:val="00F30717"/>
    <w:rsid w:val="00F31AA7"/>
    <w:rsid w:val="00F328AD"/>
    <w:rsid w:val="00F338A2"/>
    <w:rsid w:val="00F349C2"/>
    <w:rsid w:val="00F36FEF"/>
    <w:rsid w:val="00F37115"/>
    <w:rsid w:val="00F400EC"/>
    <w:rsid w:val="00F422CF"/>
    <w:rsid w:val="00F424D6"/>
    <w:rsid w:val="00F426C3"/>
    <w:rsid w:val="00F42CE2"/>
    <w:rsid w:val="00F4354D"/>
    <w:rsid w:val="00F43D53"/>
    <w:rsid w:val="00F44159"/>
    <w:rsid w:val="00F441D4"/>
    <w:rsid w:val="00F464FE"/>
    <w:rsid w:val="00F4744D"/>
    <w:rsid w:val="00F51ACA"/>
    <w:rsid w:val="00F5263C"/>
    <w:rsid w:val="00F53643"/>
    <w:rsid w:val="00F53F0B"/>
    <w:rsid w:val="00F5611E"/>
    <w:rsid w:val="00F60DC1"/>
    <w:rsid w:val="00F61EB1"/>
    <w:rsid w:val="00F63F86"/>
    <w:rsid w:val="00F66E59"/>
    <w:rsid w:val="00F8149F"/>
    <w:rsid w:val="00F815C3"/>
    <w:rsid w:val="00F816B8"/>
    <w:rsid w:val="00F82C79"/>
    <w:rsid w:val="00F83AE1"/>
    <w:rsid w:val="00F84541"/>
    <w:rsid w:val="00F8545A"/>
    <w:rsid w:val="00F862B1"/>
    <w:rsid w:val="00F86B6E"/>
    <w:rsid w:val="00F87157"/>
    <w:rsid w:val="00F90BD1"/>
    <w:rsid w:val="00F91C0D"/>
    <w:rsid w:val="00F94342"/>
    <w:rsid w:val="00F9529B"/>
    <w:rsid w:val="00F96025"/>
    <w:rsid w:val="00F97CD8"/>
    <w:rsid w:val="00FA02D8"/>
    <w:rsid w:val="00FA0B35"/>
    <w:rsid w:val="00FA0EAA"/>
    <w:rsid w:val="00FA2719"/>
    <w:rsid w:val="00FA28A1"/>
    <w:rsid w:val="00FA29FD"/>
    <w:rsid w:val="00FA2BA2"/>
    <w:rsid w:val="00FA5E62"/>
    <w:rsid w:val="00FA6CE2"/>
    <w:rsid w:val="00FA74D2"/>
    <w:rsid w:val="00FA7508"/>
    <w:rsid w:val="00FB02F2"/>
    <w:rsid w:val="00FB16DE"/>
    <w:rsid w:val="00FB1787"/>
    <w:rsid w:val="00FB178C"/>
    <w:rsid w:val="00FB1876"/>
    <w:rsid w:val="00FB257A"/>
    <w:rsid w:val="00FB294F"/>
    <w:rsid w:val="00FB4019"/>
    <w:rsid w:val="00FB41C4"/>
    <w:rsid w:val="00FB599B"/>
    <w:rsid w:val="00FB5B3C"/>
    <w:rsid w:val="00FB7A6F"/>
    <w:rsid w:val="00FC1015"/>
    <w:rsid w:val="00FC1054"/>
    <w:rsid w:val="00FC13F0"/>
    <w:rsid w:val="00FC1651"/>
    <w:rsid w:val="00FC3DB1"/>
    <w:rsid w:val="00FC401D"/>
    <w:rsid w:val="00FC6DA6"/>
    <w:rsid w:val="00FC78F9"/>
    <w:rsid w:val="00FD097F"/>
    <w:rsid w:val="00FD0A80"/>
    <w:rsid w:val="00FD1556"/>
    <w:rsid w:val="00FD227C"/>
    <w:rsid w:val="00FD2567"/>
    <w:rsid w:val="00FD3E25"/>
    <w:rsid w:val="00FD3F76"/>
    <w:rsid w:val="00FD45E9"/>
    <w:rsid w:val="00FD475A"/>
    <w:rsid w:val="00FD4831"/>
    <w:rsid w:val="00FD56EF"/>
    <w:rsid w:val="00FD589C"/>
    <w:rsid w:val="00FD65DB"/>
    <w:rsid w:val="00FD67FC"/>
    <w:rsid w:val="00FD6B7D"/>
    <w:rsid w:val="00FE1AF9"/>
    <w:rsid w:val="00FE2731"/>
    <w:rsid w:val="00FE2D38"/>
    <w:rsid w:val="00FE34CB"/>
    <w:rsid w:val="00FE3628"/>
    <w:rsid w:val="00FF07D7"/>
    <w:rsid w:val="00FF1DE8"/>
    <w:rsid w:val="00FF215E"/>
    <w:rsid w:val="00FF4558"/>
    <w:rsid w:val="00FF4CDE"/>
    <w:rsid w:val="00FF718B"/>
    <w:rsid w:val="0654386E"/>
    <w:rsid w:val="096A16F4"/>
    <w:rsid w:val="0A37672F"/>
    <w:rsid w:val="12F27408"/>
    <w:rsid w:val="13E3A64A"/>
    <w:rsid w:val="14D20C68"/>
    <w:rsid w:val="15D79AD3"/>
    <w:rsid w:val="164D93DB"/>
    <w:rsid w:val="1A559839"/>
    <w:rsid w:val="259D5EF9"/>
    <w:rsid w:val="2A57D0C1"/>
    <w:rsid w:val="2AFBB04A"/>
    <w:rsid w:val="30D2B14C"/>
    <w:rsid w:val="350B9E57"/>
    <w:rsid w:val="3536D704"/>
    <w:rsid w:val="3F240F6C"/>
    <w:rsid w:val="40FB9F88"/>
    <w:rsid w:val="41B273D0"/>
    <w:rsid w:val="4830450A"/>
    <w:rsid w:val="50DDF11D"/>
    <w:rsid w:val="55CE4EC5"/>
    <w:rsid w:val="574D32A1"/>
    <w:rsid w:val="5974C0E5"/>
    <w:rsid w:val="68FF7F49"/>
    <w:rsid w:val="6C616730"/>
    <w:rsid w:val="761464E1"/>
    <w:rsid w:val="769F1C0D"/>
    <w:rsid w:val="77B03542"/>
    <w:rsid w:val="79D6BCCF"/>
    <w:rsid w:val="7C83A6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D253"/>
  <w15:docId w15:val="{12167724-A85A-40C1-AE53-1F79F7FB9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0756"/>
    <w:pPr>
      <w:suppressAutoHyphens/>
      <w:autoSpaceDE w:val="0"/>
      <w:autoSpaceDN w:val="0"/>
      <w:textAlignment w:val="baseline"/>
    </w:pPr>
    <w:rPr>
      <w:rFonts w:eastAsia="Calibri" w:cs="Times New Roman"/>
      <w:color w:val="000000"/>
      <w:kern w:val="3"/>
      <w:sz w:val="24"/>
      <w:szCs w:val="24"/>
      <w:lang w:eastAsia="zh-CN"/>
    </w:rPr>
  </w:style>
  <w:style w:type="paragraph" w:styleId="Ttulo1">
    <w:name w:val="heading 1"/>
    <w:basedOn w:val="Ttulo20"/>
    <w:next w:val="Textbody"/>
    <w:link w:val="Ttulo1Char"/>
    <w:qFormat/>
    <w:pPr>
      <w:numPr>
        <w:numId w:val="34"/>
      </w:numPr>
      <w:outlineLvl w:val="0"/>
    </w:pPr>
    <w:rPr>
      <w:rFonts w:ascii="Times New Roman" w:eastAsia="Times New Roman" w:hAnsi="Times New Roman" w:cs="Times New Roman"/>
      <w:bCs/>
      <w:sz w:val="32"/>
      <w:szCs w:val="32"/>
    </w:rPr>
  </w:style>
  <w:style w:type="paragraph" w:styleId="Ttulo2">
    <w:name w:val="heading 2"/>
    <w:basedOn w:val="Standard"/>
    <w:next w:val="Standard"/>
    <w:link w:val="Ttulo2Char"/>
    <w:qFormat/>
    <w:pPr>
      <w:keepNext/>
      <w:numPr>
        <w:ilvl w:val="1"/>
        <w:numId w:val="34"/>
      </w:numPr>
      <w:outlineLvl w:val="1"/>
    </w:pPr>
    <w:rPr>
      <w:b/>
      <w:sz w:val="28"/>
    </w:rPr>
  </w:style>
  <w:style w:type="paragraph" w:styleId="Ttulo3">
    <w:name w:val="heading 3"/>
    <w:basedOn w:val="Standard"/>
    <w:next w:val="Standard"/>
    <w:pPr>
      <w:keepNext/>
      <w:numPr>
        <w:ilvl w:val="2"/>
        <w:numId w:val="34"/>
      </w:numPr>
      <w:spacing w:before="120" w:after="120"/>
      <w:jc w:val="center"/>
      <w:outlineLvl w:val="2"/>
    </w:pPr>
    <w:rPr>
      <w:b/>
      <w:bCs/>
      <w:sz w:val="22"/>
      <w:szCs w:val="22"/>
    </w:rPr>
  </w:style>
  <w:style w:type="paragraph" w:styleId="Ttulo4">
    <w:name w:val="heading 4"/>
    <w:basedOn w:val="Standard"/>
    <w:next w:val="Standard"/>
    <w:pPr>
      <w:keepNext/>
      <w:numPr>
        <w:ilvl w:val="3"/>
        <w:numId w:val="34"/>
      </w:numPr>
      <w:spacing w:before="240" w:after="60"/>
      <w:outlineLvl w:val="3"/>
    </w:pPr>
    <w:rPr>
      <w:b/>
      <w:bCs/>
      <w:sz w:val="28"/>
      <w:szCs w:val="28"/>
    </w:rPr>
  </w:style>
  <w:style w:type="paragraph" w:styleId="Ttulo5">
    <w:name w:val="heading 5"/>
    <w:basedOn w:val="Normal"/>
    <w:next w:val="Normal"/>
    <w:link w:val="Ttulo5Char"/>
    <w:uiPriority w:val="9"/>
    <w:unhideWhenUsed/>
    <w:qFormat/>
    <w:rsid w:val="008F6FEE"/>
    <w:pPr>
      <w:keepNext/>
      <w:keepLines/>
      <w:numPr>
        <w:ilvl w:val="4"/>
        <w:numId w:val="34"/>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8F6FEE"/>
    <w:pPr>
      <w:keepNext/>
      <w:keepLines/>
      <w:numPr>
        <w:ilvl w:val="5"/>
        <w:numId w:val="34"/>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Standard"/>
    <w:next w:val="Standard"/>
    <w:pPr>
      <w:keepNext/>
      <w:numPr>
        <w:ilvl w:val="6"/>
        <w:numId w:val="34"/>
      </w:numPr>
      <w:spacing w:line="360" w:lineRule="auto"/>
      <w:jc w:val="center"/>
      <w:outlineLvl w:val="6"/>
    </w:pPr>
    <w:rPr>
      <w:b/>
      <w:u w:val="single"/>
    </w:rPr>
  </w:style>
  <w:style w:type="paragraph" w:styleId="Ttulo8">
    <w:name w:val="heading 8"/>
    <w:basedOn w:val="Heading"/>
    <w:pPr>
      <w:numPr>
        <w:ilvl w:val="7"/>
        <w:numId w:val="34"/>
      </w:numPr>
      <w:outlineLvl w:val="7"/>
    </w:pPr>
  </w:style>
  <w:style w:type="paragraph" w:styleId="Ttulo9">
    <w:name w:val="heading 9"/>
    <w:basedOn w:val="Heading"/>
    <w:pPr>
      <w:numPr>
        <w:ilvl w:val="8"/>
        <w:numId w:val="34"/>
      </w:numPr>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val="0"/>
      <w:suppressLineNumbers/>
      <w:suppressAutoHyphens/>
      <w:autoSpaceDN w:val="0"/>
      <w:jc w:val="both"/>
      <w:textAlignment w:val="baseline"/>
    </w:pPr>
    <w:rPr>
      <w:rFonts w:ascii="Arial" w:eastAsia="Arial" w:hAnsi="Arial" w:cs="Arial"/>
      <w:sz w:val="18"/>
      <w:szCs w:val="24"/>
      <w:lang w:eastAsia="zh-CN" w:bidi="hi-IN"/>
    </w:rPr>
  </w:style>
  <w:style w:type="paragraph" w:customStyle="1" w:styleId="Heading">
    <w:name w:val="Heading"/>
    <w:basedOn w:val="Standard"/>
    <w:next w:val="Textbody"/>
    <w:pPr>
      <w:keepNext/>
      <w:spacing w:before="240" w:after="120"/>
    </w:pPr>
    <w:rPr>
      <w:rFonts w:eastAsia="Microsoft YaHei" w:cs="Mangal"/>
      <w:sz w:val="28"/>
      <w:szCs w:val="28"/>
    </w:rPr>
  </w:style>
  <w:style w:type="paragraph" w:customStyle="1" w:styleId="Textbody">
    <w:name w:val="Text body"/>
    <w:basedOn w:val="Standarduser"/>
    <w:pPr>
      <w:spacing w:after="120"/>
    </w:pPr>
  </w:style>
  <w:style w:type="paragraph" w:styleId="Ttulo">
    <w:name w:val="Title"/>
    <w:basedOn w:val="Standard"/>
    <w:next w:val="Textbody"/>
    <w:pPr>
      <w:keepNext/>
      <w:spacing w:before="240" w:after="120"/>
    </w:pPr>
    <w:rPr>
      <w:rFonts w:eastAsia="SimSun" w:cs="Mangal"/>
      <w:sz w:val="28"/>
      <w:szCs w:val="28"/>
    </w:rPr>
  </w:style>
  <w:style w:type="paragraph" w:styleId="Subttulo">
    <w:name w:val="Subtitle"/>
    <w:basedOn w:val="Ttulo"/>
    <w:next w:val="Textbody"/>
    <w:pPr>
      <w:jc w:val="center"/>
    </w:pPr>
    <w:rPr>
      <w:i/>
      <w:iCs/>
    </w:rPr>
  </w:style>
  <w:style w:type="paragraph" w:styleId="Lista">
    <w:name w:val="List"/>
    <w:basedOn w:val="Textbody"/>
    <w:rPr>
      <w:rFonts w:cs="Mangal"/>
    </w:rPr>
  </w:style>
  <w:style w:type="paragraph" w:styleId="Legenda">
    <w:name w:val="caption"/>
    <w:basedOn w:val="Standard"/>
    <w:qFormat/>
    <w:pPr>
      <w:spacing w:before="120" w:after="120"/>
    </w:pPr>
    <w:rPr>
      <w:rFonts w:cs="Mangal"/>
      <w:i/>
      <w:iCs/>
      <w:sz w:val="24"/>
    </w:rPr>
  </w:style>
  <w:style w:type="paragraph" w:customStyle="1" w:styleId="Index">
    <w:name w:val="Index"/>
    <w:basedOn w:val="Standard"/>
    <w:rPr>
      <w:rFonts w:cs="Mangal"/>
    </w:rPr>
  </w:style>
  <w:style w:type="paragraph" w:customStyle="1" w:styleId="Standarduser">
    <w:name w:val="Standard (user)"/>
    <w:pPr>
      <w:widowControl w:val="0"/>
      <w:suppressAutoHyphens/>
      <w:autoSpaceDN w:val="0"/>
      <w:textAlignment w:val="baseline"/>
    </w:pPr>
    <w:rPr>
      <w:rFonts w:eastAsia="Arial Unicode MS" w:cs="Tahoma"/>
      <w:kern w:val="3"/>
      <w:sz w:val="24"/>
      <w:szCs w:val="24"/>
      <w:lang w:eastAsia="zh-CN"/>
    </w:rPr>
  </w:style>
  <w:style w:type="paragraph" w:customStyle="1" w:styleId="Framecontents">
    <w:name w:val="Frame contents"/>
    <w:basedOn w:val="Textbody"/>
  </w:style>
  <w:style w:type="paragraph" w:customStyle="1" w:styleId="TableContents">
    <w:name w:val="Table Contents"/>
    <w:basedOn w:val="Standard"/>
    <w:pPr>
      <w:jc w:val="center"/>
      <w:textAlignment w:val="center"/>
    </w:pPr>
  </w:style>
  <w:style w:type="paragraph" w:styleId="Cabealho">
    <w:name w:val="header"/>
    <w:basedOn w:val="Standard"/>
    <w:link w:val="CabealhoChar"/>
    <w:pPr>
      <w:tabs>
        <w:tab w:val="center" w:pos="4819"/>
        <w:tab w:val="right" w:pos="9638"/>
      </w:tabs>
    </w:pPr>
  </w:style>
  <w:style w:type="paragraph" w:styleId="Corpodetexto2">
    <w:name w:val="Body Text 2"/>
    <w:basedOn w:val="Standard"/>
    <w:link w:val="Corpodetexto2Char"/>
    <w:pPr>
      <w:suppressAutoHyphens w:val="0"/>
      <w:spacing w:after="120" w:line="480" w:lineRule="auto"/>
      <w:ind w:firstLine="357"/>
    </w:pPr>
    <w:rPr>
      <w:rFonts w:cs="Times New Roman"/>
      <w:lang w:val="en-US" w:bidi="en-US"/>
    </w:rPr>
  </w:style>
  <w:style w:type="paragraph" w:customStyle="1" w:styleId="Corpodetexto21">
    <w:name w:val="Corpo de texto 21"/>
    <w:basedOn w:val="Standard"/>
    <w:pPr>
      <w:suppressAutoHyphens w:val="0"/>
      <w:spacing w:after="120" w:line="480" w:lineRule="auto"/>
      <w:ind w:firstLine="357"/>
    </w:pPr>
    <w:rPr>
      <w:lang w:val="en-US" w:bidi="en-US"/>
    </w:rPr>
  </w:style>
  <w:style w:type="paragraph" w:customStyle="1" w:styleId="Normal1">
    <w:name w:val="Normal1"/>
    <w:pPr>
      <w:suppressAutoHyphens/>
      <w:autoSpaceDE w:val="0"/>
      <w:autoSpaceDN w:val="0"/>
      <w:textAlignment w:val="baseline"/>
    </w:pPr>
    <w:rPr>
      <w:rFonts w:ascii="Arial" w:eastAsia="Calibri" w:hAnsi="Arial" w:cs="Arial"/>
      <w:color w:val="000000"/>
      <w:kern w:val="3"/>
      <w:sz w:val="24"/>
      <w:szCs w:val="24"/>
      <w:lang w:eastAsia="zh-CN"/>
    </w:rPr>
  </w:style>
  <w:style w:type="paragraph" w:styleId="NormalWeb">
    <w:name w:val="Normal (Web)"/>
    <w:basedOn w:val="Standard"/>
    <w:uiPriority w:val="99"/>
    <w:pPr>
      <w:spacing w:before="280" w:after="280" w:line="360" w:lineRule="auto"/>
    </w:pPr>
    <w:rPr>
      <w:rFonts w:eastAsia="Times New Roman"/>
      <w:b/>
      <w:bCs/>
      <w:color w:val="333333"/>
      <w:sz w:val="20"/>
      <w:szCs w:val="20"/>
    </w:rPr>
  </w:style>
  <w:style w:type="paragraph" w:customStyle="1" w:styleId="PreformattedText">
    <w:name w:val="Preformatted Text"/>
    <w:basedOn w:val="Standard"/>
    <w:rPr>
      <w:rFonts w:ascii="Times New Roman" w:eastAsia="DejaVu Sans" w:hAnsi="Times New Roman" w:cs="DejaVu Sans Mono"/>
      <w:sz w:val="20"/>
      <w:szCs w:val="20"/>
    </w:rPr>
  </w:style>
  <w:style w:type="paragraph" w:styleId="PargrafodaLista">
    <w:name w:val="List Paragraph"/>
    <w:basedOn w:val="Standard"/>
    <w:link w:val="PargrafodaListaChar"/>
    <w:uiPriority w:val="1"/>
    <w:qFormat/>
  </w:style>
  <w:style w:type="paragraph" w:customStyle="1" w:styleId="TableHeading">
    <w:name w:val="Table Heading"/>
    <w:basedOn w:val="TableContents"/>
    <w:rPr>
      <w:b/>
      <w:bCs/>
    </w:rPr>
  </w:style>
  <w:style w:type="paragraph" w:customStyle="1" w:styleId="Ttulo20">
    <w:name w:val="Título2"/>
    <w:basedOn w:val="Standard"/>
    <w:next w:val="Textbody"/>
    <w:pPr>
      <w:keepNext/>
      <w:spacing w:before="240" w:after="120"/>
    </w:pPr>
    <w:rPr>
      <w:rFonts w:eastAsia="MS Mincho" w:cs="Tahoma"/>
      <w:b/>
      <w:sz w:val="28"/>
      <w:szCs w:val="28"/>
    </w:rPr>
  </w:style>
  <w:style w:type="paragraph" w:customStyle="1" w:styleId="3-Corpodotexto">
    <w:name w:val="3 - Corpo do texto"/>
    <w:basedOn w:val="Ttulo4"/>
    <w:pPr>
      <w:keepNext w:val="0"/>
      <w:spacing w:before="0" w:after="57" w:line="360" w:lineRule="auto"/>
      <w:ind w:firstLine="737"/>
    </w:pPr>
    <w:rPr>
      <w:rFonts w:eastAsia="Droid Sans Fallback" w:cs="Lohit Hindi"/>
      <w:b w:val="0"/>
      <w:iCs/>
      <w:color w:val="000000"/>
      <w:sz w:val="24"/>
      <w:szCs w:val="24"/>
    </w:rPr>
  </w:style>
  <w:style w:type="paragraph" w:customStyle="1" w:styleId="WW-Corpodetexto3">
    <w:name w:val="WW-Corpo de texto 3"/>
    <w:basedOn w:val="Standard"/>
    <w:pPr>
      <w:spacing w:line="360" w:lineRule="auto"/>
    </w:pPr>
    <w:rPr>
      <w:b/>
    </w:rPr>
  </w:style>
  <w:style w:type="paragraph" w:customStyle="1" w:styleId="western">
    <w:name w:val="western"/>
    <w:basedOn w:val="Normal"/>
    <w:pPr>
      <w:suppressAutoHyphens w:val="0"/>
      <w:spacing w:before="100" w:after="119"/>
      <w:textAlignment w:val="auto"/>
    </w:pPr>
    <w:rPr>
      <w:rFonts w:eastAsia="Times New Roman"/>
      <w:kern w:val="0"/>
      <w:lang w:eastAsia="pt-BR"/>
    </w:rPr>
  </w:style>
  <w:style w:type="paragraph" w:customStyle="1" w:styleId="WW-Recuodecorpodetexto2">
    <w:name w:val="WW-Recuo de corpo de texto 2"/>
    <w:basedOn w:val="Standard"/>
    <w:pPr>
      <w:spacing w:line="360" w:lineRule="auto"/>
      <w:ind w:firstLine="480"/>
    </w:pPr>
    <w:rPr>
      <w:b/>
      <w:bCs/>
      <w:spacing w:val="-10"/>
      <w:sz w:val="22"/>
    </w:rPr>
  </w:style>
  <w:style w:type="paragraph" w:customStyle="1" w:styleId="Textbodyindent">
    <w:name w:val="Text body indent"/>
    <w:basedOn w:val="Standard"/>
    <w:pPr>
      <w:ind w:right="-162" w:firstLine="540"/>
    </w:pPr>
    <w:rPr>
      <w:color w:val="000000"/>
      <w:szCs w:val="16"/>
    </w:rPr>
  </w:style>
  <w:style w:type="paragraph" w:styleId="Rodap">
    <w:name w:val="footer"/>
    <w:basedOn w:val="Standard"/>
    <w:link w:val="RodapChar"/>
    <w:uiPriority w:val="99"/>
    <w:pPr>
      <w:tabs>
        <w:tab w:val="center" w:pos="4818"/>
        <w:tab w:val="right" w:pos="9637"/>
      </w:tabs>
    </w:pPr>
  </w:style>
  <w:style w:type="paragraph" w:styleId="Recuodecorpodetexto2">
    <w:name w:val="Body Text Indent 2"/>
    <w:basedOn w:val="Standard"/>
    <w:link w:val="Recuodecorpodetexto2Char"/>
    <w:pPr>
      <w:spacing w:line="360" w:lineRule="auto"/>
      <w:ind w:firstLine="1418"/>
    </w:pPr>
  </w:style>
  <w:style w:type="paragraph" w:customStyle="1" w:styleId="WW-Standard">
    <w:name w:val="WW-Standard"/>
    <w:pPr>
      <w:widowControl w:val="0"/>
      <w:suppressAutoHyphens/>
      <w:autoSpaceDN w:val="0"/>
      <w:textAlignment w:val="baseline"/>
    </w:pPr>
    <w:rPr>
      <w:rFonts w:eastAsia="Arial Unicode MS" w:cs="Times New Roman"/>
      <w:kern w:val="3"/>
      <w:sz w:val="24"/>
      <w:szCs w:val="24"/>
      <w:lang w:eastAsia="zh-CN"/>
    </w:rPr>
  </w:style>
  <w:style w:type="paragraph" w:customStyle="1" w:styleId="WW-Standard1">
    <w:name w:val="WW-Standard1"/>
    <w:pPr>
      <w:widowControl w:val="0"/>
      <w:suppressAutoHyphens/>
      <w:autoSpaceDN w:val="0"/>
      <w:textAlignment w:val="baseline"/>
    </w:pPr>
    <w:rPr>
      <w:rFonts w:eastAsia="Arial Unicode MS" w:cs="Times New Roman"/>
      <w:kern w:val="3"/>
      <w:sz w:val="24"/>
      <w:szCs w:val="24"/>
      <w:lang w:eastAsia="zh-CN"/>
    </w:rPr>
  </w:style>
  <w:style w:type="paragraph" w:customStyle="1" w:styleId="Padro1">
    <w:name w:val="Padrão 1"/>
    <w:basedOn w:val="Standard"/>
    <w:pPr>
      <w:spacing w:line="360" w:lineRule="auto"/>
    </w:pPr>
  </w:style>
  <w:style w:type="paragraph" w:customStyle="1" w:styleId="Default">
    <w:name w:val="Default"/>
    <w:basedOn w:val="Standard"/>
    <w:pPr>
      <w:autoSpaceDE w:val="0"/>
      <w:jc w:val="left"/>
    </w:pPr>
    <w:rPr>
      <w:rFonts w:ascii="Times New Roman" w:eastAsia="Times New Roman" w:hAnsi="Times New Roman" w:cs="Times New Roman"/>
      <w:color w:val="000000"/>
      <w:kern w:val="3"/>
      <w:sz w:val="24"/>
    </w:rPr>
  </w:style>
  <w:style w:type="paragraph" w:customStyle="1" w:styleId="Padre3e3o">
    <w:name w:val="Padrãe3e3o"/>
    <w:pPr>
      <w:widowControl w:val="0"/>
      <w:suppressAutoHyphens/>
      <w:autoSpaceDN w:val="0"/>
    </w:pPr>
    <w:rPr>
      <w:rFonts w:eastAsia="Cambria Math" w:cs="Times New Roman"/>
      <w:kern w:val="3"/>
      <w:sz w:val="24"/>
      <w:szCs w:val="24"/>
      <w:lang w:eastAsia="zh-CN" w:bidi="hi-IN"/>
    </w:rPr>
  </w:style>
  <w:style w:type="paragraph" w:customStyle="1" w:styleId="Padre3o">
    <w:name w:val="Padrãe3o"/>
    <w:pPr>
      <w:widowControl w:val="0"/>
      <w:suppressAutoHyphens/>
      <w:autoSpaceDN w:val="0"/>
    </w:pPr>
    <w:rPr>
      <w:rFonts w:eastAsia="Times New Roman" w:cs="Calibri"/>
      <w:kern w:val="3"/>
      <w:sz w:val="24"/>
      <w:szCs w:val="24"/>
      <w:lang w:eastAsia="zh-CN" w:bidi="hi-IN"/>
    </w:rPr>
  </w:style>
  <w:style w:type="paragraph" w:customStyle="1" w:styleId="WW-Default">
    <w:name w:val="WW-Default"/>
    <w:pPr>
      <w:suppressAutoHyphens/>
      <w:autoSpaceDE w:val="0"/>
      <w:autoSpaceDN w:val="0"/>
      <w:textAlignment w:val="baseline"/>
    </w:pPr>
    <w:rPr>
      <w:rFonts w:eastAsia="Calibri" w:cs="Times New Roman"/>
      <w:color w:val="000000"/>
      <w:kern w:val="3"/>
      <w:sz w:val="24"/>
      <w:szCs w:val="24"/>
      <w:lang w:eastAsia="zh-CN"/>
    </w:rPr>
  </w:style>
  <w:style w:type="paragraph" w:customStyle="1" w:styleId="ContentsHeading">
    <w:name w:val="Contents Heading"/>
    <w:basedOn w:val="Heading"/>
    <w:rPr>
      <w:b/>
      <w:bCs/>
      <w:sz w:val="32"/>
      <w:szCs w:val="32"/>
    </w:rPr>
  </w:style>
  <w:style w:type="paragraph" w:customStyle="1" w:styleId="Contents1">
    <w:name w:val="Contents 1"/>
    <w:basedOn w:val="Index"/>
    <w:pPr>
      <w:tabs>
        <w:tab w:val="right" w:leader="dot" w:pos="9638"/>
      </w:tabs>
      <w:spacing w:before="170"/>
    </w:pPr>
    <w:rPr>
      <w:sz w:val="22"/>
    </w:rPr>
  </w:style>
  <w:style w:type="paragraph" w:customStyle="1" w:styleId="Contents2">
    <w:name w:val="Contents 2"/>
    <w:basedOn w:val="Index"/>
    <w:pPr>
      <w:tabs>
        <w:tab w:val="right" w:leader="dot" w:pos="9638"/>
      </w:tabs>
      <w:ind w:left="283"/>
    </w:pPr>
  </w:style>
  <w:style w:type="paragraph" w:customStyle="1" w:styleId="Quotations">
    <w:name w:val="Quotations"/>
    <w:basedOn w:val="Standard"/>
  </w:style>
  <w:style w:type="paragraph" w:customStyle="1" w:styleId="Heading10">
    <w:name w:val="Heading 10"/>
    <w:basedOn w:val="Heading"/>
  </w:style>
  <w:style w:type="paragraph" w:customStyle="1" w:styleId="Padro">
    <w:name w:val="Padrão"/>
    <w:pPr>
      <w:suppressAutoHyphens/>
      <w:autoSpaceDN w:val="0"/>
      <w:spacing w:line="200" w:lineRule="atLeast"/>
      <w:textAlignment w:val="baseline"/>
    </w:pPr>
    <w:rPr>
      <w:rFonts w:ascii="FreeSans" w:eastAsia="DejaVu Sans" w:hAnsi="FreeSans" w:cs="Liberation Sans"/>
      <w:color w:val="000000"/>
      <w:kern w:val="3"/>
      <w:sz w:val="36"/>
      <w:szCs w:val="24"/>
      <w:lang w:eastAsia="zh-CN" w:bidi="hi-IN"/>
    </w:rPr>
  </w:style>
  <w:style w:type="paragraph" w:customStyle="1" w:styleId="Objetocomseta">
    <w:name w:val="Objeto com seta"/>
    <w:basedOn w:val="Padro"/>
    <w:rPr>
      <w:rFonts w:eastAsia="FreeSans" w:cs="FreeSans"/>
    </w:rPr>
  </w:style>
  <w:style w:type="paragraph" w:customStyle="1" w:styleId="Objetocomsombra">
    <w:name w:val="Objeto com sombra"/>
    <w:basedOn w:val="Padro"/>
    <w:rPr>
      <w:rFonts w:eastAsia="FreeSans" w:cs="FreeSans"/>
    </w:rPr>
  </w:style>
  <w:style w:type="paragraph" w:customStyle="1" w:styleId="Objetosempreenchimento">
    <w:name w:val="Objeto sem preenchimento"/>
    <w:basedOn w:val="Padro"/>
    <w:rPr>
      <w:rFonts w:eastAsia="FreeSans" w:cs="FreeSans"/>
    </w:rPr>
  </w:style>
  <w:style w:type="paragraph" w:customStyle="1" w:styleId="Objetosempreenchimentonemlinha">
    <w:name w:val="Objeto sem preenchimento nem linha"/>
    <w:basedOn w:val="Padro"/>
    <w:rPr>
      <w:rFonts w:eastAsia="FreeSans" w:cs="FreeSans"/>
    </w:rPr>
  </w:style>
  <w:style w:type="paragraph" w:customStyle="1" w:styleId="Corpodotextojustificado">
    <w:name w:val="Corpo do texto justificado"/>
    <w:basedOn w:val="Padro"/>
    <w:rPr>
      <w:rFonts w:eastAsia="FreeSans" w:cs="FreeSans"/>
    </w:rPr>
  </w:style>
  <w:style w:type="paragraph" w:customStyle="1" w:styleId="Recuodaprimeiralinha">
    <w:name w:val="Recuo da primeira linha"/>
    <w:basedOn w:val="Padro"/>
    <w:pPr>
      <w:ind w:firstLine="340"/>
    </w:pPr>
    <w:rPr>
      <w:rFonts w:eastAsia="FreeSans" w:cs="FreeSans"/>
    </w:rPr>
  </w:style>
  <w:style w:type="paragraph" w:customStyle="1" w:styleId="Ttulo10">
    <w:name w:val="Título1"/>
    <w:basedOn w:val="Padro"/>
    <w:pPr>
      <w:jc w:val="center"/>
    </w:pPr>
    <w:rPr>
      <w:rFonts w:eastAsia="FreeSans" w:cs="FreeSans"/>
    </w:rPr>
  </w:style>
  <w:style w:type="paragraph" w:customStyle="1" w:styleId="Linhadecota">
    <w:name w:val="Linha de cota"/>
    <w:basedOn w:val="Padro"/>
    <w:rPr>
      <w:rFonts w:eastAsia="FreeSans" w:cs="FreeSans"/>
    </w:rPr>
  </w:style>
  <w:style w:type="paragraph" w:customStyle="1" w:styleId="TitleSlideLTGliederung1">
    <w:name w:val="Title Slide~LT~Gliederung 1"/>
    <w:pPr>
      <w:suppressAutoHyphens/>
      <w:autoSpaceDN w:val="0"/>
      <w:spacing w:after="283" w:line="200" w:lineRule="atLeast"/>
      <w:textAlignment w:val="baseline"/>
    </w:pPr>
    <w:rPr>
      <w:rFonts w:ascii="FreeSans" w:eastAsia="DejaVu Sans" w:hAnsi="FreeSans" w:cs="Liberation Sans"/>
      <w:color w:val="2F2B20"/>
      <w:kern w:val="3"/>
      <w:sz w:val="44"/>
      <w:szCs w:val="24"/>
      <w:lang w:eastAsia="zh-CN" w:bidi="hi-IN"/>
    </w:rPr>
  </w:style>
  <w:style w:type="paragraph" w:customStyle="1" w:styleId="TitleSlideLTGliederung2">
    <w:name w:val="Title Slide~LT~Gliederung 2"/>
    <w:basedOn w:val="TitleSlideLTGliederung1"/>
    <w:pPr>
      <w:spacing w:after="227"/>
    </w:pPr>
    <w:rPr>
      <w:rFonts w:eastAsia="FreeSans" w:cs="FreeSans"/>
      <w:sz w:val="36"/>
    </w:rPr>
  </w:style>
  <w:style w:type="paragraph" w:customStyle="1" w:styleId="TitleSlideLTGliederung3">
    <w:name w:val="Title Slide~LT~Gliederung 3"/>
    <w:basedOn w:val="TitleSlideLTGliederung2"/>
    <w:pPr>
      <w:spacing w:after="170"/>
    </w:pPr>
    <w:rPr>
      <w:sz w:val="32"/>
    </w:rPr>
  </w:style>
  <w:style w:type="paragraph" w:customStyle="1" w:styleId="TitleSlideLTGliederung4">
    <w:name w:val="Title Slide~LT~Gliederung 4"/>
    <w:basedOn w:val="TitleSlideLTGliederung3"/>
    <w:pPr>
      <w:spacing w:after="113"/>
    </w:pPr>
    <w:rPr>
      <w:sz w:val="28"/>
    </w:rPr>
  </w:style>
  <w:style w:type="paragraph" w:customStyle="1" w:styleId="TitleSlideLTGliederung5">
    <w:name w:val="Title Slide~LT~Gliederung 5"/>
    <w:basedOn w:val="TitleSlideLTGliederung4"/>
    <w:pPr>
      <w:spacing w:after="57"/>
    </w:pPr>
    <w:rPr>
      <w:sz w:val="40"/>
    </w:rPr>
  </w:style>
  <w:style w:type="paragraph" w:customStyle="1" w:styleId="TitleSlideLTGliederung6">
    <w:name w:val="Title Slide~LT~Gliederung 6"/>
    <w:basedOn w:val="TitleSlideLTGliederung5"/>
  </w:style>
  <w:style w:type="paragraph" w:customStyle="1" w:styleId="TitleSlideLTGliederung7">
    <w:name w:val="Title Slide~LT~Gliederung 7"/>
    <w:basedOn w:val="TitleSlideLTGliederung6"/>
  </w:style>
  <w:style w:type="paragraph" w:customStyle="1" w:styleId="TitleSlideLTGliederung8">
    <w:name w:val="Title Slide~LT~Gliederung 8"/>
    <w:basedOn w:val="TitleSlideLTGliederung7"/>
  </w:style>
  <w:style w:type="paragraph" w:customStyle="1" w:styleId="TitleSlideLTGliederung9">
    <w:name w:val="Title Slide~LT~Gliederung 9"/>
    <w:basedOn w:val="TitleSlideLTGliederung8"/>
  </w:style>
  <w:style w:type="paragraph" w:customStyle="1" w:styleId="TitleSlideLTTitel">
    <w:name w:val="Title Slide~LT~Titel"/>
    <w:pPr>
      <w:suppressAutoHyphens/>
      <w:autoSpaceDN w:val="0"/>
      <w:spacing w:line="200" w:lineRule="atLeast"/>
      <w:textAlignment w:val="baseline"/>
    </w:pPr>
    <w:rPr>
      <w:rFonts w:ascii="FreeSans" w:eastAsia="DejaVu Sans" w:hAnsi="FreeSans" w:cs="Liberation Sans"/>
      <w:color w:val="2F2B20"/>
      <w:kern w:val="3"/>
      <w:sz w:val="36"/>
      <w:szCs w:val="24"/>
      <w:lang w:eastAsia="zh-CN" w:bidi="hi-IN"/>
    </w:rPr>
  </w:style>
  <w:style w:type="paragraph" w:customStyle="1" w:styleId="TitleSlideLTUntertitel">
    <w:name w:val="Title Slide~LT~Untertitel"/>
    <w:pPr>
      <w:suppressAutoHyphens/>
      <w:autoSpaceDN w:val="0"/>
      <w:jc w:val="center"/>
      <w:textAlignment w:val="baseline"/>
    </w:pPr>
    <w:rPr>
      <w:rFonts w:ascii="FreeSans" w:eastAsia="DejaVu Sans" w:hAnsi="FreeSans" w:cs="Liberation Sans"/>
      <w:color w:val="000000"/>
      <w:kern w:val="3"/>
      <w:sz w:val="64"/>
      <w:szCs w:val="24"/>
      <w:lang w:eastAsia="zh-CN" w:bidi="hi-IN"/>
    </w:rPr>
  </w:style>
  <w:style w:type="paragraph" w:customStyle="1" w:styleId="TitleSlideLTNotizen">
    <w:name w:val="Title Slide~LT~Notizen"/>
    <w:pPr>
      <w:suppressAutoHyphens/>
      <w:autoSpaceDN w:val="0"/>
      <w:ind w:left="340" w:hanging="340"/>
      <w:textAlignment w:val="baseline"/>
    </w:pPr>
    <w:rPr>
      <w:rFonts w:ascii="FreeSans" w:eastAsia="DejaVu Sans" w:hAnsi="FreeSans" w:cs="Liberation Sans"/>
      <w:color w:val="000000"/>
      <w:kern w:val="3"/>
      <w:sz w:val="40"/>
      <w:szCs w:val="24"/>
      <w:lang w:eastAsia="zh-CN" w:bidi="hi-IN"/>
    </w:rPr>
  </w:style>
  <w:style w:type="paragraph" w:customStyle="1" w:styleId="TitleSlideLTHintergrundobjekte">
    <w:name w:val="Title Slide~LT~Hintergrundobjekte"/>
    <w:pPr>
      <w:suppressAutoHyphens/>
      <w:autoSpaceDN w:val="0"/>
      <w:textAlignment w:val="baseline"/>
    </w:pPr>
    <w:rPr>
      <w:rFonts w:ascii="Liberation Serif" w:eastAsia="DejaVu Sans" w:hAnsi="Liberation Serif" w:cs="Liberation Sans"/>
      <w:kern w:val="3"/>
      <w:sz w:val="24"/>
      <w:szCs w:val="24"/>
      <w:lang w:eastAsia="zh-CN" w:bidi="hi-IN"/>
    </w:rPr>
  </w:style>
  <w:style w:type="paragraph" w:customStyle="1" w:styleId="TitleSlideLTHintergrund">
    <w:name w:val="Title Slide~LT~Hintergrund"/>
    <w:pPr>
      <w:suppressAutoHyphens/>
      <w:autoSpaceDN w:val="0"/>
      <w:textAlignment w:val="baseline"/>
    </w:pPr>
    <w:rPr>
      <w:rFonts w:ascii="Liberation Serif" w:eastAsia="DejaVu Sans" w:hAnsi="Liberation Serif" w:cs="Liberation Sans"/>
      <w:kern w:val="3"/>
      <w:sz w:val="24"/>
      <w:szCs w:val="24"/>
      <w:lang w:eastAsia="zh-CN" w:bidi="hi-IN"/>
    </w:rPr>
  </w:style>
  <w:style w:type="paragraph" w:customStyle="1" w:styleId="default0">
    <w:name w:val="default"/>
    <w:pPr>
      <w:suppressAutoHyphens/>
      <w:autoSpaceDN w:val="0"/>
      <w:spacing w:line="200" w:lineRule="atLeast"/>
      <w:textAlignment w:val="baseline"/>
    </w:pPr>
    <w:rPr>
      <w:rFonts w:ascii="FreeSans" w:eastAsia="DejaVu Sans" w:hAnsi="FreeSans" w:cs="Liberation Sans"/>
      <w:color w:val="000000"/>
      <w:kern w:val="3"/>
      <w:sz w:val="36"/>
      <w:szCs w:val="24"/>
      <w:lang w:eastAsia="zh-CN" w:bidi="hi-IN"/>
    </w:rPr>
  </w:style>
  <w:style w:type="paragraph" w:customStyle="1" w:styleId="gray1">
    <w:name w:val="gray1"/>
    <w:basedOn w:val="default0"/>
    <w:rPr>
      <w:rFonts w:eastAsia="FreeSans" w:cs="FreeSans"/>
    </w:rPr>
  </w:style>
  <w:style w:type="paragraph" w:customStyle="1" w:styleId="gray2">
    <w:name w:val="gray2"/>
    <w:basedOn w:val="default0"/>
    <w:rPr>
      <w:rFonts w:eastAsia="FreeSans" w:cs="FreeSans"/>
    </w:rPr>
  </w:style>
  <w:style w:type="paragraph" w:customStyle="1" w:styleId="gray3">
    <w:name w:val="gray3"/>
    <w:basedOn w:val="default0"/>
    <w:rPr>
      <w:rFonts w:eastAsia="FreeSans" w:cs="FreeSans"/>
    </w:rPr>
  </w:style>
  <w:style w:type="paragraph" w:customStyle="1" w:styleId="bw1">
    <w:name w:val="bw1"/>
    <w:basedOn w:val="default0"/>
    <w:rPr>
      <w:rFonts w:eastAsia="FreeSans" w:cs="FreeSans"/>
    </w:rPr>
  </w:style>
  <w:style w:type="paragraph" w:customStyle="1" w:styleId="bw2">
    <w:name w:val="bw2"/>
    <w:basedOn w:val="default0"/>
    <w:rPr>
      <w:rFonts w:eastAsia="FreeSans" w:cs="FreeSans"/>
    </w:rPr>
  </w:style>
  <w:style w:type="paragraph" w:customStyle="1" w:styleId="bw3">
    <w:name w:val="bw3"/>
    <w:basedOn w:val="default0"/>
    <w:rPr>
      <w:rFonts w:eastAsia="FreeSans" w:cs="FreeSans"/>
    </w:rPr>
  </w:style>
  <w:style w:type="paragraph" w:customStyle="1" w:styleId="orange1">
    <w:name w:val="orange1"/>
    <w:basedOn w:val="default0"/>
    <w:rPr>
      <w:rFonts w:eastAsia="FreeSans" w:cs="FreeSans"/>
    </w:rPr>
  </w:style>
  <w:style w:type="paragraph" w:customStyle="1" w:styleId="orange2">
    <w:name w:val="orange2"/>
    <w:basedOn w:val="default0"/>
    <w:rPr>
      <w:rFonts w:eastAsia="FreeSans" w:cs="FreeSans"/>
    </w:rPr>
  </w:style>
  <w:style w:type="paragraph" w:customStyle="1" w:styleId="orange3">
    <w:name w:val="orange3"/>
    <w:basedOn w:val="default0"/>
    <w:rPr>
      <w:rFonts w:eastAsia="FreeSans" w:cs="FreeSans"/>
    </w:rPr>
  </w:style>
  <w:style w:type="paragraph" w:customStyle="1" w:styleId="turquoise1">
    <w:name w:val="turquoise1"/>
    <w:basedOn w:val="default0"/>
    <w:rPr>
      <w:rFonts w:eastAsia="FreeSans" w:cs="FreeSans"/>
    </w:rPr>
  </w:style>
  <w:style w:type="paragraph" w:customStyle="1" w:styleId="turquoise2">
    <w:name w:val="turquoise2"/>
    <w:basedOn w:val="default0"/>
    <w:rPr>
      <w:rFonts w:eastAsia="FreeSans" w:cs="FreeSans"/>
    </w:rPr>
  </w:style>
  <w:style w:type="paragraph" w:customStyle="1" w:styleId="turquoise3">
    <w:name w:val="turquoise3"/>
    <w:basedOn w:val="default0"/>
    <w:rPr>
      <w:rFonts w:eastAsia="FreeSans" w:cs="FreeSans"/>
    </w:rPr>
  </w:style>
  <w:style w:type="paragraph" w:customStyle="1" w:styleId="blue1">
    <w:name w:val="blue1"/>
    <w:basedOn w:val="default0"/>
    <w:rPr>
      <w:rFonts w:eastAsia="FreeSans" w:cs="FreeSans"/>
    </w:rPr>
  </w:style>
  <w:style w:type="paragraph" w:customStyle="1" w:styleId="blue2">
    <w:name w:val="blue2"/>
    <w:basedOn w:val="default0"/>
    <w:rPr>
      <w:rFonts w:eastAsia="FreeSans" w:cs="FreeSans"/>
    </w:rPr>
  </w:style>
  <w:style w:type="paragraph" w:customStyle="1" w:styleId="blue3">
    <w:name w:val="blue3"/>
    <w:basedOn w:val="default0"/>
    <w:rPr>
      <w:rFonts w:eastAsia="FreeSans" w:cs="FreeSans"/>
    </w:rPr>
  </w:style>
  <w:style w:type="paragraph" w:customStyle="1" w:styleId="sun1">
    <w:name w:val="sun1"/>
    <w:basedOn w:val="default0"/>
    <w:rPr>
      <w:rFonts w:eastAsia="FreeSans" w:cs="FreeSans"/>
    </w:rPr>
  </w:style>
  <w:style w:type="paragraph" w:customStyle="1" w:styleId="sun2">
    <w:name w:val="sun2"/>
    <w:basedOn w:val="default0"/>
    <w:rPr>
      <w:rFonts w:eastAsia="FreeSans" w:cs="FreeSans"/>
    </w:rPr>
  </w:style>
  <w:style w:type="paragraph" w:customStyle="1" w:styleId="sun3">
    <w:name w:val="sun3"/>
    <w:basedOn w:val="default0"/>
    <w:rPr>
      <w:rFonts w:eastAsia="FreeSans" w:cs="FreeSans"/>
    </w:rPr>
  </w:style>
  <w:style w:type="paragraph" w:customStyle="1" w:styleId="earth1">
    <w:name w:val="earth1"/>
    <w:basedOn w:val="default0"/>
    <w:rPr>
      <w:rFonts w:eastAsia="FreeSans" w:cs="FreeSans"/>
    </w:rPr>
  </w:style>
  <w:style w:type="paragraph" w:customStyle="1" w:styleId="earth2">
    <w:name w:val="earth2"/>
    <w:basedOn w:val="default0"/>
    <w:rPr>
      <w:rFonts w:eastAsia="FreeSans" w:cs="FreeSans"/>
    </w:rPr>
  </w:style>
  <w:style w:type="paragraph" w:customStyle="1" w:styleId="earth3">
    <w:name w:val="earth3"/>
    <w:basedOn w:val="default0"/>
    <w:rPr>
      <w:rFonts w:eastAsia="FreeSans" w:cs="FreeSans"/>
    </w:rPr>
  </w:style>
  <w:style w:type="paragraph" w:customStyle="1" w:styleId="green1">
    <w:name w:val="green1"/>
    <w:basedOn w:val="default0"/>
    <w:rPr>
      <w:rFonts w:eastAsia="FreeSans" w:cs="FreeSans"/>
    </w:rPr>
  </w:style>
  <w:style w:type="paragraph" w:customStyle="1" w:styleId="green2">
    <w:name w:val="green2"/>
    <w:basedOn w:val="default0"/>
    <w:rPr>
      <w:rFonts w:eastAsia="FreeSans" w:cs="FreeSans"/>
    </w:rPr>
  </w:style>
  <w:style w:type="paragraph" w:customStyle="1" w:styleId="green3">
    <w:name w:val="green3"/>
    <w:basedOn w:val="default0"/>
    <w:rPr>
      <w:rFonts w:eastAsia="FreeSans" w:cs="FreeSans"/>
    </w:rPr>
  </w:style>
  <w:style w:type="paragraph" w:customStyle="1" w:styleId="seetang1">
    <w:name w:val="seetang1"/>
    <w:basedOn w:val="default0"/>
    <w:rPr>
      <w:rFonts w:eastAsia="FreeSans" w:cs="FreeSans"/>
    </w:rPr>
  </w:style>
  <w:style w:type="paragraph" w:customStyle="1" w:styleId="seetang2">
    <w:name w:val="seetang2"/>
    <w:basedOn w:val="default0"/>
    <w:rPr>
      <w:rFonts w:eastAsia="FreeSans" w:cs="FreeSans"/>
    </w:rPr>
  </w:style>
  <w:style w:type="paragraph" w:customStyle="1" w:styleId="seetang3">
    <w:name w:val="seetang3"/>
    <w:basedOn w:val="default0"/>
    <w:rPr>
      <w:rFonts w:eastAsia="FreeSans" w:cs="FreeSans"/>
    </w:rPr>
  </w:style>
  <w:style w:type="paragraph" w:customStyle="1" w:styleId="lightblue1">
    <w:name w:val="lightblue1"/>
    <w:basedOn w:val="default0"/>
    <w:rPr>
      <w:rFonts w:eastAsia="FreeSans" w:cs="FreeSans"/>
    </w:rPr>
  </w:style>
  <w:style w:type="paragraph" w:customStyle="1" w:styleId="lightblue2">
    <w:name w:val="lightblue2"/>
    <w:basedOn w:val="default0"/>
    <w:rPr>
      <w:rFonts w:eastAsia="FreeSans" w:cs="FreeSans"/>
    </w:rPr>
  </w:style>
  <w:style w:type="paragraph" w:customStyle="1" w:styleId="lightblue3">
    <w:name w:val="lightblue3"/>
    <w:basedOn w:val="default0"/>
    <w:rPr>
      <w:rFonts w:eastAsia="FreeSans" w:cs="FreeSans"/>
    </w:rPr>
  </w:style>
  <w:style w:type="paragraph" w:customStyle="1" w:styleId="yellow1">
    <w:name w:val="yellow1"/>
    <w:basedOn w:val="default0"/>
    <w:rPr>
      <w:rFonts w:eastAsia="FreeSans" w:cs="FreeSans"/>
    </w:rPr>
  </w:style>
  <w:style w:type="paragraph" w:customStyle="1" w:styleId="yellow2">
    <w:name w:val="yellow2"/>
    <w:basedOn w:val="default0"/>
    <w:rPr>
      <w:rFonts w:eastAsia="FreeSans" w:cs="FreeSans"/>
    </w:rPr>
  </w:style>
  <w:style w:type="paragraph" w:customStyle="1" w:styleId="yellow3">
    <w:name w:val="yellow3"/>
    <w:basedOn w:val="default0"/>
    <w:rPr>
      <w:rFonts w:eastAsia="FreeSans" w:cs="FreeSans"/>
    </w:rPr>
  </w:style>
  <w:style w:type="paragraph" w:customStyle="1" w:styleId="Objetosdoplanodefundo">
    <w:name w:val="Objetos do plano de fundo"/>
    <w:pPr>
      <w:suppressAutoHyphens/>
      <w:autoSpaceDN w:val="0"/>
      <w:textAlignment w:val="baseline"/>
    </w:pPr>
    <w:rPr>
      <w:rFonts w:ascii="Liberation Serif" w:eastAsia="DejaVu Sans" w:hAnsi="Liberation Serif" w:cs="Liberation Sans"/>
      <w:kern w:val="3"/>
      <w:sz w:val="24"/>
      <w:szCs w:val="24"/>
      <w:lang w:eastAsia="zh-CN" w:bidi="hi-IN"/>
    </w:rPr>
  </w:style>
  <w:style w:type="paragraph" w:customStyle="1" w:styleId="Planodefundo">
    <w:name w:val="Plano de fundo"/>
    <w:pPr>
      <w:suppressAutoHyphens/>
      <w:autoSpaceDN w:val="0"/>
      <w:textAlignment w:val="baseline"/>
    </w:pPr>
    <w:rPr>
      <w:rFonts w:ascii="Liberation Serif" w:eastAsia="DejaVu Sans" w:hAnsi="Liberation Serif" w:cs="Liberation Sans"/>
      <w:kern w:val="3"/>
      <w:sz w:val="24"/>
      <w:szCs w:val="24"/>
      <w:lang w:eastAsia="zh-CN" w:bidi="hi-IN"/>
    </w:rPr>
  </w:style>
  <w:style w:type="paragraph" w:customStyle="1" w:styleId="Notas">
    <w:name w:val="Notas"/>
    <w:pPr>
      <w:suppressAutoHyphens/>
      <w:autoSpaceDN w:val="0"/>
      <w:ind w:left="340" w:hanging="340"/>
      <w:textAlignment w:val="baseline"/>
    </w:pPr>
    <w:rPr>
      <w:rFonts w:ascii="FreeSans" w:eastAsia="DejaVu Sans" w:hAnsi="FreeSans" w:cs="Liberation Sans"/>
      <w:color w:val="000000"/>
      <w:kern w:val="3"/>
      <w:sz w:val="40"/>
      <w:szCs w:val="24"/>
      <w:lang w:eastAsia="zh-CN" w:bidi="hi-IN"/>
    </w:rPr>
  </w:style>
  <w:style w:type="paragraph" w:customStyle="1" w:styleId="Estruturadetpicos1">
    <w:name w:val="Estrutura de tópicos 1"/>
    <w:pPr>
      <w:suppressAutoHyphens/>
      <w:autoSpaceDN w:val="0"/>
      <w:spacing w:after="283" w:line="200" w:lineRule="atLeast"/>
      <w:textAlignment w:val="baseline"/>
    </w:pPr>
    <w:rPr>
      <w:rFonts w:ascii="FreeSans" w:eastAsia="DejaVu Sans" w:hAnsi="FreeSans" w:cs="Liberation Sans"/>
      <w:color w:val="2F2B20"/>
      <w:kern w:val="3"/>
      <w:sz w:val="44"/>
      <w:szCs w:val="24"/>
      <w:lang w:eastAsia="zh-CN" w:bidi="hi-IN"/>
    </w:rPr>
  </w:style>
  <w:style w:type="paragraph" w:customStyle="1" w:styleId="Estruturadetpicos2">
    <w:name w:val="Estrutura de tópicos 2"/>
    <w:basedOn w:val="Estruturadetpicos1"/>
    <w:pPr>
      <w:spacing w:after="227"/>
    </w:pPr>
    <w:rPr>
      <w:rFonts w:eastAsia="FreeSans" w:cs="FreeSans"/>
      <w:sz w:val="36"/>
    </w:rPr>
  </w:style>
  <w:style w:type="paragraph" w:customStyle="1" w:styleId="Estruturadetpicos3">
    <w:name w:val="Estrutura de tópicos 3"/>
    <w:basedOn w:val="Estruturadetpicos2"/>
    <w:pPr>
      <w:spacing w:after="170"/>
    </w:pPr>
    <w:rPr>
      <w:sz w:val="32"/>
    </w:rPr>
  </w:style>
  <w:style w:type="paragraph" w:customStyle="1" w:styleId="Estruturadetpicos4">
    <w:name w:val="Estrutura de tópicos 4"/>
    <w:basedOn w:val="Estruturadetpicos3"/>
    <w:pPr>
      <w:spacing w:after="113"/>
    </w:pPr>
    <w:rPr>
      <w:sz w:val="28"/>
    </w:rPr>
  </w:style>
  <w:style w:type="paragraph" w:customStyle="1" w:styleId="Estruturadetpicos5">
    <w:name w:val="Estrutura de tópicos 5"/>
    <w:basedOn w:val="Estruturadetpicos4"/>
    <w:pPr>
      <w:spacing w:after="57"/>
    </w:pPr>
    <w:rPr>
      <w:sz w:val="40"/>
    </w:rPr>
  </w:style>
  <w:style w:type="paragraph" w:customStyle="1" w:styleId="Estruturadetpicos6">
    <w:name w:val="Estrutura de tópicos 6"/>
    <w:basedOn w:val="Estruturadetpicos5"/>
  </w:style>
  <w:style w:type="paragraph" w:customStyle="1" w:styleId="Estruturadetpicos7">
    <w:name w:val="Estrutura de tópicos 7"/>
    <w:basedOn w:val="Estruturadetpicos6"/>
  </w:style>
  <w:style w:type="paragraph" w:customStyle="1" w:styleId="Estruturadetpicos8">
    <w:name w:val="Estrutura de tópicos 8"/>
    <w:basedOn w:val="Estruturadetpicos7"/>
  </w:style>
  <w:style w:type="paragraph" w:customStyle="1" w:styleId="Estruturadetpicos9">
    <w:name w:val="Estrutura de tópicos 9"/>
    <w:basedOn w:val="Estruturadetpicos8"/>
  </w:style>
  <w:style w:type="paragraph" w:customStyle="1" w:styleId="TitleandContentLTGliederung1">
    <w:name w:val="Title and Content~LT~Gliederung 1"/>
    <w:pPr>
      <w:suppressAutoHyphens/>
      <w:autoSpaceDN w:val="0"/>
      <w:spacing w:after="283" w:line="200" w:lineRule="atLeast"/>
      <w:textAlignment w:val="baseline"/>
    </w:pPr>
    <w:rPr>
      <w:rFonts w:ascii="FreeSans" w:eastAsia="DejaVu Sans" w:hAnsi="FreeSans" w:cs="Liberation Sans"/>
      <w:color w:val="2F2B20"/>
      <w:kern w:val="3"/>
      <w:sz w:val="44"/>
      <w:szCs w:val="24"/>
      <w:lang w:eastAsia="zh-CN" w:bidi="hi-IN"/>
    </w:rPr>
  </w:style>
  <w:style w:type="paragraph" w:customStyle="1" w:styleId="TitleandContentLTGliederung2">
    <w:name w:val="Title and Content~LT~Gliederung 2"/>
    <w:basedOn w:val="TitleandContentLTGliederung1"/>
    <w:pPr>
      <w:spacing w:after="227"/>
    </w:pPr>
    <w:rPr>
      <w:rFonts w:eastAsia="FreeSans" w:cs="FreeSans"/>
      <w:sz w:val="36"/>
    </w:rPr>
  </w:style>
  <w:style w:type="paragraph" w:customStyle="1" w:styleId="TitleandContentLTGliederung3">
    <w:name w:val="Title and Content~LT~Gliederung 3"/>
    <w:basedOn w:val="TitleandContentLTGliederung2"/>
    <w:pPr>
      <w:spacing w:after="170"/>
    </w:pPr>
    <w:rPr>
      <w:sz w:val="32"/>
    </w:rPr>
  </w:style>
  <w:style w:type="paragraph" w:customStyle="1" w:styleId="TitleandContentLTGliederung4">
    <w:name w:val="Title and Content~LT~Gliederung 4"/>
    <w:basedOn w:val="TitleandContentLTGliederung3"/>
    <w:pPr>
      <w:spacing w:after="113"/>
    </w:pPr>
    <w:rPr>
      <w:sz w:val="28"/>
    </w:rPr>
  </w:style>
  <w:style w:type="paragraph" w:customStyle="1" w:styleId="TitleandContentLTGliederung5">
    <w:name w:val="Title and Content~LT~Gliederung 5"/>
    <w:basedOn w:val="TitleandContentLTGliederung4"/>
    <w:pPr>
      <w:spacing w:after="57"/>
    </w:pPr>
    <w:rPr>
      <w:sz w:val="40"/>
    </w:rPr>
  </w:style>
  <w:style w:type="paragraph" w:customStyle="1" w:styleId="TitleandContentLTGliederung6">
    <w:name w:val="Title and Content~LT~Gliederung 6"/>
    <w:basedOn w:val="TitleandContentLTGliederung5"/>
  </w:style>
  <w:style w:type="paragraph" w:customStyle="1" w:styleId="TitleandContentLTGliederung7">
    <w:name w:val="Title and Content~LT~Gliederung 7"/>
    <w:basedOn w:val="TitleandContentLTGliederung6"/>
  </w:style>
  <w:style w:type="paragraph" w:customStyle="1" w:styleId="TitleandContentLTGliederung8">
    <w:name w:val="Title and Content~LT~Gliederung 8"/>
    <w:basedOn w:val="TitleandContentLTGliederung7"/>
  </w:style>
  <w:style w:type="paragraph" w:customStyle="1" w:styleId="TitleandContentLTGliederung9">
    <w:name w:val="Title and Content~LT~Gliederung 9"/>
    <w:basedOn w:val="TitleandContentLTGliederung8"/>
  </w:style>
  <w:style w:type="paragraph" w:customStyle="1" w:styleId="TitleandContentLTTitel">
    <w:name w:val="Title and Content~LT~Titel"/>
    <w:pPr>
      <w:suppressAutoHyphens/>
      <w:autoSpaceDN w:val="0"/>
      <w:spacing w:line="200" w:lineRule="atLeast"/>
      <w:textAlignment w:val="baseline"/>
    </w:pPr>
    <w:rPr>
      <w:rFonts w:ascii="FreeSans" w:eastAsia="DejaVu Sans" w:hAnsi="FreeSans" w:cs="Liberation Sans"/>
      <w:color w:val="2F2B20"/>
      <w:kern w:val="3"/>
      <w:sz w:val="36"/>
      <w:szCs w:val="24"/>
      <w:lang w:eastAsia="zh-CN" w:bidi="hi-IN"/>
    </w:rPr>
  </w:style>
  <w:style w:type="paragraph" w:customStyle="1" w:styleId="TitleandContentLTUntertitel">
    <w:name w:val="Title and Content~LT~Untertitel"/>
    <w:pPr>
      <w:suppressAutoHyphens/>
      <w:autoSpaceDN w:val="0"/>
      <w:jc w:val="center"/>
      <w:textAlignment w:val="baseline"/>
    </w:pPr>
    <w:rPr>
      <w:rFonts w:ascii="FreeSans" w:eastAsia="DejaVu Sans" w:hAnsi="FreeSans" w:cs="Liberation Sans"/>
      <w:color w:val="000000"/>
      <w:kern w:val="3"/>
      <w:sz w:val="64"/>
      <w:szCs w:val="24"/>
      <w:lang w:eastAsia="zh-CN" w:bidi="hi-IN"/>
    </w:rPr>
  </w:style>
  <w:style w:type="paragraph" w:customStyle="1" w:styleId="TitleandContentLTNotizen">
    <w:name w:val="Title and Content~LT~Notizen"/>
    <w:pPr>
      <w:suppressAutoHyphens/>
      <w:autoSpaceDN w:val="0"/>
      <w:ind w:left="340" w:hanging="340"/>
      <w:textAlignment w:val="baseline"/>
    </w:pPr>
    <w:rPr>
      <w:rFonts w:ascii="FreeSans" w:eastAsia="DejaVu Sans" w:hAnsi="FreeSans" w:cs="Liberation Sans"/>
      <w:color w:val="000000"/>
      <w:kern w:val="3"/>
      <w:sz w:val="40"/>
      <w:szCs w:val="24"/>
      <w:lang w:eastAsia="zh-CN" w:bidi="hi-IN"/>
    </w:rPr>
  </w:style>
  <w:style w:type="paragraph" w:customStyle="1" w:styleId="TitleandContentLTHintergrundobjekte">
    <w:name w:val="Title and Content~LT~Hintergrundobjekte"/>
    <w:pPr>
      <w:suppressAutoHyphens/>
      <w:autoSpaceDN w:val="0"/>
      <w:textAlignment w:val="baseline"/>
    </w:pPr>
    <w:rPr>
      <w:rFonts w:ascii="Liberation Serif" w:eastAsia="DejaVu Sans" w:hAnsi="Liberation Serif" w:cs="Liberation Sans"/>
      <w:kern w:val="3"/>
      <w:sz w:val="24"/>
      <w:szCs w:val="24"/>
      <w:lang w:eastAsia="zh-CN" w:bidi="hi-IN"/>
    </w:rPr>
  </w:style>
  <w:style w:type="paragraph" w:customStyle="1" w:styleId="TitleandContentLTHintergrund">
    <w:name w:val="Title and Content~LT~Hintergrund"/>
    <w:pPr>
      <w:suppressAutoHyphens/>
      <w:autoSpaceDN w:val="0"/>
      <w:textAlignment w:val="baseline"/>
    </w:pPr>
    <w:rPr>
      <w:rFonts w:ascii="Liberation Serif" w:eastAsia="DejaVu Sans" w:hAnsi="Liberation Serif" w:cs="Liberation Sans"/>
      <w:kern w:val="3"/>
      <w:sz w:val="24"/>
      <w:szCs w:val="24"/>
      <w:lang w:eastAsia="zh-CN" w:bidi="hi-IN"/>
    </w:rPr>
  </w:style>
  <w:style w:type="paragraph" w:customStyle="1" w:styleId="Nivel10">
    <w:name w:val="Nivel1"/>
    <w:basedOn w:val="Ttulo1"/>
    <w:next w:val="Standard"/>
    <w:link w:val="Nivel1Char"/>
    <w:qFormat/>
    <w:pPr>
      <w:spacing w:before="480"/>
    </w:pPr>
    <w:rPr>
      <w:rFonts w:ascii="Arial" w:eastAsia="Arial" w:hAnsi="Arial" w:cs="Arial"/>
      <w:bCs w:val="0"/>
      <w:color w:val="000000"/>
      <w:lang w:eastAsia="pt-BR"/>
    </w:rPr>
  </w:style>
  <w:style w:type="character" w:customStyle="1" w:styleId="Internetlink">
    <w:name w:val="Internet link"/>
    <w:rPr>
      <w:color w:val="000080"/>
      <w:u w:val="single"/>
    </w:rPr>
  </w:style>
  <w:style w:type="character" w:customStyle="1" w:styleId="ListLabel1">
    <w:name w:val="ListLabel 1"/>
    <w:rPr>
      <w:rFonts w:cs="Times New Roman"/>
    </w:rPr>
  </w:style>
  <w:style w:type="character" w:customStyle="1" w:styleId="NumberingSymbols">
    <w:name w:val="Numbering Symbols"/>
    <w:rPr>
      <w:rFonts w:ascii="Arial" w:eastAsia="Arial" w:hAnsi="Arial" w:cs="Arial"/>
      <w:sz w:val="22"/>
      <w:szCs w:val="22"/>
    </w:rPr>
  </w:style>
  <w:style w:type="character" w:customStyle="1" w:styleId="StrongEmphasis">
    <w:name w:val="Strong Emphasis"/>
    <w:rPr>
      <w:b/>
      <w:bCs/>
    </w:rPr>
  </w:style>
  <w:style w:type="character" w:styleId="nfase">
    <w:name w:val="Emphasis"/>
    <w:qFormat/>
    <w:rPr>
      <w:i/>
      <w:iCs/>
    </w:rPr>
  </w:style>
  <w:style w:type="character" w:customStyle="1" w:styleId="BulletSymbols">
    <w:name w:val="Bullet Symbols"/>
    <w:rPr>
      <w:rFonts w:ascii="OpenSymbol" w:eastAsia="OpenSymbol" w:hAnsi="OpenSymbol" w:cs="OpenSymbol"/>
    </w:rPr>
  </w:style>
  <w:style w:type="character" w:customStyle="1" w:styleId="ListLabel5">
    <w:name w:val="ListLabel 5"/>
    <w:rPr>
      <w:b w:val="0"/>
      <w:bCs w:val="0"/>
    </w:rPr>
  </w:style>
  <w:style w:type="character" w:customStyle="1" w:styleId="Fontepargpadro1">
    <w:name w:val="Fonte parág. padrão1"/>
  </w:style>
  <w:style w:type="character" w:styleId="Nmerodepgina">
    <w:name w:val="page number"/>
    <w:basedOn w:val="Fontepargpadro1"/>
  </w:style>
  <w:style w:type="character" w:customStyle="1" w:styleId="IndexLink">
    <w:name w:val="Index Link"/>
  </w:style>
  <w:style w:type="character" w:customStyle="1" w:styleId="VisitedInternetLink">
    <w:name w:val="Visited Internet Link"/>
    <w:rPr>
      <w:color w:val="800000"/>
      <w:u w:val="single"/>
    </w:rPr>
  </w:style>
  <w:style w:type="character" w:customStyle="1" w:styleId="ListLabel85">
    <w:name w:val="ListLabel 85"/>
    <w:rPr>
      <w:b/>
      <w:color w:val="00000A"/>
    </w:rPr>
  </w:style>
  <w:style w:type="character" w:customStyle="1" w:styleId="ListLabel86">
    <w:name w:val="ListLabel 86"/>
    <w:rPr>
      <w:b/>
      <w:sz w:val="22"/>
    </w:rPr>
  </w:style>
  <w:style w:type="character" w:customStyle="1" w:styleId="ListLabel87">
    <w:name w:val="ListLabel 87"/>
    <w:rPr>
      <w:b/>
    </w:rPr>
  </w:style>
  <w:style w:type="numbering" w:customStyle="1" w:styleId="Semlista1">
    <w:name w:val="Sem lista1"/>
    <w:next w:val="Semlista"/>
    <w:uiPriority w:val="99"/>
    <w:semiHidden/>
    <w:unhideWhenUsed/>
    <w:rsid w:val="00A52C45"/>
  </w:style>
  <w:style w:type="character" w:customStyle="1" w:styleId="Ttulo1Char">
    <w:name w:val="Título 1 Char"/>
    <w:link w:val="Ttulo1"/>
    <w:rsid w:val="00A52C45"/>
    <w:rPr>
      <w:rFonts w:eastAsia="Times New Roman" w:cs="Times New Roman"/>
      <w:b/>
      <w:bCs/>
      <w:sz w:val="32"/>
      <w:szCs w:val="32"/>
      <w:lang w:eastAsia="zh-CN" w:bidi="hi-IN"/>
    </w:rPr>
  </w:style>
  <w:style w:type="character" w:customStyle="1" w:styleId="Ttulo2Char">
    <w:name w:val="Título 2 Char"/>
    <w:link w:val="Ttulo2"/>
    <w:rsid w:val="00A52C45"/>
    <w:rPr>
      <w:rFonts w:ascii="Arial" w:eastAsia="Arial" w:hAnsi="Arial" w:cs="Arial"/>
      <w:b/>
      <w:sz w:val="28"/>
      <w:szCs w:val="24"/>
      <w:lang w:eastAsia="zh-CN" w:bidi="hi-IN"/>
    </w:rPr>
  </w:style>
  <w:style w:type="paragraph" w:styleId="Textodebalo">
    <w:name w:val="Balloon Text"/>
    <w:basedOn w:val="Normal"/>
    <w:link w:val="TextodebaloChar"/>
    <w:uiPriority w:val="99"/>
    <w:rsid w:val="00A52C45"/>
    <w:pPr>
      <w:suppressAutoHyphens w:val="0"/>
      <w:autoSpaceDE/>
      <w:autoSpaceDN/>
      <w:textAlignment w:val="auto"/>
    </w:pPr>
    <w:rPr>
      <w:rFonts w:ascii="Tahoma" w:eastAsia="Times New Roman" w:hAnsi="Tahoma" w:cs="Tahoma"/>
      <w:color w:val="auto"/>
      <w:kern w:val="0"/>
      <w:sz w:val="16"/>
      <w:szCs w:val="16"/>
      <w:lang w:eastAsia="pt-BR"/>
    </w:rPr>
  </w:style>
  <w:style w:type="character" w:customStyle="1" w:styleId="TextodebaloChar">
    <w:name w:val="Texto de balão Char"/>
    <w:link w:val="Textodebalo"/>
    <w:uiPriority w:val="99"/>
    <w:rsid w:val="00A52C45"/>
    <w:rPr>
      <w:rFonts w:ascii="Tahoma" w:eastAsia="Times New Roman" w:hAnsi="Tahoma" w:cs="Tahoma"/>
      <w:sz w:val="16"/>
      <w:szCs w:val="16"/>
    </w:rPr>
  </w:style>
  <w:style w:type="paragraph" w:customStyle="1" w:styleId="Nvel2">
    <w:name w:val="Nível 2"/>
    <w:basedOn w:val="Normal"/>
    <w:next w:val="Normal"/>
    <w:rsid w:val="00A52C45"/>
    <w:pPr>
      <w:suppressAutoHyphens w:val="0"/>
      <w:autoSpaceDE/>
      <w:autoSpaceDN/>
      <w:spacing w:after="120"/>
      <w:jc w:val="both"/>
      <w:textAlignment w:val="auto"/>
    </w:pPr>
    <w:rPr>
      <w:rFonts w:ascii="Arial" w:eastAsia="Times New Roman" w:hAnsi="Arial"/>
      <w:b/>
      <w:color w:val="auto"/>
      <w:kern w:val="0"/>
      <w:sz w:val="20"/>
      <w:szCs w:val="20"/>
      <w:lang w:eastAsia="pt-BR"/>
    </w:rPr>
  </w:style>
  <w:style w:type="character" w:customStyle="1" w:styleId="normalchar1">
    <w:name w:val="normal__char1"/>
    <w:rsid w:val="00A52C45"/>
    <w:rPr>
      <w:rFonts w:ascii="Arial" w:hAnsi="Arial" w:cs="Arial" w:hint="default"/>
      <w:strike w:val="0"/>
      <w:dstrike w:val="0"/>
      <w:sz w:val="24"/>
      <w:szCs w:val="24"/>
      <w:u w:val="none"/>
      <w:effect w:val="none"/>
    </w:rPr>
  </w:style>
  <w:style w:type="character" w:customStyle="1" w:styleId="apple-style-span">
    <w:name w:val="apple-style-span"/>
    <w:rsid w:val="00A52C45"/>
  </w:style>
  <w:style w:type="character" w:styleId="Hyperlink">
    <w:name w:val="Hyperlink"/>
    <w:uiPriority w:val="99"/>
    <w:rsid w:val="00A52C45"/>
    <w:rPr>
      <w:color w:val="000080"/>
      <w:u w:val="single"/>
    </w:rPr>
  </w:style>
  <w:style w:type="paragraph" w:styleId="Citao">
    <w:name w:val="Quote"/>
    <w:basedOn w:val="Normal"/>
    <w:next w:val="Normal"/>
    <w:link w:val="CitaoChar"/>
    <w:qFormat/>
    <w:rsid w:val="00A52C45"/>
    <w:pPr>
      <w:pBdr>
        <w:top w:val="single" w:sz="4" w:space="1" w:color="1F497D"/>
        <w:left w:val="single" w:sz="4" w:space="4" w:color="1F497D"/>
        <w:bottom w:val="single" w:sz="4" w:space="1" w:color="1F497D"/>
        <w:right w:val="single" w:sz="4" w:space="4" w:color="1F497D"/>
      </w:pBdr>
      <w:shd w:val="clear" w:color="auto" w:fill="FFFFCC"/>
      <w:suppressAutoHyphens w:val="0"/>
      <w:autoSpaceDE/>
      <w:autoSpaceDN/>
      <w:spacing w:before="120"/>
      <w:jc w:val="both"/>
      <w:textAlignment w:val="auto"/>
    </w:pPr>
    <w:rPr>
      <w:rFonts w:ascii="Arial" w:hAnsi="Arial" w:cs="Tahoma"/>
      <w:i/>
      <w:iCs/>
      <w:kern w:val="0"/>
      <w:sz w:val="20"/>
      <w:lang w:eastAsia="en-US"/>
    </w:rPr>
  </w:style>
  <w:style w:type="character" w:customStyle="1" w:styleId="CitaoChar">
    <w:name w:val="Citação Char"/>
    <w:link w:val="Citao"/>
    <w:rsid w:val="00A52C45"/>
    <w:rPr>
      <w:rFonts w:ascii="Arial" w:eastAsia="Calibri" w:hAnsi="Arial" w:cs="Tahoma"/>
      <w:i/>
      <w:iCs/>
      <w:color w:val="000000"/>
      <w:szCs w:val="24"/>
      <w:shd w:val="clear" w:color="auto" w:fill="FFFFCC"/>
      <w:lang w:eastAsia="en-US"/>
    </w:rPr>
  </w:style>
  <w:style w:type="paragraph" w:styleId="Commarcadores5">
    <w:name w:val="List Bullet 5"/>
    <w:basedOn w:val="Normal"/>
    <w:rsid w:val="00A52C45"/>
    <w:pPr>
      <w:numPr>
        <w:numId w:val="32"/>
      </w:numPr>
      <w:suppressAutoHyphens w:val="0"/>
      <w:autoSpaceDE/>
      <w:autoSpaceDN/>
      <w:contextualSpacing/>
      <w:textAlignment w:val="auto"/>
    </w:pPr>
    <w:rPr>
      <w:rFonts w:ascii="Arial" w:eastAsia="Times New Roman" w:hAnsi="Arial" w:cs="Tahoma"/>
      <w:color w:val="auto"/>
      <w:kern w:val="0"/>
      <w:sz w:val="20"/>
      <w:lang w:eastAsia="pt-BR"/>
    </w:rPr>
  </w:style>
  <w:style w:type="paragraph" w:customStyle="1" w:styleId="citao2">
    <w:name w:val="citação 2"/>
    <w:basedOn w:val="Citao"/>
    <w:link w:val="citao2Char"/>
    <w:qFormat/>
    <w:rsid w:val="00A52C45"/>
  </w:style>
  <w:style w:type="character" w:customStyle="1" w:styleId="citao2Char">
    <w:name w:val="citação 2 Char"/>
    <w:link w:val="citao2"/>
    <w:rsid w:val="00A52C45"/>
    <w:rPr>
      <w:rFonts w:ascii="Arial" w:eastAsia="Calibri" w:hAnsi="Arial" w:cs="Tahoma"/>
      <w:i/>
      <w:iCs/>
      <w:color w:val="000000"/>
      <w:szCs w:val="24"/>
      <w:shd w:val="clear" w:color="auto" w:fill="FFFFCC"/>
      <w:lang w:eastAsia="en-US"/>
    </w:rPr>
  </w:style>
  <w:style w:type="character" w:customStyle="1" w:styleId="CabealhoChar">
    <w:name w:val="Cabeçalho Char"/>
    <w:link w:val="Cabealho"/>
    <w:rsid w:val="00A52C45"/>
    <w:rPr>
      <w:rFonts w:ascii="Arial" w:eastAsia="Arial" w:hAnsi="Arial" w:cs="Arial"/>
      <w:sz w:val="18"/>
      <w:szCs w:val="24"/>
      <w:lang w:eastAsia="zh-CN" w:bidi="hi-IN"/>
    </w:rPr>
  </w:style>
  <w:style w:type="character" w:customStyle="1" w:styleId="RodapChar">
    <w:name w:val="Rodapé Char"/>
    <w:link w:val="Rodap"/>
    <w:uiPriority w:val="99"/>
    <w:rsid w:val="00A52C45"/>
    <w:rPr>
      <w:rFonts w:ascii="Arial" w:eastAsia="Arial" w:hAnsi="Arial" w:cs="Arial"/>
      <w:sz w:val="18"/>
      <w:szCs w:val="24"/>
      <w:lang w:eastAsia="zh-CN" w:bidi="hi-IN"/>
    </w:rPr>
  </w:style>
  <w:style w:type="paragraph" w:customStyle="1" w:styleId="em0020ementa">
    <w:name w:val="em_0020ementa"/>
    <w:basedOn w:val="Normal"/>
    <w:rsid w:val="00A52C45"/>
    <w:pPr>
      <w:suppressAutoHyphens w:val="0"/>
      <w:autoSpaceDE/>
      <w:autoSpaceDN/>
      <w:ind w:left="4160"/>
      <w:jc w:val="both"/>
      <w:textAlignment w:val="auto"/>
    </w:pPr>
    <w:rPr>
      <w:rFonts w:eastAsia="Times New Roman"/>
      <w:color w:val="auto"/>
      <w:kern w:val="0"/>
      <w:sz w:val="28"/>
      <w:szCs w:val="28"/>
      <w:lang w:eastAsia="pt-BR"/>
    </w:rPr>
  </w:style>
  <w:style w:type="character" w:customStyle="1" w:styleId="cp0020corpodespachochar1">
    <w:name w:val="cp_0020corpodespacho__char1"/>
    <w:rsid w:val="00A52C4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52C45"/>
    <w:rPr>
      <w:rFonts w:ascii="Times New Roman" w:hAnsi="Times New Roman" w:cs="Times New Roman" w:hint="default"/>
      <w:strike w:val="0"/>
      <w:dstrike w:val="0"/>
      <w:sz w:val="28"/>
      <w:szCs w:val="28"/>
      <w:u w:val="none"/>
      <w:effect w:val="none"/>
    </w:rPr>
  </w:style>
  <w:style w:type="character" w:styleId="Refdecomentrio">
    <w:name w:val="annotation reference"/>
    <w:uiPriority w:val="99"/>
    <w:unhideWhenUsed/>
    <w:rsid w:val="00A52C45"/>
    <w:rPr>
      <w:sz w:val="16"/>
      <w:szCs w:val="16"/>
    </w:rPr>
  </w:style>
  <w:style w:type="paragraph" w:styleId="Textodecomentrio">
    <w:name w:val="annotation text"/>
    <w:basedOn w:val="Normal"/>
    <w:link w:val="TextodecomentrioChar"/>
    <w:uiPriority w:val="99"/>
    <w:unhideWhenUsed/>
    <w:rsid w:val="00A52C45"/>
    <w:pPr>
      <w:suppressAutoHyphens w:val="0"/>
      <w:autoSpaceDE/>
      <w:autoSpaceDN/>
      <w:textAlignment w:val="auto"/>
    </w:pPr>
    <w:rPr>
      <w:rFonts w:ascii="Arial" w:eastAsia="Times New Roman" w:hAnsi="Arial" w:cs="Tahoma"/>
      <w:color w:val="auto"/>
      <w:kern w:val="0"/>
      <w:sz w:val="20"/>
      <w:szCs w:val="20"/>
      <w:lang w:eastAsia="pt-BR"/>
    </w:rPr>
  </w:style>
  <w:style w:type="character" w:customStyle="1" w:styleId="TextodecomentrioChar">
    <w:name w:val="Texto de comentário Char"/>
    <w:link w:val="Textodecomentrio"/>
    <w:uiPriority w:val="99"/>
    <w:rsid w:val="00A52C45"/>
    <w:rPr>
      <w:rFonts w:ascii="Arial" w:eastAsia="Times New Roman" w:hAnsi="Arial" w:cs="Tahoma"/>
    </w:rPr>
  </w:style>
  <w:style w:type="paragraph" w:styleId="Assuntodocomentrio">
    <w:name w:val="annotation subject"/>
    <w:basedOn w:val="Textodecomentrio"/>
    <w:next w:val="Textodecomentrio"/>
    <w:link w:val="AssuntodocomentrioChar"/>
    <w:uiPriority w:val="99"/>
    <w:semiHidden/>
    <w:unhideWhenUsed/>
    <w:rsid w:val="00A52C45"/>
    <w:rPr>
      <w:b/>
      <w:bCs/>
    </w:rPr>
  </w:style>
  <w:style w:type="character" w:customStyle="1" w:styleId="AssuntodocomentrioChar">
    <w:name w:val="Assunto do comentário Char"/>
    <w:link w:val="Assuntodocomentrio"/>
    <w:uiPriority w:val="99"/>
    <w:semiHidden/>
    <w:rsid w:val="00A52C45"/>
    <w:rPr>
      <w:rFonts w:ascii="Arial" w:eastAsia="Times New Roman" w:hAnsi="Arial" w:cs="Tahoma"/>
      <w:b/>
      <w:bCs/>
    </w:rPr>
  </w:style>
  <w:style w:type="paragraph" w:styleId="Reviso">
    <w:name w:val="Revision"/>
    <w:hidden/>
    <w:uiPriority w:val="99"/>
    <w:semiHidden/>
    <w:rsid w:val="00A52C45"/>
    <w:rPr>
      <w:rFonts w:ascii="Ecofont_Spranq_eco_Sans" w:eastAsia="Times New Roman" w:hAnsi="Ecofont_Spranq_eco_Sans" w:cs="Tahoma"/>
      <w:sz w:val="24"/>
      <w:szCs w:val="24"/>
    </w:rPr>
  </w:style>
  <w:style w:type="paragraph" w:customStyle="1" w:styleId="Nivel01">
    <w:name w:val="Nivel 01"/>
    <w:basedOn w:val="Ttulo1"/>
    <w:next w:val="Normal"/>
    <w:link w:val="Nivel01Char"/>
    <w:qFormat/>
    <w:rsid w:val="00A52C45"/>
    <w:pPr>
      <w:keepLines/>
      <w:widowControl/>
      <w:numPr>
        <w:numId w:val="31"/>
      </w:numPr>
      <w:suppressLineNumbers w:val="0"/>
      <w:suppressAutoHyphens w:val="0"/>
      <w:autoSpaceDN/>
      <w:spacing w:before="480" w:line="276" w:lineRule="auto"/>
      <w:ind w:right="-15"/>
      <w:textAlignment w:val="auto"/>
    </w:pPr>
    <w:rPr>
      <w:rFonts w:ascii="Arial" w:hAnsi="Arial"/>
      <w:color w:val="000000"/>
      <w:sz w:val="28"/>
      <w:szCs w:val="28"/>
      <w:lang w:eastAsia="pt-BR" w:bidi="ar-SA"/>
    </w:rPr>
  </w:style>
  <w:style w:type="character" w:customStyle="1" w:styleId="Nivel01Char">
    <w:name w:val="Nivel 01 Char"/>
    <w:link w:val="Nivel01"/>
    <w:rsid w:val="00A52C45"/>
    <w:rPr>
      <w:rFonts w:ascii="Arial" w:eastAsia="Times New Roman" w:hAnsi="Arial" w:cs="Times New Roman"/>
      <w:b/>
      <w:bCs/>
      <w:color w:val="000000"/>
      <w:sz w:val="28"/>
      <w:szCs w:val="28"/>
    </w:rPr>
  </w:style>
  <w:style w:type="table" w:customStyle="1" w:styleId="Tabelacomgrade1">
    <w:name w:val="Tabela com grade1"/>
    <w:basedOn w:val="Tabelanormal"/>
    <w:next w:val="TableGrid0"/>
    <w:rsid w:val="00A52C45"/>
    <w:rPr>
      <w:rFonts w:eastAsia="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1Char">
    <w:name w:val="Nivel1 Char"/>
    <w:link w:val="Nivel10"/>
    <w:rsid w:val="00A52C45"/>
    <w:rPr>
      <w:rFonts w:ascii="Arial" w:eastAsia="Arial" w:hAnsi="Arial" w:cs="Arial"/>
      <w:b/>
      <w:color w:val="000000"/>
      <w:sz w:val="32"/>
      <w:szCs w:val="32"/>
      <w:lang w:bidi="hi-IN"/>
    </w:rPr>
  </w:style>
  <w:style w:type="character" w:styleId="Forte">
    <w:name w:val="Strong"/>
    <w:uiPriority w:val="22"/>
    <w:qFormat/>
    <w:rsid w:val="00A52C45"/>
    <w:rPr>
      <w:b/>
      <w:bCs/>
    </w:rPr>
  </w:style>
  <w:style w:type="paragraph" w:customStyle="1" w:styleId="PADRO0">
    <w:name w:val="PADRÃO"/>
    <w:rsid w:val="00A52C4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rsid w:val="00A52C45"/>
    <w:pPr>
      <w:suppressAutoHyphens w:val="0"/>
      <w:autoSpaceDE/>
      <w:autoSpaceDN/>
      <w:spacing w:before="100" w:beforeAutospacing="1" w:after="100" w:afterAutospacing="1"/>
      <w:textAlignment w:val="auto"/>
    </w:pPr>
    <w:rPr>
      <w:rFonts w:eastAsia="Times New Roman"/>
      <w:color w:val="auto"/>
      <w:kern w:val="0"/>
      <w:lang w:eastAsia="pt-BR"/>
    </w:rPr>
  </w:style>
  <w:style w:type="character" w:customStyle="1" w:styleId="normaltextrun">
    <w:name w:val="normaltextrun"/>
    <w:rsid w:val="00A52C45"/>
  </w:style>
  <w:style w:type="character" w:customStyle="1" w:styleId="eop">
    <w:name w:val="eop"/>
    <w:rsid w:val="00A52C45"/>
  </w:style>
  <w:style w:type="character" w:customStyle="1" w:styleId="spellingerror">
    <w:name w:val="spellingerror"/>
    <w:rsid w:val="00A52C45"/>
  </w:style>
  <w:style w:type="character" w:customStyle="1" w:styleId="QuoteChar">
    <w:name w:val="Quote Char"/>
    <w:link w:val="Citao1"/>
    <w:rsid w:val="00A52C45"/>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A52C45"/>
    <w:pPr>
      <w:pBdr>
        <w:top w:val="single" w:sz="4" w:space="1" w:color="1F497D"/>
        <w:left w:val="single" w:sz="4" w:space="4" w:color="1F497D"/>
        <w:bottom w:val="single" w:sz="4" w:space="1" w:color="1F497D"/>
        <w:right w:val="single" w:sz="4" w:space="4" w:color="1F497D"/>
      </w:pBdr>
      <w:shd w:val="clear" w:color="auto" w:fill="FFFFCC"/>
      <w:suppressAutoHyphens w:val="0"/>
      <w:autoSpaceDE/>
      <w:autoSpaceDN/>
      <w:spacing w:before="120"/>
      <w:jc w:val="both"/>
      <w:textAlignment w:val="auto"/>
    </w:pPr>
    <w:rPr>
      <w:rFonts w:ascii="Ecofont_Spranq_eco_Sans" w:hAnsi="Ecofont_Spranq_eco_Sans" w:cs="Tahoma"/>
      <w:i/>
      <w:iCs/>
      <w:kern w:val="0"/>
      <w:sz w:val="20"/>
      <w:szCs w:val="20"/>
      <w:lang w:eastAsia="en-US"/>
    </w:rPr>
  </w:style>
  <w:style w:type="character" w:customStyle="1" w:styleId="Manoel">
    <w:name w:val="Manoel"/>
    <w:qFormat/>
    <w:rsid w:val="00A52C45"/>
    <w:rPr>
      <w:rFonts w:ascii="Arial" w:hAnsi="Arial" w:cs="Arial"/>
      <w:color w:val="7030A0"/>
      <w:sz w:val="20"/>
    </w:rPr>
  </w:style>
  <w:style w:type="character" w:customStyle="1" w:styleId="ListLabel12">
    <w:name w:val="ListLabel 12"/>
    <w:rsid w:val="00A52C45"/>
    <w:rPr>
      <w:b/>
    </w:rPr>
  </w:style>
  <w:style w:type="paragraph" w:customStyle="1" w:styleId="texto1">
    <w:name w:val="texto1"/>
    <w:basedOn w:val="Normal"/>
    <w:rsid w:val="00A52C45"/>
    <w:pPr>
      <w:suppressAutoHyphens w:val="0"/>
      <w:autoSpaceDE/>
      <w:autoSpaceDN/>
      <w:spacing w:before="100" w:beforeAutospacing="1" w:after="100" w:afterAutospacing="1"/>
      <w:textAlignment w:val="auto"/>
    </w:pPr>
    <w:rPr>
      <w:rFonts w:eastAsia="Times New Roman"/>
      <w:color w:val="auto"/>
      <w:kern w:val="0"/>
      <w:lang w:eastAsia="pt-BR"/>
    </w:rPr>
  </w:style>
  <w:style w:type="paragraph" w:customStyle="1" w:styleId="GradeColorida-nfase11">
    <w:name w:val="Grade Colorida - Ênfase 11"/>
    <w:basedOn w:val="Normal"/>
    <w:next w:val="Normal"/>
    <w:link w:val="GradeColorida-nfase1Char"/>
    <w:uiPriority w:val="29"/>
    <w:qFormat/>
    <w:rsid w:val="00A52C45"/>
    <w:pPr>
      <w:pBdr>
        <w:top w:val="single" w:sz="4" w:space="1" w:color="1F497D"/>
        <w:left w:val="single" w:sz="4" w:space="4" w:color="1F497D"/>
        <w:bottom w:val="single" w:sz="4" w:space="1" w:color="1F497D"/>
        <w:right w:val="single" w:sz="4" w:space="4" w:color="1F497D"/>
      </w:pBdr>
      <w:shd w:val="clear" w:color="auto" w:fill="FFFFCC"/>
      <w:suppressAutoHyphens w:val="0"/>
      <w:autoSpaceDE/>
      <w:autoSpaceDN/>
      <w:spacing w:before="120"/>
      <w:jc w:val="both"/>
      <w:textAlignment w:val="auto"/>
    </w:pPr>
    <w:rPr>
      <w:rFonts w:ascii="Arial" w:hAnsi="Arial"/>
      <w:i/>
      <w:iCs/>
      <w:kern w:val="0"/>
      <w:sz w:val="20"/>
      <w:lang w:eastAsia="en-US"/>
    </w:rPr>
  </w:style>
  <w:style w:type="character" w:customStyle="1" w:styleId="GradeColorida-nfase1Char">
    <w:name w:val="Grade Colorida - Ênfase 1 Char"/>
    <w:link w:val="GradeColorida-nfase11"/>
    <w:uiPriority w:val="29"/>
    <w:rsid w:val="00A52C45"/>
    <w:rPr>
      <w:rFonts w:ascii="Arial" w:eastAsia="Calibri" w:hAnsi="Arial" w:cs="Times New Roman"/>
      <w:i/>
      <w:iCs/>
      <w:color w:val="000000"/>
      <w:szCs w:val="24"/>
      <w:shd w:val="clear" w:color="auto" w:fill="FFFFCC"/>
      <w:lang w:eastAsia="en-US"/>
    </w:rPr>
  </w:style>
  <w:style w:type="paragraph" w:customStyle="1" w:styleId="xwestern">
    <w:name w:val="x_western"/>
    <w:basedOn w:val="Normal"/>
    <w:rsid w:val="00A52C45"/>
    <w:pPr>
      <w:suppressAutoHyphens w:val="0"/>
      <w:autoSpaceDE/>
      <w:autoSpaceDN/>
      <w:spacing w:before="100" w:beforeAutospacing="1" w:after="100" w:afterAutospacing="1"/>
      <w:textAlignment w:val="auto"/>
    </w:pPr>
    <w:rPr>
      <w:rFonts w:eastAsia="Times New Roman"/>
      <w:color w:val="auto"/>
      <w:kern w:val="0"/>
      <w:lang w:eastAsia="pt-BR"/>
    </w:rPr>
  </w:style>
  <w:style w:type="paragraph" w:customStyle="1" w:styleId="TCU-Ac-item9-0">
    <w:name w:val="TCU - Ac - item 9 - §§_0"/>
    <w:basedOn w:val="Normal"/>
    <w:qFormat/>
    <w:rsid w:val="00A52C45"/>
    <w:pPr>
      <w:suppressAutoHyphens w:val="0"/>
      <w:autoSpaceDE/>
      <w:autoSpaceDN/>
      <w:ind w:firstLine="1134"/>
      <w:jc w:val="both"/>
      <w:textAlignment w:val="auto"/>
    </w:pPr>
    <w:rPr>
      <w:rFonts w:eastAsia="Times New Roman"/>
      <w:color w:val="auto"/>
      <w:kern w:val="0"/>
      <w:szCs w:val="22"/>
      <w:lang w:eastAsia="en-US"/>
    </w:rPr>
  </w:style>
  <w:style w:type="paragraph" w:customStyle="1" w:styleId="Normal10">
    <w:name w:val="Normal_1"/>
    <w:qFormat/>
    <w:rsid w:val="00A52C45"/>
    <w:rPr>
      <w:rFonts w:eastAsia="Times New Roman" w:cs="Times New Roman"/>
      <w:sz w:val="24"/>
      <w:szCs w:val="22"/>
      <w:lang w:eastAsia="en-US"/>
    </w:rPr>
  </w:style>
  <w:style w:type="paragraph" w:styleId="Corpodetexto">
    <w:name w:val="Body Text"/>
    <w:basedOn w:val="Normal"/>
    <w:link w:val="CorpodetextoChar"/>
    <w:unhideWhenUsed/>
    <w:qFormat/>
    <w:rsid w:val="00A52C45"/>
    <w:pPr>
      <w:suppressAutoHyphens w:val="0"/>
      <w:autoSpaceDE/>
      <w:autoSpaceDN/>
      <w:spacing w:before="100" w:beforeAutospacing="1" w:after="100" w:afterAutospacing="1"/>
      <w:textAlignment w:val="auto"/>
    </w:pPr>
    <w:rPr>
      <w:rFonts w:eastAsia="Times New Roman"/>
      <w:color w:val="auto"/>
      <w:kern w:val="0"/>
      <w:lang w:eastAsia="pt-BR"/>
    </w:rPr>
  </w:style>
  <w:style w:type="character" w:customStyle="1" w:styleId="CorpodetextoChar">
    <w:name w:val="Corpo de texto Char"/>
    <w:link w:val="Corpodetexto"/>
    <w:rsid w:val="00A52C45"/>
    <w:rPr>
      <w:rFonts w:eastAsia="Times New Roman" w:cs="Times New Roman"/>
      <w:sz w:val="24"/>
      <w:szCs w:val="24"/>
    </w:rPr>
  </w:style>
  <w:style w:type="paragraph" w:customStyle="1" w:styleId="tcu-ac-item9-1linha">
    <w:name w:val="tcu_-__ac_-_item_9_-_1ª_linha"/>
    <w:basedOn w:val="Normal"/>
    <w:rsid w:val="00A52C45"/>
    <w:pPr>
      <w:suppressAutoHyphens w:val="0"/>
      <w:autoSpaceDE/>
      <w:autoSpaceDN/>
      <w:spacing w:before="100" w:beforeAutospacing="1" w:after="100" w:afterAutospacing="1"/>
      <w:textAlignment w:val="auto"/>
    </w:pPr>
    <w:rPr>
      <w:rFonts w:eastAsia="Times New Roman"/>
      <w:color w:val="auto"/>
      <w:kern w:val="0"/>
      <w:lang w:eastAsia="pt-BR"/>
    </w:rPr>
  </w:style>
  <w:style w:type="paragraph" w:customStyle="1" w:styleId="textojustificadorecuoprimeiralinha">
    <w:name w:val="texto_justificado_recuo_primeira_linha"/>
    <w:basedOn w:val="Normal"/>
    <w:rsid w:val="00A52C45"/>
    <w:pPr>
      <w:suppressAutoHyphens w:val="0"/>
      <w:autoSpaceDE/>
      <w:autoSpaceDN/>
      <w:spacing w:before="100" w:beforeAutospacing="1" w:after="100" w:afterAutospacing="1"/>
      <w:textAlignment w:val="auto"/>
    </w:pPr>
    <w:rPr>
      <w:rFonts w:eastAsia="Times New Roman"/>
      <w:color w:val="auto"/>
      <w:kern w:val="0"/>
      <w:lang w:eastAsia="pt-BR"/>
    </w:rPr>
  </w:style>
  <w:style w:type="numbering" w:customStyle="1" w:styleId="WWNum3">
    <w:name w:val="WWNum3"/>
    <w:basedOn w:val="Semlista"/>
    <w:pPr>
      <w:numPr>
        <w:numId w:val="1"/>
      </w:numPr>
    </w:pPr>
  </w:style>
  <w:style w:type="numbering" w:customStyle="1" w:styleId="WW8Num10">
    <w:name w:val="WW8Num10"/>
    <w:basedOn w:val="Semlista"/>
    <w:pPr>
      <w:numPr>
        <w:numId w:val="2"/>
      </w:numPr>
    </w:pPr>
  </w:style>
  <w:style w:type="numbering" w:customStyle="1" w:styleId="WW8Num2">
    <w:name w:val="WW8Num2"/>
    <w:basedOn w:val="Semlista"/>
    <w:pPr>
      <w:numPr>
        <w:numId w:val="3"/>
      </w:numPr>
    </w:pPr>
  </w:style>
  <w:style w:type="numbering" w:customStyle="1" w:styleId="WW8Num1">
    <w:name w:val="WW8Num1"/>
    <w:basedOn w:val="Semlista"/>
    <w:pPr>
      <w:numPr>
        <w:numId w:val="4"/>
      </w:numPr>
    </w:pPr>
  </w:style>
  <w:style w:type="numbering" w:customStyle="1" w:styleId="WW8Num11">
    <w:name w:val="WW8Num11"/>
    <w:basedOn w:val="Semlista"/>
    <w:pPr>
      <w:numPr>
        <w:numId w:val="5"/>
      </w:numPr>
    </w:pPr>
  </w:style>
  <w:style w:type="numbering" w:customStyle="1" w:styleId="WW8Num8">
    <w:name w:val="WW8Num8"/>
    <w:basedOn w:val="Semlista"/>
    <w:pPr>
      <w:numPr>
        <w:numId w:val="6"/>
      </w:numPr>
    </w:pPr>
  </w:style>
  <w:style w:type="numbering" w:customStyle="1" w:styleId="WW8Num6">
    <w:name w:val="WW8Num6"/>
    <w:basedOn w:val="Semlista"/>
    <w:pPr>
      <w:numPr>
        <w:numId w:val="7"/>
      </w:numPr>
    </w:pPr>
  </w:style>
  <w:style w:type="numbering" w:customStyle="1" w:styleId="WW8Num7">
    <w:name w:val="WW8Num7"/>
    <w:basedOn w:val="Semlista"/>
    <w:pPr>
      <w:numPr>
        <w:numId w:val="8"/>
      </w:numPr>
    </w:pPr>
  </w:style>
  <w:style w:type="numbering" w:customStyle="1" w:styleId="WW8Num3">
    <w:name w:val="WW8Num3"/>
    <w:basedOn w:val="Semlista"/>
    <w:pPr>
      <w:numPr>
        <w:numId w:val="9"/>
      </w:numPr>
    </w:pPr>
  </w:style>
  <w:style w:type="numbering" w:customStyle="1" w:styleId="WW8Num5">
    <w:name w:val="WW8Num5"/>
    <w:basedOn w:val="Semlista"/>
    <w:pPr>
      <w:numPr>
        <w:numId w:val="10"/>
      </w:numPr>
    </w:pPr>
  </w:style>
  <w:style w:type="numbering" w:customStyle="1" w:styleId="WW8Num4">
    <w:name w:val="WW8Num4"/>
    <w:basedOn w:val="Semlista"/>
    <w:pPr>
      <w:numPr>
        <w:numId w:val="11"/>
      </w:numPr>
    </w:pPr>
  </w:style>
  <w:style w:type="numbering" w:customStyle="1" w:styleId="WW8Num16">
    <w:name w:val="WW8Num16"/>
    <w:basedOn w:val="Semlista"/>
    <w:pPr>
      <w:numPr>
        <w:numId w:val="12"/>
      </w:numPr>
    </w:pPr>
  </w:style>
  <w:style w:type="numbering" w:customStyle="1" w:styleId="WW8Num15">
    <w:name w:val="WW8Num15"/>
    <w:basedOn w:val="Semlista"/>
    <w:pPr>
      <w:numPr>
        <w:numId w:val="13"/>
      </w:numPr>
    </w:pPr>
  </w:style>
  <w:style w:type="numbering" w:customStyle="1" w:styleId="WW8Num17">
    <w:name w:val="WW8Num17"/>
    <w:basedOn w:val="Semlista"/>
    <w:pPr>
      <w:numPr>
        <w:numId w:val="14"/>
      </w:numPr>
    </w:pPr>
  </w:style>
  <w:style w:type="numbering" w:customStyle="1" w:styleId="WW8Num14">
    <w:name w:val="WW8Num14"/>
    <w:basedOn w:val="Semlista"/>
    <w:pPr>
      <w:numPr>
        <w:numId w:val="15"/>
      </w:numPr>
    </w:pPr>
  </w:style>
  <w:style w:type="numbering" w:customStyle="1" w:styleId="WW8Num13">
    <w:name w:val="WW8Num13"/>
    <w:basedOn w:val="Semlista"/>
    <w:pPr>
      <w:numPr>
        <w:numId w:val="16"/>
      </w:numPr>
    </w:pPr>
  </w:style>
  <w:style w:type="numbering" w:customStyle="1" w:styleId="WW8Num12">
    <w:name w:val="WW8Num12"/>
    <w:basedOn w:val="Semlista"/>
    <w:pPr>
      <w:numPr>
        <w:numId w:val="17"/>
      </w:numPr>
    </w:pPr>
  </w:style>
  <w:style w:type="numbering" w:customStyle="1" w:styleId="WW8Num9">
    <w:name w:val="WW8Num9"/>
    <w:basedOn w:val="Semlista"/>
    <w:pPr>
      <w:numPr>
        <w:numId w:val="18"/>
      </w:numPr>
    </w:pPr>
  </w:style>
  <w:style w:type="numbering" w:customStyle="1" w:styleId="EditalPROBIC">
    <w:name w:val="Edital_PROBIC"/>
    <w:basedOn w:val="Semlista"/>
    <w:pPr>
      <w:numPr>
        <w:numId w:val="19"/>
      </w:numPr>
    </w:pPr>
  </w:style>
  <w:style w:type="numbering" w:customStyle="1" w:styleId="Incisos">
    <w:name w:val="Incisos"/>
    <w:basedOn w:val="Semlista"/>
    <w:pPr>
      <w:numPr>
        <w:numId w:val="20"/>
      </w:numPr>
    </w:pPr>
  </w:style>
  <w:style w:type="numbering" w:customStyle="1" w:styleId="WWNum1">
    <w:name w:val="WWNum1"/>
    <w:basedOn w:val="Semlista"/>
    <w:pPr>
      <w:numPr>
        <w:numId w:val="21"/>
      </w:numPr>
    </w:pPr>
  </w:style>
  <w:style w:type="numbering" w:customStyle="1" w:styleId="WWNum2">
    <w:name w:val="WWNum2"/>
    <w:basedOn w:val="Semlista"/>
    <w:pPr>
      <w:numPr>
        <w:numId w:val="22"/>
      </w:numPr>
    </w:pPr>
  </w:style>
  <w:style w:type="numbering" w:customStyle="1" w:styleId="WWNum7">
    <w:name w:val="WWNum7"/>
    <w:basedOn w:val="Semlista"/>
    <w:pPr>
      <w:numPr>
        <w:numId w:val="23"/>
      </w:numPr>
    </w:pPr>
  </w:style>
  <w:style w:type="numbering" w:customStyle="1" w:styleId="WWNum4">
    <w:name w:val="WWNum4"/>
    <w:basedOn w:val="Semlista"/>
    <w:pPr>
      <w:numPr>
        <w:numId w:val="24"/>
      </w:numPr>
    </w:pPr>
  </w:style>
  <w:style w:type="numbering" w:customStyle="1" w:styleId="WWNum5">
    <w:name w:val="WWNum5"/>
    <w:basedOn w:val="Semlista"/>
    <w:pPr>
      <w:numPr>
        <w:numId w:val="25"/>
      </w:numPr>
    </w:pPr>
  </w:style>
  <w:style w:type="numbering" w:customStyle="1" w:styleId="WWNum6">
    <w:name w:val="WWNum6"/>
    <w:basedOn w:val="Semlista"/>
    <w:pPr>
      <w:numPr>
        <w:numId w:val="26"/>
      </w:numPr>
    </w:pPr>
  </w:style>
  <w:style w:type="numbering" w:customStyle="1" w:styleId="RTFNum2">
    <w:name w:val="RTF_Num 2"/>
    <w:basedOn w:val="Semlista"/>
    <w:pPr>
      <w:numPr>
        <w:numId w:val="27"/>
      </w:numPr>
    </w:pPr>
  </w:style>
  <w:style w:type="numbering" w:customStyle="1" w:styleId="RTFNum3">
    <w:name w:val="RTF_Num 3"/>
    <w:basedOn w:val="Semlista"/>
    <w:pPr>
      <w:numPr>
        <w:numId w:val="28"/>
      </w:numPr>
    </w:pPr>
  </w:style>
  <w:style w:type="numbering" w:customStyle="1" w:styleId="RTFNum4">
    <w:name w:val="RTF_Num 4"/>
    <w:basedOn w:val="Semlista"/>
    <w:pPr>
      <w:numPr>
        <w:numId w:val="29"/>
      </w:numPr>
    </w:pPr>
  </w:style>
  <w:style w:type="numbering" w:customStyle="1" w:styleId="WWNum28">
    <w:name w:val="WWNum28"/>
    <w:basedOn w:val="Semlista"/>
    <w:pPr>
      <w:numPr>
        <w:numId w:val="30"/>
      </w:numPr>
    </w:pPr>
  </w:style>
  <w:style w:type="character" w:customStyle="1" w:styleId="highlight">
    <w:name w:val="highlight"/>
    <w:rsid w:val="00A52C45"/>
  </w:style>
  <w:style w:type="paragraph" w:customStyle="1" w:styleId="textojustificado">
    <w:name w:val="texto_justificado"/>
    <w:basedOn w:val="Normal"/>
    <w:rsid w:val="00A52C45"/>
    <w:pPr>
      <w:suppressAutoHyphens w:val="0"/>
      <w:autoSpaceDE/>
      <w:autoSpaceDN/>
      <w:spacing w:before="100" w:beforeAutospacing="1" w:after="100" w:afterAutospacing="1"/>
      <w:textAlignment w:val="auto"/>
    </w:pPr>
    <w:rPr>
      <w:rFonts w:eastAsia="Times New Roman"/>
      <w:color w:val="auto"/>
      <w:kern w:val="0"/>
      <w:lang w:eastAsia="pt-BR"/>
    </w:rPr>
  </w:style>
  <w:style w:type="paragraph" w:customStyle="1" w:styleId="PargrafodaLista1">
    <w:name w:val="Parágrafo da Lista1"/>
    <w:basedOn w:val="Normal"/>
    <w:qFormat/>
    <w:rsid w:val="00A52C45"/>
    <w:pPr>
      <w:suppressAutoHyphens w:val="0"/>
      <w:autoSpaceDE/>
      <w:autoSpaceDN/>
      <w:ind w:left="720"/>
      <w:textAlignment w:val="auto"/>
    </w:pPr>
    <w:rPr>
      <w:rFonts w:ascii="Ecofont_Spranq_eco_Sans" w:eastAsia="Times New Roman" w:hAnsi="Ecofont_Spranq_eco_Sans" w:cs="Ecofont_Spranq_eco_Sans"/>
      <w:color w:val="auto"/>
      <w:kern w:val="0"/>
      <w:lang w:eastAsia="pt-BR"/>
    </w:rPr>
  </w:style>
  <w:style w:type="paragraph" w:customStyle="1" w:styleId="Nivel2">
    <w:name w:val="Nivel 2"/>
    <w:qFormat/>
    <w:rsid w:val="00A52C45"/>
    <w:pPr>
      <w:numPr>
        <w:ilvl w:val="1"/>
        <w:numId w:val="33"/>
      </w:numPr>
      <w:spacing w:before="120" w:after="120" w:line="276" w:lineRule="auto"/>
      <w:jc w:val="both"/>
    </w:pPr>
    <w:rPr>
      <w:rFonts w:ascii="Ecofont_Spranq_eco_Sans" w:eastAsia="Arial Unicode MS" w:hAnsi="Ecofont_Spranq_eco_Sans" w:cs="Times New Roman"/>
    </w:rPr>
  </w:style>
  <w:style w:type="paragraph" w:customStyle="1" w:styleId="Nivel1">
    <w:name w:val="Nivel 1"/>
    <w:basedOn w:val="Nivel2"/>
    <w:next w:val="Nivel2"/>
    <w:qFormat/>
    <w:rsid w:val="00A52C45"/>
    <w:pPr>
      <w:numPr>
        <w:ilvl w:val="0"/>
      </w:numPr>
    </w:pPr>
    <w:rPr>
      <w:rFonts w:cs="Arial"/>
      <w:b/>
    </w:rPr>
  </w:style>
  <w:style w:type="paragraph" w:customStyle="1" w:styleId="Nivel3">
    <w:name w:val="Nivel 3"/>
    <w:basedOn w:val="Nivel2"/>
    <w:link w:val="Nivel3Char"/>
    <w:qFormat/>
    <w:rsid w:val="00A52C45"/>
    <w:pPr>
      <w:numPr>
        <w:ilvl w:val="2"/>
      </w:numPr>
    </w:pPr>
    <w:rPr>
      <w:rFonts w:cs="Arial"/>
      <w:color w:val="000000"/>
    </w:rPr>
  </w:style>
  <w:style w:type="paragraph" w:customStyle="1" w:styleId="Nivel4">
    <w:name w:val="Nivel 4"/>
    <w:basedOn w:val="Nivel3"/>
    <w:link w:val="Nivel4Char"/>
    <w:qFormat/>
    <w:rsid w:val="00A52C45"/>
    <w:pPr>
      <w:numPr>
        <w:ilvl w:val="3"/>
      </w:numPr>
    </w:pPr>
    <w:rPr>
      <w:color w:val="auto"/>
    </w:rPr>
  </w:style>
  <w:style w:type="character" w:customStyle="1" w:styleId="Nivel4Char">
    <w:name w:val="Nivel 4 Char"/>
    <w:link w:val="Nivel4"/>
    <w:rsid w:val="00A52C45"/>
    <w:rPr>
      <w:rFonts w:ascii="Ecofont_Spranq_eco_Sans" w:eastAsia="Arial Unicode MS" w:hAnsi="Ecofont_Spranq_eco_Sans" w:cs="Arial"/>
    </w:rPr>
  </w:style>
  <w:style w:type="paragraph" w:customStyle="1" w:styleId="Nivel5">
    <w:name w:val="Nivel 5"/>
    <w:basedOn w:val="Nivel4"/>
    <w:qFormat/>
    <w:rsid w:val="00A52C45"/>
    <w:pPr>
      <w:numPr>
        <w:ilvl w:val="4"/>
      </w:numPr>
      <w:tabs>
        <w:tab w:val="num" w:pos="360"/>
      </w:tabs>
      <w:ind w:left="3600" w:hanging="360"/>
    </w:pPr>
  </w:style>
  <w:style w:type="paragraph" w:customStyle="1" w:styleId="textbody0">
    <w:name w:val="textbody"/>
    <w:basedOn w:val="Normal"/>
    <w:rsid w:val="00A52C45"/>
    <w:pPr>
      <w:suppressAutoHyphens w:val="0"/>
      <w:autoSpaceDE/>
      <w:autoSpaceDN/>
      <w:spacing w:before="100" w:beforeAutospacing="1" w:after="100" w:afterAutospacing="1"/>
      <w:textAlignment w:val="auto"/>
    </w:pPr>
    <w:rPr>
      <w:rFonts w:eastAsia="Times New Roman"/>
      <w:color w:val="auto"/>
      <w:kern w:val="0"/>
      <w:lang w:eastAsia="pt-BR"/>
    </w:rPr>
  </w:style>
  <w:style w:type="character" w:customStyle="1" w:styleId="HiperlinkVisitado1">
    <w:name w:val="HiperlinkVisitado1"/>
    <w:uiPriority w:val="99"/>
    <w:semiHidden/>
    <w:unhideWhenUsed/>
    <w:rsid w:val="00A52C45"/>
    <w:rPr>
      <w:color w:val="800080"/>
      <w:u w:val="single"/>
    </w:rPr>
  </w:style>
  <w:style w:type="character" w:customStyle="1" w:styleId="MenoPendente1">
    <w:name w:val="Menção Pendente1"/>
    <w:uiPriority w:val="99"/>
    <w:semiHidden/>
    <w:unhideWhenUsed/>
    <w:rsid w:val="00A52C45"/>
    <w:rPr>
      <w:color w:val="605E5C"/>
      <w:shd w:val="clear" w:color="auto" w:fill="E1DFDD"/>
    </w:rPr>
  </w:style>
  <w:style w:type="table" w:customStyle="1" w:styleId="Tabelacomgrade11">
    <w:name w:val="Tabela com grade11"/>
    <w:basedOn w:val="Tabelanormal"/>
    <w:next w:val="TableGrid0"/>
    <w:uiPriority w:val="59"/>
    <w:rsid w:val="00A52C45"/>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2">
    <w:name w:val="Tabela com grade2"/>
    <w:basedOn w:val="Tabelanormal"/>
    <w:next w:val="TableGrid0"/>
    <w:uiPriority w:val="59"/>
    <w:rsid w:val="00A52C45"/>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leGrid0"/>
    <w:uiPriority w:val="59"/>
    <w:rsid w:val="00A52C45"/>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4">
    <w:name w:val="Tabela com grade4"/>
    <w:basedOn w:val="Tabelanormal"/>
    <w:next w:val="TableGrid0"/>
    <w:uiPriority w:val="59"/>
    <w:rsid w:val="00A52C45"/>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leGrid0"/>
    <w:uiPriority w:val="59"/>
    <w:rsid w:val="00A52C45"/>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6">
    <w:name w:val="Tabela com grade6"/>
    <w:basedOn w:val="Tabelanormal"/>
    <w:next w:val="TableGrid0"/>
    <w:uiPriority w:val="59"/>
    <w:rsid w:val="00A52C45"/>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7">
    <w:name w:val="Tabela com grade7"/>
    <w:basedOn w:val="Tabelanormal"/>
    <w:next w:val="TableGrid0"/>
    <w:uiPriority w:val="59"/>
    <w:rsid w:val="00A52C45"/>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8">
    <w:name w:val="Tabela com grade8"/>
    <w:basedOn w:val="Tabelanormal"/>
    <w:next w:val="TableGrid0"/>
    <w:uiPriority w:val="59"/>
    <w:rsid w:val="00A52C45"/>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A52C45"/>
    <w:pPr>
      <w:widowControl w:val="0"/>
      <w:suppressAutoHyphens w:val="0"/>
      <w:textAlignment w:val="auto"/>
    </w:pPr>
    <w:rPr>
      <w:rFonts w:ascii="Calibri" w:hAnsi="Calibri" w:cs="Calibri"/>
      <w:color w:val="auto"/>
      <w:kern w:val="0"/>
      <w:sz w:val="22"/>
      <w:szCs w:val="22"/>
      <w:lang w:val="pt-PT" w:eastAsia="pt-PT" w:bidi="pt-PT"/>
    </w:rPr>
  </w:style>
  <w:style w:type="table" w:customStyle="1" w:styleId="NormalTable0">
    <w:name w:val="Normal Table0"/>
    <w:uiPriority w:val="2"/>
    <w:semiHidden/>
    <w:unhideWhenUsed/>
    <w:qFormat/>
    <w:rsid w:val="00A52C45"/>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customStyle="1" w:styleId="fontstyle01">
    <w:name w:val="fontstyle01"/>
    <w:rsid w:val="00A52C45"/>
    <w:rPr>
      <w:rFonts w:ascii="Calibri" w:hAnsi="Calibri" w:hint="default"/>
      <w:b w:val="0"/>
      <w:bCs w:val="0"/>
      <w:i w:val="0"/>
      <w:iCs w:val="0"/>
      <w:color w:val="000000"/>
      <w:sz w:val="24"/>
      <w:szCs w:val="24"/>
    </w:rPr>
  </w:style>
  <w:style w:type="paragraph" w:customStyle="1" w:styleId="Ttulo11">
    <w:name w:val="Título 11"/>
    <w:basedOn w:val="Normal"/>
    <w:uiPriority w:val="1"/>
    <w:qFormat/>
    <w:rsid w:val="00A52C45"/>
    <w:pPr>
      <w:widowControl w:val="0"/>
      <w:suppressAutoHyphens w:val="0"/>
      <w:ind w:left="1788" w:hanging="567"/>
      <w:textAlignment w:val="auto"/>
      <w:outlineLvl w:val="1"/>
    </w:pPr>
    <w:rPr>
      <w:rFonts w:ascii="Calibri" w:hAnsi="Calibri" w:cs="Calibri"/>
      <w:b/>
      <w:bCs/>
      <w:color w:val="auto"/>
      <w:kern w:val="0"/>
      <w:lang w:val="pt-PT" w:eastAsia="pt-PT" w:bidi="pt-PT"/>
    </w:rPr>
  </w:style>
  <w:style w:type="paragraph" w:customStyle="1" w:styleId="Commarcadores1">
    <w:name w:val="Com marcadores1"/>
    <w:basedOn w:val="Normal"/>
    <w:next w:val="Commarcadores"/>
    <w:uiPriority w:val="99"/>
    <w:unhideWhenUsed/>
    <w:rsid w:val="00A52C45"/>
    <w:pPr>
      <w:suppressAutoHyphens w:val="0"/>
      <w:autoSpaceDE/>
      <w:autoSpaceDN/>
      <w:spacing w:after="160" w:line="259" w:lineRule="auto"/>
      <w:contextualSpacing/>
      <w:textAlignment w:val="auto"/>
    </w:pPr>
    <w:rPr>
      <w:rFonts w:ascii="Calibri" w:hAnsi="Calibri"/>
      <w:color w:val="auto"/>
      <w:kern w:val="0"/>
      <w:sz w:val="22"/>
      <w:szCs w:val="22"/>
      <w:lang w:eastAsia="en-US"/>
    </w:rPr>
  </w:style>
  <w:style w:type="table" w:customStyle="1" w:styleId="Tabelacomgrade9">
    <w:name w:val="Tabela com grade9"/>
    <w:basedOn w:val="Tabelanormal"/>
    <w:next w:val="TableGrid0"/>
    <w:uiPriority w:val="59"/>
    <w:rsid w:val="00A52C45"/>
    <w:rPr>
      <w:rFonts w:ascii="Calibri" w:eastAsia="Calibri" w:hAnsi="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0">
    <w:name w:val="Tabela com grade10"/>
    <w:basedOn w:val="Tabelanormal"/>
    <w:next w:val="TableGrid0"/>
    <w:uiPriority w:val="59"/>
    <w:rsid w:val="00A52C45"/>
    <w:rPr>
      <w:rFonts w:ascii="Calibri" w:eastAsia="Calibri" w:hAnsi="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11">
    <w:name w:val="Tabela com grade111"/>
    <w:basedOn w:val="Tabelanormal"/>
    <w:next w:val="TableGrid0"/>
    <w:uiPriority w:val="59"/>
    <w:rsid w:val="00A52C45"/>
    <w:rPr>
      <w:rFonts w:ascii="Calibri" w:eastAsia="Calibri" w:hAnsi="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2">
    <w:name w:val="Tabela com grade12"/>
    <w:basedOn w:val="Tabelanormal"/>
    <w:next w:val="TableGrid0"/>
    <w:uiPriority w:val="59"/>
    <w:rsid w:val="00A52C45"/>
    <w:rPr>
      <w:rFonts w:ascii="Calibri" w:eastAsia="Calibri" w:hAnsi="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3">
    <w:name w:val="Tabela com grade13"/>
    <w:basedOn w:val="Tabelanormal"/>
    <w:next w:val="TableGrid0"/>
    <w:uiPriority w:val="59"/>
    <w:rsid w:val="00A52C45"/>
    <w:rPr>
      <w:rFonts w:ascii="Calibri" w:eastAsia="Calibri" w:hAnsi="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4">
    <w:name w:val="Tabela com grade14"/>
    <w:basedOn w:val="Tabelanormal"/>
    <w:next w:val="TableGrid0"/>
    <w:uiPriority w:val="59"/>
    <w:rsid w:val="00A52C45"/>
    <w:rPr>
      <w:rFonts w:ascii="Calibri" w:eastAsia="Calibri" w:hAnsi="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5">
    <w:name w:val="Tabela com grade15"/>
    <w:basedOn w:val="Tabelanormal"/>
    <w:next w:val="TableGrid0"/>
    <w:uiPriority w:val="59"/>
    <w:rsid w:val="00A52C45"/>
    <w:rPr>
      <w:rFonts w:ascii="Calibri" w:eastAsia="Calibri" w:hAnsi="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6">
    <w:name w:val="Tabela com grade16"/>
    <w:basedOn w:val="Tabelanormal"/>
    <w:next w:val="TableGrid0"/>
    <w:uiPriority w:val="59"/>
    <w:rsid w:val="00A52C45"/>
    <w:rPr>
      <w:rFonts w:ascii="Calibri" w:eastAsia="Calibri" w:hAnsi="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emlista11">
    <w:name w:val="Sem lista11"/>
    <w:next w:val="Semlista"/>
    <w:uiPriority w:val="99"/>
    <w:semiHidden/>
    <w:unhideWhenUsed/>
    <w:rsid w:val="00A52C45"/>
  </w:style>
  <w:style w:type="table" w:customStyle="1" w:styleId="Tabelacomgrade17">
    <w:name w:val="Tabela com grade17"/>
    <w:rsid w:val="00A52C45"/>
    <w:rPr>
      <w:rFonts w:ascii="Calibri" w:eastAsia="Times New Roman" w:hAnsi="Calibri" w:cs="Times New Roman"/>
      <w:sz w:val="22"/>
      <w:szCs w:val="22"/>
    </w:rPr>
    <w:tblPr>
      <w:tblCellMar>
        <w:top w:w="0" w:type="dxa"/>
        <w:left w:w="0" w:type="dxa"/>
        <w:bottom w:w="0" w:type="dxa"/>
        <w:right w:w="0" w:type="dxa"/>
      </w:tblCellMar>
    </w:tblPr>
  </w:style>
  <w:style w:type="paragraph" w:styleId="Recuodecorpodetexto">
    <w:name w:val="Body Text Indent"/>
    <w:basedOn w:val="Normal"/>
    <w:link w:val="RecuodecorpodetextoChar"/>
    <w:rsid w:val="00A52C45"/>
    <w:pPr>
      <w:suppressAutoHyphens w:val="0"/>
      <w:autoSpaceDE/>
      <w:autoSpaceDN/>
      <w:ind w:left="561" w:hanging="561"/>
      <w:jc w:val="both"/>
      <w:textAlignment w:val="auto"/>
    </w:pPr>
    <w:rPr>
      <w:rFonts w:ascii="Arial" w:eastAsia="Times New Roman" w:hAnsi="Arial" w:cs="Arial"/>
      <w:color w:val="auto"/>
      <w:kern w:val="0"/>
      <w:lang w:eastAsia="pt-BR"/>
    </w:rPr>
  </w:style>
  <w:style w:type="character" w:customStyle="1" w:styleId="RecuodecorpodetextoChar">
    <w:name w:val="Recuo de corpo de texto Char"/>
    <w:link w:val="Recuodecorpodetexto"/>
    <w:rsid w:val="00A52C45"/>
    <w:rPr>
      <w:rFonts w:ascii="Arial" w:eastAsia="Times New Roman" w:hAnsi="Arial" w:cs="Arial"/>
      <w:sz w:val="24"/>
      <w:szCs w:val="24"/>
    </w:rPr>
  </w:style>
  <w:style w:type="paragraph" w:customStyle="1" w:styleId="Estilo1">
    <w:name w:val="Estilo1"/>
    <w:basedOn w:val="Corpodetexto2"/>
    <w:next w:val="NormalWeb"/>
    <w:rsid w:val="00A52C45"/>
    <w:pPr>
      <w:widowControl/>
      <w:suppressLineNumbers w:val="0"/>
      <w:autoSpaceDN/>
      <w:spacing w:after="0" w:line="240" w:lineRule="auto"/>
      <w:ind w:firstLine="0"/>
      <w:jc w:val="left"/>
      <w:textAlignment w:val="auto"/>
    </w:pPr>
    <w:rPr>
      <w:rFonts w:ascii="Verdana" w:eastAsia="Times New Roman" w:hAnsi="Verdana"/>
      <w:sz w:val="20"/>
      <w:szCs w:val="20"/>
      <w:lang w:val="pt-BR" w:eastAsia="pt-BR" w:bidi="ar-SA"/>
    </w:rPr>
  </w:style>
  <w:style w:type="character" w:customStyle="1" w:styleId="Corpodetexto2Char">
    <w:name w:val="Corpo de texto 2 Char"/>
    <w:link w:val="Corpodetexto2"/>
    <w:rsid w:val="00A52C45"/>
    <w:rPr>
      <w:rFonts w:ascii="Arial" w:eastAsia="Arial" w:hAnsi="Arial" w:cs="Times New Roman"/>
      <w:sz w:val="18"/>
      <w:szCs w:val="24"/>
      <w:lang w:val="en-US" w:eastAsia="zh-CN" w:bidi="en-US"/>
    </w:rPr>
  </w:style>
  <w:style w:type="paragraph" w:customStyle="1" w:styleId="web2">
    <w:name w:val="web2"/>
    <w:basedOn w:val="Corpodetexto2"/>
    <w:next w:val="NormalWeb"/>
    <w:rsid w:val="00A52C45"/>
    <w:pPr>
      <w:widowControl/>
      <w:suppressLineNumbers w:val="0"/>
      <w:autoSpaceDN/>
      <w:spacing w:after="0" w:line="240" w:lineRule="auto"/>
      <w:ind w:firstLine="0"/>
      <w:jc w:val="left"/>
      <w:textAlignment w:val="auto"/>
    </w:pPr>
    <w:rPr>
      <w:rFonts w:ascii="Verdana" w:eastAsia="Times New Roman" w:hAnsi="Verdana"/>
      <w:sz w:val="20"/>
      <w:szCs w:val="20"/>
      <w:lang w:val="pt-BR" w:eastAsia="pt-BR" w:bidi="ar-SA"/>
    </w:rPr>
  </w:style>
  <w:style w:type="paragraph" w:customStyle="1" w:styleId="web1">
    <w:name w:val="web1"/>
    <w:basedOn w:val="Normal"/>
    <w:rsid w:val="00A52C45"/>
    <w:pPr>
      <w:suppressAutoHyphens w:val="0"/>
      <w:autoSpaceDE/>
      <w:autoSpaceDN/>
      <w:textAlignment w:val="auto"/>
    </w:pPr>
    <w:rPr>
      <w:rFonts w:ascii="Verdana" w:eastAsia="Times New Roman" w:hAnsi="Verdana"/>
      <w:color w:val="auto"/>
      <w:kern w:val="0"/>
      <w:sz w:val="18"/>
      <w:szCs w:val="20"/>
      <w:lang w:eastAsia="pt-BR"/>
    </w:rPr>
  </w:style>
  <w:style w:type="paragraph" w:customStyle="1" w:styleId="texto">
    <w:name w:val="texto"/>
    <w:basedOn w:val="Estilo1"/>
    <w:rsid w:val="00A52C45"/>
    <w:pPr>
      <w:spacing w:line="360" w:lineRule="auto"/>
    </w:pPr>
  </w:style>
  <w:style w:type="character" w:customStyle="1" w:styleId="Recuodecorpodetexto2Char">
    <w:name w:val="Recuo de corpo de texto 2 Char"/>
    <w:link w:val="Recuodecorpodetexto2"/>
    <w:rsid w:val="00A52C45"/>
    <w:rPr>
      <w:rFonts w:ascii="Arial" w:eastAsia="Arial" w:hAnsi="Arial" w:cs="Arial"/>
      <w:sz w:val="18"/>
      <w:szCs w:val="24"/>
      <w:lang w:eastAsia="zh-CN" w:bidi="hi-IN"/>
    </w:rPr>
  </w:style>
  <w:style w:type="paragraph" w:styleId="Recuodecorpodetexto3">
    <w:name w:val="Body Text Indent 3"/>
    <w:basedOn w:val="Normal"/>
    <w:link w:val="Recuodecorpodetexto3Char"/>
    <w:rsid w:val="00A52C45"/>
    <w:pPr>
      <w:suppressAutoHyphens w:val="0"/>
      <w:autoSpaceDE/>
      <w:autoSpaceDN/>
      <w:ind w:left="561"/>
      <w:jc w:val="both"/>
      <w:textAlignment w:val="auto"/>
    </w:pPr>
    <w:rPr>
      <w:rFonts w:ascii="Arial" w:eastAsia="Times New Roman" w:hAnsi="Arial" w:cs="Arial"/>
      <w:color w:val="auto"/>
      <w:kern w:val="0"/>
      <w:lang w:eastAsia="pt-BR"/>
    </w:rPr>
  </w:style>
  <w:style w:type="character" w:customStyle="1" w:styleId="Recuodecorpodetexto3Char">
    <w:name w:val="Recuo de corpo de texto 3 Char"/>
    <w:link w:val="Recuodecorpodetexto3"/>
    <w:rsid w:val="00A52C45"/>
    <w:rPr>
      <w:rFonts w:ascii="Arial" w:eastAsia="Times New Roman" w:hAnsi="Arial" w:cs="Arial"/>
      <w:sz w:val="24"/>
      <w:szCs w:val="24"/>
    </w:rPr>
  </w:style>
  <w:style w:type="paragraph" w:customStyle="1" w:styleId="estilo10">
    <w:name w:val="estilo1"/>
    <w:basedOn w:val="Normal"/>
    <w:rsid w:val="00A52C45"/>
    <w:pPr>
      <w:suppressAutoHyphens w:val="0"/>
      <w:autoSpaceDE/>
      <w:autoSpaceDN/>
      <w:spacing w:before="100" w:beforeAutospacing="1" w:after="100" w:afterAutospacing="1"/>
      <w:textAlignment w:val="auto"/>
    </w:pPr>
    <w:rPr>
      <w:rFonts w:ascii="Arial Unicode MS" w:eastAsia="Arial Unicode MS" w:hAnsi="Arial Unicode MS" w:cs="Arial Unicode MS"/>
      <w:color w:val="auto"/>
      <w:kern w:val="0"/>
      <w:lang w:eastAsia="pt-BR"/>
    </w:rPr>
  </w:style>
  <w:style w:type="character" w:customStyle="1" w:styleId="Hiperlink">
    <w:name w:val="Hiperlink"/>
    <w:rsid w:val="00A52C45"/>
    <w:rPr>
      <w:color w:val="0000FF"/>
      <w:u w:val="single"/>
    </w:rPr>
  </w:style>
  <w:style w:type="character" w:customStyle="1" w:styleId="negr">
    <w:name w:val="negr"/>
    <w:rsid w:val="00A52C45"/>
  </w:style>
  <w:style w:type="character" w:customStyle="1" w:styleId="fontstyle21">
    <w:name w:val="fontstyle21"/>
    <w:rsid w:val="00A52C45"/>
    <w:rPr>
      <w:rFonts w:ascii="ArialMT" w:hAnsi="ArialMT" w:hint="default"/>
      <w:b w:val="0"/>
      <w:bCs w:val="0"/>
      <w:i w:val="0"/>
      <w:iCs w:val="0"/>
      <w:color w:val="000000"/>
      <w:sz w:val="22"/>
      <w:szCs w:val="22"/>
    </w:rPr>
  </w:style>
  <w:style w:type="character" w:customStyle="1" w:styleId="fontstyle31">
    <w:name w:val="fontstyle31"/>
    <w:rsid w:val="00A52C45"/>
    <w:rPr>
      <w:rFonts w:ascii="Arial-BoldMT" w:hAnsi="Arial-BoldMT" w:hint="default"/>
      <w:b/>
      <w:bCs/>
      <w:i w:val="0"/>
      <w:iCs w:val="0"/>
      <w:color w:val="000000"/>
      <w:sz w:val="22"/>
      <w:szCs w:val="22"/>
    </w:rPr>
  </w:style>
  <w:style w:type="paragraph" w:customStyle="1" w:styleId="msonormal0">
    <w:name w:val="msonormal"/>
    <w:basedOn w:val="Normal"/>
    <w:rsid w:val="00A52C45"/>
    <w:pPr>
      <w:suppressAutoHyphens w:val="0"/>
      <w:autoSpaceDE/>
      <w:autoSpaceDN/>
      <w:spacing w:before="100" w:beforeAutospacing="1" w:after="100" w:afterAutospacing="1"/>
      <w:textAlignment w:val="auto"/>
    </w:pPr>
    <w:rPr>
      <w:rFonts w:eastAsia="Times New Roman"/>
      <w:color w:val="auto"/>
      <w:kern w:val="0"/>
      <w:lang w:eastAsia="pt-BR"/>
    </w:rPr>
  </w:style>
  <w:style w:type="paragraph" w:customStyle="1" w:styleId="font5">
    <w:name w:val="font5"/>
    <w:basedOn w:val="Normal"/>
    <w:rsid w:val="00A52C45"/>
    <w:pPr>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font6">
    <w:name w:val="font6"/>
    <w:basedOn w:val="Normal"/>
    <w:rsid w:val="00A52C45"/>
    <w:pP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65">
    <w:name w:val="xl65"/>
    <w:basedOn w:val="Normal"/>
    <w:rsid w:val="00A52C45"/>
    <w:pP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66">
    <w:name w:val="xl66"/>
    <w:basedOn w:val="Normal"/>
    <w:rsid w:val="00A52C45"/>
    <w:pPr>
      <w:pBdr>
        <w:top w:val="single" w:sz="4" w:space="0" w:color="000000"/>
        <w:left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67">
    <w:name w:val="xl67"/>
    <w:basedOn w:val="Normal"/>
    <w:rsid w:val="00A52C45"/>
    <w:pPr>
      <w:pBdr>
        <w:top w:val="single" w:sz="4" w:space="0" w:color="000000"/>
        <w:left w:val="single" w:sz="4" w:space="7" w:color="000000"/>
        <w:bottom w:val="single" w:sz="4" w:space="0" w:color="000000"/>
        <w:right w:val="single" w:sz="4" w:space="0" w:color="000000"/>
      </w:pBdr>
      <w:suppressAutoHyphens w:val="0"/>
      <w:autoSpaceDE/>
      <w:autoSpaceDN/>
      <w:spacing w:before="100" w:beforeAutospacing="1" w:after="100" w:afterAutospacing="1"/>
      <w:ind w:firstLineChars="100" w:firstLine="100"/>
      <w:textAlignment w:val="auto"/>
    </w:pPr>
    <w:rPr>
      <w:rFonts w:ascii="Calibri" w:eastAsia="Times New Roman" w:hAnsi="Calibri" w:cs="Calibri"/>
      <w:color w:val="auto"/>
      <w:kern w:val="0"/>
      <w:sz w:val="18"/>
      <w:szCs w:val="18"/>
      <w:lang w:eastAsia="pt-BR"/>
    </w:rPr>
  </w:style>
  <w:style w:type="paragraph" w:customStyle="1" w:styleId="xl68">
    <w:name w:val="xl68"/>
    <w:basedOn w:val="Normal"/>
    <w:rsid w:val="00A52C45"/>
    <w:pPr>
      <w:pBdr>
        <w:top w:val="single" w:sz="4" w:space="0" w:color="000000"/>
        <w:left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69">
    <w:name w:val="xl69"/>
    <w:basedOn w:val="Normal"/>
    <w:rsid w:val="00A52C45"/>
    <w:pPr>
      <w:pBdr>
        <w:top w:val="single" w:sz="4" w:space="0" w:color="000000"/>
        <w:left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70">
    <w:name w:val="xl70"/>
    <w:basedOn w:val="Normal"/>
    <w:rsid w:val="00A52C45"/>
    <w:pPr>
      <w:pBdr>
        <w:top w:val="single" w:sz="4" w:space="0" w:color="000000"/>
        <w:left w:val="single" w:sz="4" w:space="0" w:color="000000"/>
        <w:bottom w:val="single" w:sz="4" w:space="0" w:color="000000"/>
        <w:right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71">
    <w:name w:val="xl71"/>
    <w:basedOn w:val="Normal"/>
    <w:rsid w:val="00A52C45"/>
    <w:pPr>
      <w:pBdr>
        <w:top w:val="single" w:sz="4" w:space="0" w:color="000000"/>
        <w:left w:val="single" w:sz="4" w:space="0" w:color="000000"/>
        <w:bottom w:val="single" w:sz="4" w:space="0" w:color="000000"/>
        <w:right w:val="single" w:sz="4" w:space="0" w:color="000000"/>
      </w:pBdr>
      <w:shd w:val="clear" w:color="000000" w:fill="BFBFBF"/>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72">
    <w:name w:val="xl72"/>
    <w:basedOn w:val="Normal"/>
    <w:rsid w:val="00A52C45"/>
    <w:pPr>
      <w:pBdr>
        <w:top w:val="single" w:sz="4" w:space="0" w:color="000000"/>
        <w:left w:val="single" w:sz="4" w:space="0" w:color="000000"/>
        <w:bottom w:val="single" w:sz="4" w:space="0" w:color="000000"/>
        <w:right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73">
    <w:name w:val="xl73"/>
    <w:basedOn w:val="Normal"/>
    <w:rsid w:val="00A52C45"/>
    <w:pPr>
      <w:pBdr>
        <w:top w:val="single" w:sz="4" w:space="0" w:color="000000"/>
        <w:left w:val="single" w:sz="4" w:space="0" w:color="000000"/>
        <w:bottom w:val="single" w:sz="4" w:space="0" w:color="000000"/>
        <w:right w:val="single" w:sz="4" w:space="0" w:color="000000"/>
      </w:pBdr>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74">
    <w:name w:val="xl74"/>
    <w:basedOn w:val="Normal"/>
    <w:rsid w:val="00A52C45"/>
    <w:pPr>
      <w:pBdr>
        <w:top w:val="single" w:sz="4" w:space="0" w:color="000000"/>
        <w:left w:val="single" w:sz="4" w:space="0" w:color="000000"/>
        <w:bottom w:val="single" w:sz="4" w:space="0" w:color="000000"/>
        <w:right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8"/>
      <w:szCs w:val="18"/>
      <w:lang w:eastAsia="pt-BR"/>
    </w:rPr>
  </w:style>
  <w:style w:type="paragraph" w:customStyle="1" w:styleId="xl75">
    <w:name w:val="xl75"/>
    <w:basedOn w:val="Normal"/>
    <w:rsid w:val="00A52C45"/>
    <w:pPr>
      <w:pBdr>
        <w:top w:val="single" w:sz="4" w:space="0" w:color="000000"/>
        <w:left w:val="single" w:sz="4" w:space="0" w:color="000000"/>
        <w:bottom w:val="single" w:sz="4" w:space="0" w:color="000000"/>
        <w:right w:val="single" w:sz="4" w:space="0" w:color="000000"/>
      </w:pBdr>
      <w:suppressAutoHyphens w:val="0"/>
      <w:autoSpaceDE/>
      <w:autoSpaceDN/>
      <w:spacing w:before="100" w:beforeAutospacing="1" w:after="100" w:afterAutospacing="1"/>
      <w:jc w:val="center"/>
      <w:textAlignment w:val="center"/>
    </w:pPr>
    <w:rPr>
      <w:rFonts w:ascii="Calibri" w:eastAsia="Times New Roman" w:hAnsi="Calibri" w:cs="Calibri"/>
      <w:color w:val="auto"/>
      <w:kern w:val="0"/>
      <w:sz w:val="18"/>
      <w:szCs w:val="18"/>
      <w:lang w:eastAsia="pt-BR"/>
    </w:rPr>
  </w:style>
  <w:style w:type="paragraph" w:customStyle="1" w:styleId="xl76">
    <w:name w:val="xl76"/>
    <w:basedOn w:val="Normal"/>
    <w:rsid w:val="00A52C45"/>
    <w:pPr>
      <w:pBdr>
        <w:top w:val="single" w:sz="4" w:space="0" w:color="000000"/>
        <w:left w:val="single" w:sz="4" w:space="0" w:color="000000"/>
        <w:bottom w:val="single" w:sz="4" w:space="0" w:color="000000"/>
        <w:right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77">
    <w:name w:val="xl77"/>
    <w:basedOn w:val="Normal"/>
    <w:rsid w:val="00A52C45"/>
    <w:pPr>
      <w:pBdr>
        <w:top w:val="single" w:sz="4" w:space="0" w:color="000000"/>
        <w:left w:val="single" w:sz="4" w:space="0" w:color="000000"/>
        <w:bottom w:val="single" w:sz="4" w:space="0" w:color="000000"/>
        <w:right w:val="single" w:sz="4" w:space="0" w:color="000000"/>
      </w:pBdr>
      <w:shd w:val="clear" w:color="000000" w:fill="A6A6A6"/>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78">
    <w:name w:val="xl78"/>
    <w:basedOn w:val="Normal"/>
    <w:rsid w:val="00A52C45"/>
    <w:pPr>
      <w:pBdr>
        <w:top w:val="single" w:sz="4" w:space="0" w:color="000000"/>
        <w:left w:val="single" w:sz="4" w:space="0" w:color="000000"/>
        <w:bottom w:val="single" w:sz="4" w:space="0" w:color="000000"/>
        <w:right w:val="single" w:sz="4" w:space="0" w:color="000000"/>
      </w:pBdr>
      <w:shd w:val="clear" w:color="000000" w:fill="A6A6A6"/>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79">
    <w:name w:val="xl79"/>
    <w:basedOn w:val="Normal"/>
    <w:rsid w:val="00A52C45"/>
    <w:pPr>
      <w:pBdr>
        <w:top w:val="single" w:sz="4" w:space="0" w:color="000000"/>
        <w:left w:val="single" w:sz="4" w:space="0" w:color="000000"/>
        <w:bottom w:val="single" w:sz="4" w:space="0" w:color="000000"/>
        <w:right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8"/>
      <w:szCs w:val="18"/>
      <w:lang w:eastAsia="pt-BR"/>
    </w:rPr>
  </w:style>
  <w:style w:type="paragraph" w:customStyle="1" w:styleId="xl80">
    <w:name w:val="xl80"/>
    <w:basedOn w:val="Normal"/>
    <w:rsid w:val="00A52C45"/>
    <w:pPr>
      <w:pBdr>
        <w:top w:val="single" w:sz="4" w:space="0" w:color="000000"/>
        <w:left w:val="single" w:sz="4" w:space="0" w:color="000000"/>
        <w:bottom w:val="single" w:sz="4" w:space="0" w:color="000000"/>
        <w:right w:val="single" w:sz="4" w:space="14" w:color="000000"/>
      </w:pBdr>
      <w:suppressAutoHyphens w:val="0"/>
      <w:autoSpaceDE/>
      <w:autoSpaceDN/>
      <w:spacing w:before="100" w:beforeAutospacing="1" w:after="100" w:afterAutospacing="1"/>
      <w:ind w:firstLineChars="200" w:firstLine="200"/>
      <w:jc w:val="right"/>
      <w:textAlignment w:val="auto"/>
    </w:pPr>
    <w:rPr>
      <w:rFonts w:ascii="Calibri" w:eastAsia="Times New Roman" w:hAnsi="Calibri" w:cs="Calibri"/>
      <w:color w:val="auto"/>
      <w:kern w:val="0"/>
      <w:sz w:val="18"/>
      <w:szCs w:val="18"/>
      <w:lang w:eastAsia="pt-BR"/>
    </w:rPr>
  </w:style>
  <w:style w:type="paragraph" w:customStyle="1" w:styleId="xl81">
    <w:name w:val="xl81"/>
    <w:basedOn w:val="Normal"/>
    <w:rsid w:val="00A52C45"/>
    <w:pPr>
      <w:pBdr>
        <w:top w:val="single" w:sz="4" w:space="0" w:color="000000"/>
        <w:left w:val="single" w:sz="4" w:space="0" w:color="000000"/>
        <w:bottom w:val="single" w:sz="4" w:space="0" w:color="000000"/>
        <w:right w:val="single" w:sz="4" w:space="14" w:color="000000"/>
      </w:pBdr>
      <w:suppressAutoHyphens w:val="0"/>
      <w:autoSpaceDE/>
      <w:autoSpaceDN/>
      <w:spacing w:before="100" w:beforeAutospacing="1" w:after="100" w:afterAutospacing="1"/>
      <w:ind w:firstLineChars="200" w:firstLine="200"/>
      <w:jc w:val="right"/>
      <w:textAlignment w:val="center"/>
    </w:pPr>
    <w:rPr>
      <w:rFonts w:ascii="Calibri" w:eastAsia="Times New Roman" w:hAnsi="Calibri" w:cs="Calibri"/>
      <w:color w:val="auto"/>
      <w:kern w:val="0"/>
      <w:sz w:val="18"/>
      <w:szCs w:val="18"/>
      <w:lang w:eastAsia="pt-BR"/>
    </w:rPr>
  </w:style>
  <w:style w:type="paragraph" w:customStyle="1" w:styleId="xl82">
    <w:name w:val="xl82"/>
    <w:basedOn w:val="Normal"/>
    <w:rsid w:val="00A52C45"/>
    <w:pPr>
      <w:pBdr>
        <w:top w:val="single" w:sz="4" w:space="0" w:color="000000"/>
        <w:left w:val="single" w:sz="4" w:space="0" w:color="000000"/>
        <w:bottom w:val="single" w:sz="4" w:space="0" w:color="000000"/>
        <w:right w:val="single" w:sz="4" w:space="20" w:color="000000"/>
      </w:pBdr>
      <w:suppressAutoHyphens w:val="0"/>
      <w:autoSpaceDE/>
      <w:autoSpaceDN/>
      <w:spacing w:before="100" w:beforeAutospacing="1" w:after="100" w:afterAutospacing="1"/>
      <w:ind w:firstLineChars="300" w:firstLine="300"/>
      <w:jc w:val="right"/>
      <w:textAlignment w:val="auto"/>
    </w:pPr>
    <w:rPr>
      <w:rFonts w:ascii="Calibri" w:eastAsia="Times New Roman" w:hAnsi="Calibri" w:cs="Calibri"/>
      <w:color w:val="auto"/>
      <w:kern w:val="0"/>
      <w:sz w:val="18"/>
      <w:szCs w:val="18"/>
      <w:lang w:eastAsia="pt-BR"/>
    </w:rPr>
  </w:style>
  <w:style w:type="paragraph" w:customStyle="1" w:styleId="xl83">
    <w:name w:val="xl83"/>
    <w:basedOn w:val="Normal"/>
    <w:rsid w:val="00A52C45"/>
    <w:pPr>
      <w:pBdr>
        <w:top w:val="single" w:sz="4" w:space="0" w:color="000000"/>
        <w:left w:val="single" w:sz="4" w:space="0" w:color="000000"/>
        <w:bottom w:val="single" w:sz="4" w:space="0" w:color="000000"/>
        <w:right w:val="single" w:sz="4" w:space="0" w:color="000000"/>
      </w:pBdr>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84">
    <w:name w:val="xl84"/>
    <w:basedOn w:val="Normal"/>
    <w:rsid w:val="00A52C45"/>
    <w:pPr>
      <w:pBdr>
        <w:top w:val="single" w:sz="4" w:space="0" w:color="000000"/>
        <w:left w:val="single" w:sz="4" w:space="0" w:color="000000"/>
        <w:bottom w:val="single" w:sz="4" w:space="0" w:color="000000"/>
        <w:right w:val="single" w:sz="4" w:space="0" w:color="000000"/>
      </w:pBdr>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85">
    <w:name w:val="xl85"/>
    <w:basedOn w:val="Normal"/>
    <w:rsid w:val="00A52C45"/>
    <w:pPr>
      <w:pBdr>
        <w:top w:val="single" w:sz="4" w:space="0" w:color="000000"/>
        <w:left w:val="single" w:sz="4" w:space="0" w:color="000000"/>
        <w:bottom w:val="single" w:sz="4" w:space="0" w:color="000000"/>
        <w:right w:val="single" w:sz="4" w:space="0" w:color="000000"/>
      </w:pBdr>
      <w:suppressAutoHyphens w:val="0"/>
      <w:autoSpaceDE/>
      <w:autoSpaceDN/>
      <w:spacing w:before="100" w:beforeAutospacing="1" w:after="100" w:afterAutospacing="1"/>
      <w:jc w:val="center"/>
      <w:textAlignment w:val="center"/>
    </w:pPr>
    <w:rPr>
      <w:rFonts w:ascii="Calibri" w:eastAsia="Times New Roman" w:hAnsi="Calibri" w:cs="Calibri"/>
      <w:color w:val="auto"/>
      <w:kern w:val="0"/>
      <w:sz w:val="18"/>
      <w:szCs w:val="18"/>
      <w:lang w:eastAsia="pt-BR"/>
    </w:rPr>
  </w:style>
  <w:style w:type="paragraph" w:customStyle="1" w:styleId="xl86">
    <w:name w:val="xl86"/>
    <w:basedOn w:val="Normal"/>
    <w:rsid w:val="00A52C45"/>
    <w:pPr>
      <w:pBdr>
        <w:top w:val="single" w:sz="4" w:space="0" w:color="000000"/>
        <w:left w:val="single" w:sz="4" w:space="0" w:color="000000"/>
        <w:bottom w:val="single" w:sz="4" w:space="0" w:color="000000"/>
        <w:right w:val="single" w:sz="4" w:space="0" w:color="000000"/>
      </w:pBdr>
      <w:shd w:val="clear" w:color="000000" w:fill="A6A6A6"/>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87">
    <w:name w:val="xl87"/>
    <w:basedOn w:val="Normal"/>
    <w:rsid w:val="00A52C45"/>
    <w:pPr>
      <w:pBdr>
        <w:top w:val="single" w:sz="4" w:space="0" w:color="000000"/>
        <w:left w:val="single" w:sz="4" w:space="0" w:color="000000"/>
        <w:bottom w:val="single" w:sz="4" w:space="0" w:color="000000"/>
        <w:right w:val="single" w:sz="4" w:space="0" w:color="000000"/>
      </w:pBdr>
      <w:suppressAutoHyphens w:val="0"/>
      <w:autoSpaceDE/>
      <w:autoSpaceDN/>
      <w:spacing w:before="100" w:beforeAutospacing="1" w:after="100" w:afterAutospacing="1"/>
      <w:jc w:val="center"/>
      <w:textAlignment w:val="center"/>
    </w:pPr>
    <w:rPr>
      <w:rFonts w:ascii="Calibri" w:eastAsia="Times New Roman" w:hAnsi="Calibri" w:cs="Calibri"/>
      <w:color w:val="auto"/>
      <w:kern w:val="0"/>
      <w:sz w:val="18"/>
      <w:szCs w:val="18"/>
      <w:lang w:eastAsia="pt-BR"/>
    </w:rPr>
  </w:style>
  <w:style w:type="paragraph" w:customStyle="1" w:styleId="xl88">
    <w:name w:val="xl88"/>
    <w:basedOn w:val="Normal"/>
    <w:rsid w:val="00A52C45"/>
    <w:pPr>
      <w:pBdr>
        <w:top w:val="single" w:sz="4" w:space="0" w:color="000000"/>
        <w:left w:val="single" w:sz="4" w:space="0" w:color="000000"/>
        <w:bottom w:val="single" w:sz="4" w:space="0" w:color="000000"/>
        <w:right w:val="single" w:sz="4" w:space="0" w:color="000000"/>
      </w:pBdr>
      <w:shd w:val="clear" w:color="000000" w:fill="A6A6A6"/>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89">
    <w:name w:val="xl89"/>
    <w:basedOn w:val="Normal"/>
    <w:rsid w:val="00A52C45"/>
    <w:pPr>
      <w:pBdr>
        <w:top w:val="single" w:sz="4" w:space="0" w:color="000000"/>
        <w:left w:val="single" w:sz="4" w:space="0" w:color="000000"/>
        <w:bottom w:val="single" w:sz="4" w:space="0" w:color="000000"/>
        <w:right w:val="single" w:sz="4" w:space="7" w:color="000000"/>
      </w:pBdr>
      <w:suppressAutoHyphens w:val="0"/>
      <w:autoSpaceDE/>
      <w:autoSpaceDN/>
      <w:spacing w:before="100" w:beforeAutospacing="1" w:after="100" w:afterAutospacing="1"/>
      <w:ind w:firstLineChars="100" w:firstLine="100"/>
      <w:jc w:val="right"/>
      <w:textAlignment w:val="center"/>
    </w:pPr>
    <w:rPr>
      <w:rFonts w:ascii="Calibri" w:eastAsia="Times New Roman" w:hAnsi="Calibri" w:cs="Calibri"/>
      <w:color w:val="auto"/>
      <w:kern w:val="0"/>
      <w:sz w:val="18"/>
      <w:szCs w:val="18"/>
      <w:lang w:eastAsia="pt-BR"/>
    </w:rPr>
  </w:style>
  <w:style w:type="paragraph" w:customStyle="1" w:styleId="xl90">
    <w:name w:val="xl90"/>
    <w:basedOn w:val="Normal"/>
    <w:rsid w:val="00A52C45"/>
    <w:pPr>
      <w:pBdr>
        <w:top w:val="single" w:sz="4" w:space="0" w:color="000000"/>
        <w:left w:val="single" w:sz="4" w:space="0" w:color="000000"/>
        <w:bottom w:val="single" w:sz="4" w:space="0" w:color="000000"/>
        <w:right w:val="single" w:sz="4" w:space="7" w:color="000000"/>
      </w:pBdr>
      <w:suppressAutoHyphens w:val="0"/>
      <w:autoSpaceDE/>
      <w:autoSpaceDN/>
      <w:spacing w:before="100" w:beforeAutospacing="1" w:after="100" w:afterAutospacing="1"/>
      <w:ind w:firstLineChars="100" w:firstLine="100"/>
      <w:jc w:val="right"/>
      <w:textAlignment w:val="auto"/>
    </w:pPr>
    <w:rPr>
      <w:rFonts w:ascii="Calibri" w:eastAsia="Times New Roman" w:hAnsi="Calibri" w:cs="Calibri"/>
      <w:color w:val="auto"/>
      <w:kern w:val="0"/>
      <w:sz w:val="18"/>
      <w:szCs w:val="18"/>
      <w:lang w:eastAsia="pt-BR"/>
    </w:rPr>
  </w:style>
  <w:style w:type="paragraph" w:customStyle="1" w:styleId="xl91">
    <w:name w:val="xl91"/>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92">
    <w:name w:val="xl92"/>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93">
    <w:name w:val="xl93"/>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94">
    <w:name w:val="xl94"/>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95">
    <w:name w:val="xl95"/>
    <w:basedOn w:val="Normal"/>
    <w:rsid w:val="00A52C45"/>
    <w:pPr>
      <w:pBdr>
        <w:top w:val="single" w:sz="4" w:space="0" w:color="000000"/>
        <w:bottom w:val="single" w:sz="4" w:space="0" w:color="000000"/>
      </w:pBdr>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96">
    <w:name w:val="xl96"/>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97">
    <w:name w:val="xl97"/>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98">
    <w:name w:val="xl98"/>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99">
    <w:name w:val="xl99"/>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100">
    <w:name w:val="xl100"/>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101">
    <w:name w:val="xl101"/>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102">
    <w:name w:val="xl102"/>
    <w:basedOn w:val="Normal"/>
    <w:rsid w:val="00A52C45"/>
    <w:pPr>
      <w:pBdr>
        <w:top w:val="single" w:sz="4" w:space="0" w:color="000000"/>
        <w:left w:val="single" w:sz="4" w:space="14" w:color="000000"/>
        <w:bottom w:val="single" w:sz="4" w:space="0" w:color="000000"/>
      </w:pBdr>
      <w:suppressAutoHyphens w:val="0"/>
      <w:autoSpaceDE/>
      <w:autoSpaceDN/>
      <w:spacing w:before="100" w:beforeAutospacing="1" w:after="100" w:afterAutospacing="1"/>
      <w:ind w:firstLineChars="200" w:firstLine="200"/>
      <w:textAlignment w:val="auto"/>
    </w:pPr>
    <w:rPr>
      <w:rFonts w:ascii="Calibri" w:eastAsia="Times New Roman" w:hAnsi="Calibri" w:cs="Calibri"/>
      <w:color w:val="auto"/>
      <w:kern w:val="0"/>
      <w:sz w:val="18"/>
      <w:szCs w:val="18"/>
      <w:lang w:eastAsia="pt-BR"/>
    </w:rPr>
  </w:style>
  <w:style w:type="paragraph" w:customStyle="1" w:styleId="xl103">
    <w:name w:val="xl103"/>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200" w:firstLine="200"/>
      <w:textAlignment w:val="auto"/>
    </w:pPr>
    <w:rPr>
      <w:rFonts w:ascii="Calibri" w:eastAsia="Times New Roman" w:hAnsi="Calibri" w:cs="Calibri"/>
      <w:color w:val="auto"/>
      <w:kern w:val="0"/>
      <w:sz w:val="18"/>
      <w:szCs w:val="18"/>
      <w:lang w:eastAsia="pt-BR"/>
    </w:rPr>
  </w:style>
  <w:style w:type="paragraph" w:customStyle="1" w:styleId="xl104">
    <w:name w:val="xl104"/>
    <w:basedOn w:val="Normal"/>
    <w:rsid w:val="00A52C45"/>
    <w:pPr>
      <w:pBdr>
        <w:top w:val="single" w:sz="4" w:space="0" w:color="000000"/>
        <w:bottom w:val="single" w:sz="4" w:space="0" w:color="000000"/>
      </w:pBdr>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105">
    <w:name w:val="xl105"/>
    <w:basedOn w:val="Normal"/>
    <w:rsid w:val="00A52C45"/>
    <w:pPr>
      <w:pBdr>
        <w:top w:val="single" w:sz="4" w:space="0" w:color="000000"/>
        <w:left w:val="single" w:sz="4" w:space="0" w:color="000000"/>
        <w:bottom w:val="single" w:sz="4" w:space="0" w:color="000000"/>
      </w:pBdr>
      <w:shd w:val="clear" w:color="000000" w:fill="C5D9F1"/>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106">
    <w:name w:val="xl106"/>
    <w:basedOn w:val="Normal"/>
    <w:rsid w:val="00A52C45"/>
    <w:pPr>
      <w:pBdr>
        <w:top w:val="single" w:sz="4" w:space="0" w:color="000000"/>
        <w:bottom w:val="single" w:sz="4" w:space="0" w:color="000000"/>
      </w:pBdr>
      <w:shd w:val="clear" w:color="000000" w:fill="C5D9F1"/>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107">
    <w:name w:val="xl107"/>
    <w:basedOn w:val="Normal"/>
    <w:rsid w:val="00A52C45"/>
    <w:pPr>
      <w:pBdr>
        <w:top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108">
    <w:name w:val="xl108"/>
    <w:basedOn w:val="Normal"/>
    <w:rsid w:val="00A52C45"/>
    <w:pPr>
      <w:pBdr>
        <w:top w:val="single" w:sz="4" w:space="0" w:color="000000"/>
        <w:left w:val="single" w:sz="4" w:space="20" w:color="000000"/>
        <w:bottom w:val="single" w:sz="4" w:space="0" w:color="000000"/>
      </w:pBdr>
      <w:shd w:val="clear" w:color="000000" w:fill="C5D9F1"/>
      <w:suppressAutoHyphens w:val="0"/>
      <w:autoSpaceDE/>
      <w:autoSpaceDN/>
      <w:spacing w:before="100" w:beforeAutospacing="1" w:after="100" w:afterAutospacing="1"/>
      <w:ind w:firstLineChars="300" w:firstLine="300"/>
      <w:textAlignment w:val="auto"/>
    </w:pPr>
    <w:rPr>
      <w:rFonts w:ascii="Calibri" w:eastAsia="Times New Roman" w:hAnsi="Calibri" w:cs="Calibri"/>
      <w:b/>
      <w:bCs/>
      <w:color w:val="auto"/>
      <w:kern w:val="0"/>
      <w:sz w:val="18"/>
      <w:szCs w:val="18"/>
      <w:lang w:eastAsia="pt-BR"/>
    </w:rPr>
  </w:style>
  <w:style w:type="paragraph" w:customStyle="1" w:styleId="xl109">
    <w:name w:val="xl109"/>
    <w:basedOn w:val="Normal"/>
    <w:rsid w:val="00A52C45"/>
    <w:pPr>
      <w:pBdr>
        <w:top w:val="single" w:sz="4" w:space="0" w:color="000000"/>
        <w:bottom w:val="single" w:sz="4" w:space="0" w:color="000000"/>
      </w:pBdr>
      <w:shd w:val="clear" w:color="000000" w:fill="C5D9F1"/>
      <w:suppressAutoHyphens w:val="0"/>
      <w:autoSpaceDE/>
      <w:autoSpaceDN/>
      <w:spacing w:before="100" w:beforeAutospacing="1" w:after="100" w:afterAutospacing="1"/>
      <w:ind w:firstLineChars="300" w:firstLine="300"/>
      <w:textAlignment w:val="auto"/>
    </w:pPr>
    <w:rPr>
      <w:rFonts w:ascii="Calibri" w:eastAsia="Times New Roman" w:hAnsi="Calibri" w:cs="Calibri"/>
      <w:b/>
      <w:bCs/>
      <w:color w:val="auto"/>
      <w:kern w:val="0"/>
      <w:sz w:val="18"/>
      <w:szCs w:val="18"/>
      <w:lang w:eastAsia="pt-BR"/>
    </w:rPr>
  </w:style>
  <w:style w:type="paragraph" w:customStyle="1" w:styleId="xl110">
    <w:name w:val="xl110"/>
    <w:basedOn w:val="Normal"/>
    <w:rsid w:val="00A52C45"/>
    <w:pPr>
      <w:pBdr>
        <w:top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ind w:firstLineChars="300" w:firstLine="300"/>
      <w:textAlignment w:val="auto"/>
    </w:pPr>
    <w:rPr>
      <w:rFonts w:ascii="Calibri" w:eastAsia="Times New Roman" w:hAnsi="Calibri" w:cs="Calibri"/>
      <w:b/>
      <w:bCs/>
      <w:color w:val="auto"/>
      <w:kern w:val="0"/>
      <w:sz w:val="18"/>
      <w:szCs w:val="18"/>
      <w:lang w:eastAsia="pt-BR"/>
    </w:rPr>
  </w:style>
  <w:style w:type="paragraph" w:customStyle="1" w:styleId="xl111">
    <w:name w:val="xl111"/>
    <w:basedOn w:val="Normal"/>
    <w:rsid w:val="00A52C45"/>
    <w:pPr>
      <w:pBdr>
        <w:top w:val="single" w:sz="4" w:space="0" w:color="000000"/>
        <w:left w:val="single" w:sz="4" w:space="0" w:color="000000"/>
        <w:bottom w:val="single" w:sz="4" w:space="0" w:color="000000"/>
      </w:pBdr>
      <w:shd w:val="clear" w:color="000000" w:fill="00B050"/>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112">
    <w:name w:val="xl112"/>
    <w:basedOn w:val="Normal"/>
    <w:rsid w:val="00A52C45"/>
    <w:pPr>
      <w:pBdr>
        <w:top w:val="single" w:sz="4" w:space="0" w:color="000000"/>
        <w:bottom w:val="single" w:sz="4" w:space="0" w:color="000000"/>
      </w:pBdr>
      <w:shd w:val="clear" w:color="000000" w:fill="00B050"/>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113">
    <w:name w:val="xl113"/>
    <w:basedOn w:val="Normal"/>
    <w:rsid w:val="00A52C45"/>
    <w:pPr>
      <w:pBdr>
        <w:top w:val="single" w:sz="4" w:space="0" w:color="000000"/>
        <w:bottom w:val="single" w:sz="4" w:space="0" w:color="000000"/>
        <w:right w:val="single" w:sz="4" w:space="0" w:color="000000"/>
      </w:pBdr>
      <w:shd w:val="clear" w:color="000000" w:fill="00B050"/>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114">
    <w:name w:val="xl114"/>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115">
    <w:name w:val="xl115"/>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116">
    <w:name w:val="xl116"/>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117">
    <w:name w:val="xl117"/>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118">
    <w:name w:val="xl118"/>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119">
    <w:name w:val="xl119"/>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120">
    <w:name w:val="xl120"/>
    <w:basedOn w:val="Normal"/>
    <w:rsid w:val="00A52C45"/>
    <w:pPr>
      <w:pBdr>
        <w:top w:val="single" w:sz="4" w:space="0" w:color="000000"/>
        <w:left w:val="single" w:sz="4" w:space="7" w:color="000000"/>
        <w:bottom w:val="single" w:sz="4" w:space="0" w:color="000000"/>
      </w:pBdr>
      <w:suppressAutoHyphens w:val="0"/>
      <w:autoSpaceDE/>
      <w:autoSpaceDN/>
      <w:spacing w:before="100" w:beforeAutospacing="1" w:after="100" w:afterAutospacing="1"/>
      <w:ind w:firstLineChars="100" w:firstLine="100"/>
      <w:textAlignment w:val="auto"/>
    </w:pPr>
    <w:rPr>
      <w:rFonts w:ascii="Calibri" w:eastAsia="Times New Roman" w:hAnsi="Calibri" w:cs="Calibri"/>
      <w:color w:val="auto"/>
      <w:kern w:val="0"/>
      <w:sz w:val="18"/>
      <w:szCs w:val="18"/>
      <w:lang w:eastAsia="pt-BR"/>
    </w:rPr>
  </w:style>
  <w:style w:type="paragraph" w:customStyle="1" w:styleId="xl121">
    <w:name w:val="xl121"/>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100" w:firstLine="100"/>
      <w:textAlignment w:val="auto"/>
    </w:pPr>
    <w:rPr>
      <w:rFonts w:ascii="Calibri" w:eastAsia="Times New Roman" w:hAnsi="Calibri" w:cs="Calibri"/>
      <w:color w:val="auto"/>
      <w:kern w:val="0"/>
      <w:sz w:val="18"/>
      <w:szCs w:val="18"/>
      <w:lang w:eastAsia="pt-BR"/>
    </w:rPr>
  </w:style>
  <w:style w:type="paragraph" w:customStyle="1" w:styleId="xl122">
    <w:name w:val="xl122"/>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8"/>
      <w:szCs w:val="18"/>
      <w:lang w:eastAsia="pt-BR"/>
    </w:rPr>
  </w:style>
  <w:style w:type="paragraph" w:customStyle="1" w:styleId="xl123">
    <w:name w:val="xl123"/>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8"/>
      <w:szCs w:val="18"/>
      <w:lang w:eastAsia="pt-BR"/>
    </w:rPr>
  </w:style>
  <w:style w:type="paragraph" w:customStyle="1" w:styleId="xl124">
    <w:name w:val="xl124"/>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8"/>
      <w:szCs w:val="18"/>
      <w:lang w:eastAsia="pt-BR"/>
    </w:rPr>
  </w:style>
  <w:style w:type="paragraph" w:customStyle="1" w:styleId="xl125">
    <w:name w:val="xl125"/>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jc w:val="center"/>
      <w:textAlignment w:val="center"/>
    </w:pPr>
    <w:rPr>
      <w:rFonts w:ascii="Calibri" w:eastAsia="Times New Roman" w:hAnsi="Calibri" w:cs="Calibri"/>
      <w:color w:val="auto"/>
      <w:kern w:val="0"/>
      <w:sz w:val="18"/>
      <w:szCs w:val="18"/>
      <w:lang w:eastAsia="pt-BR"/>
    </w:rPr>
  </w:style>
  <w:style w:type="paragraph" w:customStyle="1" w:styleId="xl126">
    <w:name w:val="xl126"/>
    <w:basedOn w:val="Normal"/>
    <w:rsid w:val="00A52C45"/>
    <w:pPr>
      <w:pBdr>
        <w:top w:val="single" w:sz="4" w:space="0" w:color="000000"/>
        <w:bottom w:val="single" w:sz="4" w:space="0" w:color="000000"/>
      </w:pBdr>
      <w:suppressAutoHyphens w:val="0"/>
      <w:autoSpaceDE/>
      <w:autoSpaceDN/>
      <w:spacing w:before="100" w:beforeAutospacing="1" w:after="100" w:afterAutospacing="1"/>
      <w:jc w:val="center"/>
      <w:textAlignment w:val="center"/>
    </w:pPr>
    <w:rPr>
      <w:rFonts w:ascii="Calibri" w:eastAsia="Times New Roman" w:hAnsi="Calibri" w:cs="Calibri"/>
      <w:color w:val="auto"/>
      <w:kern w:val="0"/>
      <w:sz w:val="18"/>
      <w:szCs w:val="18"/>
      <w:lang w:eastAsia="pt-BR"/>
    </w:rPr>
  </w:style>
  <w:style w:type="paragraph" w:customStyle="1" w:styleId="xl127">
    <w:name w:val="xl127"/>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jc w:val="center"/>
      <w:textAlignment w:val="center"/>
    </w:pPr>
    <w:rPr>
      <w:rFonts w:ascii="Calibri" w:eastAsia="Times New Roman" w:hAnsi="Calibri" w:cs="Calibri"/>
      <w:color w:val="auto"/>
      <w:kern w:val="0"/>
      <w:sz w:val="18"/>
      <w:szCs w:val="18"/>
      <w:lang w:eastAsia="pt-BR"/>
    </w:rPr>
  </w:style>
  <w:style w:type="paragraph" w:customStyle="1" w:styleId="xl128">
    <w:name w:val="xl128"/>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jc w:val="center"/>
      <w:textAlignment w:val="center"/>
    </w:pPr>
    <w:rPr>
      <w:rFonts w:ascii="Calibri" w:eastAsia="Times New Roman" w:hAnsi="Calibri" w:cs="Calibri"/>
      <w:color w:val="auto"/>
      <w:kern w:val="0"/>
      <w:sz w:val="18"/>
      <w:szCs w:val="18"/>
      <w:lang w:eastAsia="pt-BR"/>
    </w:rPr>
  </w:style>
  <w:style w:type="paragraph" w:customStyle="1" w:styleId="xl129">
    <w:name w:val="xl129"/>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jc w:val="center"/>
      <w:textAlignment w:val="center"/>
    </w:pPr>
    <w:rPr>
      <w:rFonts w:ascii="Calibri" w:eastAsia="Times New Roman" w:hAnsi="Calibri" w:cs="Calibri"/>
      <w:color w:val="auto"/>
      <w:kern w:val="0"/>
      <w:sz w:val="18"/>
      <w:szCs w:val="18"/>
      <w:lang w:eastAsia="pt-BR"/>
    </w:rPr>
  </w:style>
  <w:style w:type="paragraph" w:customStyle="1" w:styleId="xl130">
    <w:name w:val="xl130"/>
    <w:basedOn w:val="Normal"/>
    <w:rsid w:val="00A52C45"/>
    <w:pPr>
      <w:pBdr>
        <w:top w:val="single" w:sz="4" w:space="0" w:color="000000"/>
        <w:left w:val="single" w:sz="4" w:space="14" w:color="000000"/>
        <w:bottom w:val="single" w:sz="4" w:space="0" w:color="000000"/>
      </w:pBdr>
      <w:suppressAutoHyphens w:val="0"/>
      <w:autoSpaceDE/>
      <w:autoSpaceDN/>
      <w:spacing w:before="100" w:beforeAutospacing="1" w:after="100" w:afterAutospacing="1"/>
      <w:ind w:firstLineChars="200" w:firstLine="200"/>
      <w:textAlignment w:val="center"/>
    </w:pPr>
    <w:rPr>
      <w:rFonts w:ascii="Calibri" w:eastAsia="Times New Roman" w:hAnsi="Calibri" w:cs="Calibri"/>
      <w:color w:val="auto"/>
      <w:kern w:val="0"/>
      <w:sz w:val="18"/>
      <w:szCs w:val="18"/>
      <w:lang w:eastAsia="pt-BR"/>
    </w:rPr>
  </w:style>
  <w:style w:type="paragraph" w:customStyle="1" w:styleId="xl131">
    <w:name w:val="xl131"/>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200" w:firstLine="200"/>
      <w:textAlignment w:val="center"/>
    </w:pPr>
    <w:rPr>
      <w:rFonts w:ascii="Calibri" w:eastAsia="Times New Roman" w:hAnsi="Calibri" w:cs="Calibri"/>
      <w:color w:val="auto"/>
      <w:kern w:val="0"/>
      <w:sz w:val="18"/>
      <w:szCs w:val="18"/>
      <w:lang w:eastAsia="pt-BR"/>
    </w:rPr>
  </w:style>
  <w:style w:type="paragraph" w:customStyle="1" w:styleId="xl132">
    <w:name w:val="xl132"/>
    <w:basedOn w:val="Normal"/>
    <w:rsid w:val="00A52C45"/>
    <w:pPr>
      <w:pBdr>
        <w:top w:val="single" w:sz="4" w:space="0" w:color="000000"/>
        <w:bottom w:val="single" w:sz="4" w:space="0" w:color="000000"/>
      </w:pBdr>
      <w:suppressAutoHyphens w:val="0"/>
      <w:autoSpaceDE/>
      <w:autoSpaceDN/>
      <w:spacing w:before="100" w:beforeAutospacing="1" w:after="100" w:afterAutospacing="1"/>
      <w:jc w:val="center"/>
      <w:textAlignment w:val="center"/>
    </w:pPr>
    <w:rPr>
      <w:rFonts w:ascii="Calibri" w:eastAsia="Times New Roman" w:hAnsi="Calibri" w:cs="Calibri"/>
      <w:color w:val="auto"/>
      <w:kern w:val="0"/>
      <w:sz w:val="18"/>
      <w:szCs w:val="18"/>
      <w:lang w:eastAsia="pt-BR"/>
    </w:rPr>
  </w:style>
  <w:style w:type="paragraph" w:customStyle="1" w:styleId="xl133">
    <w:name w:val="xl133"/>
    <w:basedOn w:val="Normal"/>
    <w:rsid w:val="00A52C45"/>
    <w:pPr>
      <w:pBdr>
        <w:top w:val="single" w:sz="4" w:space="0" w:color="000000"/>
        <w:left w:val="single" w:sz="4" w:space="0" w:color="000000"/>
        <w:bottom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134">
    <w:name w:val="xl134"/>
    <w:basedOn w:val="Normal"/>
    <w:rsid w:val="00A52C45"/>
    <w:pPr>
      <w:pBdr>
        <w:top w:val="single" w:sz="4" w:space="0" w:color="000000"/>
        <w:bottom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135">
    <w:name w:val="xl135"/>
    <w:basedOn w:val="Normal"/>
    <w:rsid w:val="00A52C45"/>
    <w:pPr>
      <w:pBdr>
        <w:top w:val="single" w:sz="4" w:space="0" w:color="000000"/>
        <w:bottom w:val="single" w:sz="4" w:space="0" w:color="000000"/>
        <w:right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136">
    <w:name w:val="xl136"/>
    <w:basedOn w:val="Normal"/>
    <w:rsid w:val="00A52C45"/>
    <w:pPr>
      <w:pBdr>
        <w:top w:val="single" w:sz="4" w:space="0" w:color="000000"/>
        <w:left w:val="single" w:sz="4" w:space="0" w:color="000000"/>
        <w:bottom w:val="single" w:sz="4" w:space="0" w:color="000000"/>
      </w:pBdr>
      <w:shd w:val="clear" w:color="000000" w:fill="BFBFBF"/>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137">
    <w:name w:val="xl137"/>
    <w:basedOn w:val="Normal"/>
    <w:rsid w:val="00A52C45"/>
    <w:pPr>
      <w:pBdr>
        <w:top w:val="single" w:sz="4" w:space="0" w:color="000000"/>
        <w:bottom w:val="single" w:sz="4" w:space="0" w:color="000000"/>
      </w:pBdr>
      <w:shd w:val="clear" w:color="000000" w:fill="BFBFBF"/>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138">
    <w:name w:val="xl138"/>
    <w:basedOn w:val="Normal"/>
    <w:rsid w:val="00A52C45"/>
    <w:pPr>
      <w:pBdr>
        <w:top w:val="single" w:sz="4" w:space="0" w:color="000000"/>
        <w:bottom w:val="single" w:sz="4" w:space="0" w:color="000000"/>
        <w:right w:val="single" w:sz="4" w:space="0" w:color="000000"/>
      </w:pBdr>
      <w:shd w:val="clear" w:color="000000" w:fill="BFBFBF"/>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139">
    <w:name w:val="xl139"/>
    <w:basedOn w:val="Normal"/>
    <w:rsid w:val="00A52C45"/>
    <w:pPr>
      <w:pBdr>
        <w:top w:val="single" w:sz="4" w:space="0" w:color="000000"/>
        <w:left w:val="single" w:sz="4" w:space="0" w:color="000000"/>
        <w:bottom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140">
    <w:name w:val="xl140"/>
    <w:basedOn w:val="Normal"/>
    <w:rsid w:val="00A52C45"/>
    <w:pPr>
      <w:pBdr>
        <w:top w:val="single" w:sz="4" w:space="0" w:color="000000"/>
        <w:bottom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141">
    <w:name w:val="xl141"/>
    <w:basedOn w:val="Normal"/>
    <w:rsid w:val="00A52C45"/>
    <w:pPr>
      <w:pBdr>
        <w:top w:val="single" w:sz="4" w:space="0" w:color="000000"/>
        <w:bottom w:val="single" w:sz="4" w:space="0" w:color="000000"/>
        <w:right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142">
    <w:name w:val="xl142"/>
    <w:basedOn w:val="Normal"/>
    <w:rsid w:val="00A52C45"/>
    <w:pPr>
      <w:pBdr>
        <w:top w:val="single" w:sz="4" w:space="0" w:color="000000"/>
        <w:left w:val="single" w:sz="4" w:space="0" w:color="000000"/>
        <w:bottom w:val="single" w:sz="4" w:space="0" w:color="000000"/>
      </w:pBdr>
      <w:shd w:val="clear" w:color="000000" w:fill="A6A6A6"/>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143">
    <w:name w:val="xl143"/>
    <w:basedOn w:val="Normal"/>
    <w:rsid w:val="00A52C45"/>
    <w:pPr>
      <w:pBdr>
        <w:top w:val="single" w:sz="4" w:space="0" w:color="000000"/>
        <w:bottom w:val="single" w:sz="4" w:space="0" w:color="000000"/>
        <w:right w:val="single" w:sz="4" w:space="0" w:color="000000"/>
      </w:pBdr>
      <w:shd w:val="clear" w:color="000000" w:fill="A6A6A6"/>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144">
    <w:name w:val="xl144"/>
    <w:basedOn w:val="Normal"/>
    <w:rsid w:val="00A52C45"/>
    <w:pPr>
      <w:pBdr>
        <w:top w:val="single" w:sz="4" w:space="0" w:color="000000"/>
        <w:bottom w:val="single" w:sz="4" w:space="0" w:color="000000"/>
      </w:pBdr>
      <w:shd w:val="clear" w:color="000000" w:fill="A6A6A6"/>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145">
    <w:name w:val="xl145"/>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200" w:firstLine="200"/>
      <w:jc w:val="right"/>
      <w:textAlignment w:val="auto"/>
    </w:pPr>
    <w:rPr>
      <w:rFonts w:ascii="Calibri" w:eastAsia="Times New Roman" w:hAnsi="Calibri" w:cs="Calibri"/>
      <w:color w:val="auto"/>
      <w:kern w:val="0"/>
      <w:sz w:val="18"/>
      <w:szCs w:val="18"/>
      <w:lang w:eastAsia="pt-BR"/>
    </w:rPr>
  </w:style>
  <w:style w:type="paragraph" w:customStyle="1" w:styleId="xl146">
    <w:name w:val="xl146"/>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200" w:firstLine="200"/>
      <w:jc w:val="right"/>
      <w:textAlignment w:val="auto"/>
    </w:pPr>
    <w:rPr>
      <w:rFonts w:ascii="Calibri" w:eastAsia="Times New Roman" w:hAnsi="Calibri" w:cs="Calibri"/>
      <w:color w:val="auto"/>
      <w:kern w:val="0"/>
      <w:sz w:val="18"/>
      <w:szCs w:val="18"/>
      <w:lang w:eastAsia="pt-BR"/>
    </w:rPr>
  </w:style>
  <w:style w:type="paragraph" w:customStyle="1" w:styleId="xl147">
    <w:name w:val="xl147"/>
    <w:basedOn w:val="Normal"/>
    <w:rsid w:val="00A52C45"/>
    <w:pPr>
      <w:pBdr>
        <w:top w:val="single" w:sz="4" w:space="0" w:color="000000"/>
        <w:bottom w:val="single" w:sz="4" w:space="0" w:color="000000"/>
        <w:right w:val="single" w:sz="4" w:space="14" w:color="000000"/>
      </w:pBdr>
      <w:suppressAutoHyphens w:val="0"/>
      <w:autoSpaceDE/>
      <w:autoSpaceDN/>
      <w:spacing w:before="100" w:beforeAutospacing="1" w:after="100" w:afterAutospacing="1"/>
      <w:ind w:firstLineChars="200" w:firstLine="200"/>
      <w:jc w:val="right"/>
      <w:textAlignment w:val="auto"/>
    </w:pPr>
    <w:rPr>
      <w:rFonts w:ascii="Calibri" w:eastAsia="Times New Roman" w:hAnsi="Calibri" w:cs="Calibri"/>
      <w:color w:val="auto"/>
      <w:kern w:val="0"/>
      <w:sz w:val="18"/>
      <w:szCs w:val="18"/>
      <w:lang w:eastAsia="pt-BR"/>
    </w:rPr>
  </w:style>
  <w:style w:type="paragraph" w:customStyle="1" w:styleId="xl148">
    <w:name w:val="xl148"/>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8"/>
      <w:szCs w:val="18"/>
      <w:lang w:eastAsia="pt-BR"/>
    </w:rPr>
  </w:style>
  <w:style w:type="paragraph" w:customStyle="1" w:styleId="xl149">
    <w:name w:val="xl149"/>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8"/>
      <w:szCs w:val="18"/>
      <w:lang w:eastAsia="pt-BR"/>
    </w:rPr>
  </w:style>
  <w:style w:type="paragraph" w:customStyle="1" w:styleId="xl150">
    <w:name w:val="xl150"/>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8"/>
      <w:szCs w:val="18"/>
      <w:lang w:eastAsia="pt-BR"/>
    </w:rPr>
  </w:style>
  <w:style w:type="paragraph" w:customStyle="1" w:styleId="xl151">
    <w:name w:val="xl151"/>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200" w:firstLine="200"/>
      <w:jc w:val="right"/>
      <w:textAlignment w:val="center"/>
    </w:pPr>
    <w:rPr>
      <w:rFonts w:ascii="Calibri" w:eastAsia="Times New Roman" w:hAnsi="Calibri" w:cs="Calibri"/>
      <w:color w:val="auto"/>
      <w:kern w:val="0"/>
      <w:sz w:val="18"/>
      <w:szCs w:val="18"/>
      <w:lang w:eastAsia="pt-BR"/>
    </w:rPr>
  </w:style>
  <w:style w:type="paragraph" w:customStyle="1" w:styleId="xl152">
    <w:name w:val="xl152"/>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200" w:firstLine="200"/>
      <w:jc w:val="right"/>
      <w:textAlignment w:val="center"/>
    </w:pPr>
    <w:rPr>
      <w:rFonts w:ascii="Calibri" w:eastAsia="Times New Roman" w:hAnsi="Calibri" w:cs="Calibri"/>
      <w:color w:val="auto"/>
      <w:kern w:val="0"/>
      <w:sz w:val="18"/>
      <w:szCs w:val="18"/>
      <w:lang w:eastAsia="pt-BR"/>
    </w:rPr>
  </w:style>
  <w:style w:type="paragraph" w:customStyle="1" w:styleId="xl153">
    <w:name w:val="xl153"/>
    <w:basedOn w:val="Normal"/>
    <w:rsid w:val="00A52C45"/>
    <w:pPr>
      <w:pBdr>
        <w:top w:val="single" w:sz="4" w:space="0" w:color="000000"/>
        <w:bottom w:val="single" w:sz="4" w:space="0" w:color="000000"/>
        <w:right w:val="single" w:sz="4" w:space="14" w:color="000000"/>
      </w:pBdr>
      <w:suppressAutoHyphens w:val="0"/>
      <w:autoSpaceDE/>
      <w:autoSpaceDN/>
      <w:spacing w:before="100" w:beforeAutospacing="1" w:after="100" w:afterAutospacing="1"/>
      <w:ind w:firstLineChars="200" w:firstLine="200"/>
      <w:jc w:val="right"/>
      <w:textAlignment w:val="center"/>
    </w:pPr>
    <w:rPr>
      <w:rFonts w:ascii="Calibri" w:eastAsia="Times New Roman" w:hAnsi="Calibri" w:cs="Calibri"/>
      <w:color w:val="auto"/>
      <w:kern w:val="0"/>
      <w:sz w:val="18"/>
      <w:szCs w:val="18"/>
      <w:lang w:eastAsia="pt-BR"/>
    </w:rPr>
  </w:style>
  <w:style w:type="paragraph" w:customStyle="1" w:styleId="xl154">
    <w:name w:val="xl154"/>
    <w:basedOn w:val="Normal"/>
    <w:rsid w:val="00A52C45"/>
    <w:pPr>
      <w:pBdr>
        <w:top w:val="single" w:sz="4" w:space="0" w:color="000000"/>
        <w:left w:val="single" w:sz="4" w:space="0" w:color="000000"/>
        <w:bottom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155">
    <w:name w:val="xl155"/>
    <w:basedOn w:val="Normal"/>
    <w:rsid w:val="00A52C45"/>
    <w:pPr>
      <w:pBdr>
        <w:top w:val="single" w:sz="4" w:space="0" w:color="000000"/>
        <w:bottom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156">
    <w:name w:val="xl156"/>
    <w:basedOn w:val="Normal"/>
    <w:rsid w:val="00A52C45"/>
    <w:pPr>
      <w:pBdr>
        <w:top w:val="single" w:sz="4" w:space="0" w:color="000000"/>
        <w:bottom w:val="single" w:sz="4" w:space="0" w:color="000000"/>
        <w:right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157">
    <w:name w:val="xl157"/>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300" w:firstLine="300"/>
      <w:jc w:val="right"/>
      <w:textAlignment w:val="center"/>
    </w:pPr>
    <w:rPr>
      <w:rFonts w:ascii="Calibri" w:eastAsia="Times New Roman" w:hAnsi="Calibri" w:cs="Calibri"/>
      <w:color w:val="auto"/>
      <w:kern w:val="0"/>
      <w:sz w:val="18"/>
      <w:szCs w:val="18"/>
      <w:lang w:eastAsia="pt-BR"/>
    </w:rPr>
  </w:style>
  <w:style w:type="paragraph" w:customStyle="1" w:styleId="xl158">
    <w:name w:val="xl158"/>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300" w:firstLine="300"/>
      <w:jc w:val="right"/>
      <w:textAlignment w:val="center"/>
    </w:pPr>
    <w:rPr>
      <w:rFonts w:ascii="Calibri" w:eastAsia="Times New Roman" w:hAnsi="Calibri" w:cs="Calibri"/>
      <w:color w:val="auto"/>
      <w:kern w:val="0"/>
      <w:sz w:val="18"/>
      <w:szCs w:val="18"/>
      <w:lang w:eastAsia="pt-BR"/>
    </w:rPr>
  </w:style>
  <w:style w:type="paragraph" w:customStyle="1" w:styleId="xl159">
    <w:name w:val="xl159"/>
    <w:basedOn w:val="Normal"/>
    <w:rsid w:val="00A52C45"/>
    <w:pPr>
      <w:pBdr>
        <w:top w:val="single" w:sz="4" w:space="0" w:color="000000"/>
        <w:bottom w:val="single" w:sz="4" w:space="0" w:color="000000"/>
        <w:right w:val="single" w:sz="4" w:space="20" w:color="000000"/>
      </w:pBdr>
      <w:suppressAutoHyphens w:val="0"/>
      <w:autoSpaceDE/>
      <w:autoSpaceDN/>
      <w:spacing w:before="100" w:beforeAutospacing="1" w:after="100" w:afterAutospacing="1"/>
      <w:ind w:firstLineChars="300" w:firstLine="300"/>
      <w:jc w:val="right"/>
      <w:textAlignment w:val="center"/>
    </w:pPr>
    <w:rPr>
      <w:rFonts w:ascii="Calibri" w:eastAsia="Times New Roman" w:hAnsi="Calibri" w:cs="Calibri"/>
      <w:color w:val="auto"/>
      <w:kern w:val="0"/>
      <w:sz w:val="18"/>
      <w:szCs w:val="18"/>
      <w:lang w:eastAsia="pt-BR"/>
    </w:rPr>
  </w:style>
  <w:style w:type="paragraph" w:customStyle="1" w:styleId="xl160">
    <w:name w:val="xl160"/>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300" w:firstLine="300"/>
      <w:jc w:val="right"/>
      <w:textAlignment w:val="auto"/>
    </w:pPr>
    <w:rPr>
      <w:rFonts w:ascii="Calibri" w:eastAsia="Times New Roman" w:hAnsi="Calibri" w:cs="Calibri"/>
      <w:color w:val="auto"/>
      <w:kern w:val="0"/>
      <w:sz w:val="18"/>
      <w:szCs w:val="18"/>
      <w:lang w:eastAsia="pt-BR"/>
    </w:rPr>
  </w:style>
  <w:style w:type="paragraph" w:customStyle="1" w:styleId="xl161">
    <w:name w:val="xl161"/>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300" w:firstLine="300"/>
      <w:jc w:val="right"/>
      <w:textAlignment w:val="auto"/>
    </w:pPr>
    <w:rPr>
      <w:rFonts w:ascii="Calibri" w:eastAsia="Times New Roman" w:hAnsi="Calibri" w:cs="Calibri"/>
      <w:color w:val="auto"/>
      <w:kern w:val="0"/>
      <w:sz w:val="18"/>
      <w:szCs w:val="18"/>
      <w:lang w:eastAsia="pt-BR"/>
    </w:rPr>
  </w:style>
  <w:style w:type="paragraph" w:customStyle="1" w:styleId="xl162">
    <w:name w:val="xl162"/>
    <w:basedOn w:val="Normal"/>
    <w:rsid w:val="00A52C45"/>
    <w:pPr>
      <w:pBdr>
        <w:top w:val="single" w:sz="4" w:space="0" w:color="000000"/>
        <w:bottom w:val="single" w:sz="4" w:space="0" w:color="000000"/>
        <w:right w:val="single" w:sz="4" w:space="20" w:color="000000"/>
      </w:pBdr>
      <w:suppressAutoHyphens w:val="0"/>
      <w:autoSpaceDE/>
      <w:autoSpaceDN/>
      <w:spacing w:before="100" w:beforeAutospacing="1" w:after="100" w:afterAutospacing="1"/>
      <w:ind w:firstLineChars="300" w:firstLine="300"/>
      <w:jc w:val="right"/>
      <w:textAlignment w:val="auto"/>
    </w:pPr>
    <w:rPr>
      <w:rFonts w:ascii="Calibri" w:eastAsia="Times New Roman" w:hAnsi="Calibri" w:cs="Calibri"/>
      <w:color w:val="auto"/>
      <w:kern w:val="0"/>
      <w:sz w:val="18"/>
      <w:szCs w:val="18"/>
      <w:lang w:eastAsia="pt-BR"/>
    </w:rPr>
  </w:style>
  <w:style w:type="paragraph" w:customStyle="1" w:styleId="xl163">
    <w:name w:val="xl163"/>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100" w:firstLine="100"/>
      <w:jc w:val="right"/>
      <w:textAlignment w:val="center"/>
    </w:pPr>
    <w:rPr>
      <w:rFonts w:ascii="Calibri" w:eastAsia="Times New Roman" w:hAnsi="Calibri" w:cs="Calibri"/>
      <w:color w:val="auto"/>
      <w:kern w:val="0"/>
      <w:sz w:val="18"/>
      <w:szCs w:val="18"/>
      <w:lang w:eastAsia="pt-BR"/>
    </w:rPr>
  </w:style>
  <w:style w:type="paragraph" w:customStyle="1" w:styleId="xl164">
    <w:name w:val="xl164"/>
    <w:basedOn w:val="Normal"/>
    <w:rsid w:val="00A52C45"/>
    <w:pPr>
      <w:pBdr>
        <w:top w:val="single" w:sz="4" w:space="0" w:color="000000"/>
        <w:bottom w:val="single" w:sz="4" w:space="0" w:color="000000"/>
        <w:right w:val="single" w:sz="4" w:space="7" w:color="000000"/>
      </w:pBdr>
      <w:suppressAutoHyphens w:val="0"/>
      <w:autoSpaceDE/>
      <w:autoSpaceDN/>
      <w:spacing w:before="100" w:beforeAutospacing="1" w:after="100" w:afterAutospacing="1"/>
      <w:ind w:firstLineChars="100" w:firstLine="100"/>
      <w:jc w:val="right"/>
      <w:textAlignment w:val="center"/>
    </w:pPr>
    <w:rPr>
      <w:rFonts w:ascii="Calibri" w:eastAsia="Times New Roman" w:hAnsi="Calibri" w:cs="Calibri"/>
      <w:color w:val="auto"/>
      <w:kern w:val="0"/>
      <w:sz w:val="18"/>
      <w:szCs w:val="18"/>
      <w:lang w:eastAsia="pt-BR"/>
    </w:rPr>
  </w:style>
  <w:style w:type="paragraph" w:customStyle="1" w:styleId="xl165">
    <w:name w:val="xl165"/>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166">
    <w:name w:val="xl166"/>
    <w:basedOn w:val="Normal"/>
    <w:rsid w:val="00A52C45"/>
    <w:pPr>
      <w:pBdr>
        <w:top w:val="single" w:sz="4" w:space="0" w:color="000000"/>
        <w:bottom w:val="single" w:sz="4" w:space="0" w:color="000000"/>
      </w:pBdr>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167">
    <w:name w:val="xl167"/>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168">
    <w:name w:val="xl168"/>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8"/>
      <w:szCs w:val="18"/>
      <w:lang w:eastAsia="pt-BR"/>
    </w:rPr>
  </w:style>
  <w:style w:type="paragraph" w:customStyle="1" w:styleId="xl169">
    <w:name w:val="xl169"/>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8"/>
      <w:szCs w:val="18"/>
      <w:lang w:eastAsia="pt-BR"/>
    </w:rPr>
  </w:style>
  <w:style w:type="paragraph" w:customStyle="1" w:styleId="xl170">
    <w:name w:val="xl170"/>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8"/>
      <w:szCs w:val="18"/>
      <w:lang w:eastAsia="pt-BR"/>
    </w:rPr>
  </w:style>
  <w:style w:type="paragraph" w:customStyle="1" w:styleId="xl171">
    <w:name w:val="xl171"/>
    <w:basedOn w:val="Normal"/>
    <w:rsid w:val="00A52C45"/>
    <w:pPr>
      <w:pBdr>
        <w:top w:val="single" w:sz="4" w:space="0" w:color="000000"/>
        <w:left w:val="single" w:sz="4" w:space="7" w:color="000000"/>
        <w:bottom w:val="single" w:sz="4" w:space="0" w:color="000000"/>
      </w:pBdr>
      <w:suppressAutoHyphens w:val="0"/>
      <w:autoSpaceDE/>
      <w:autoSpaceDN/>
      <w:spacing w:before="100" w:beforeAutospacing="1" w:after="100" w:afterAutospacing="1"/>
      <w:ind w:firstLineChars="100" w:firstLine="100"/>
      <w:textAlignment w:val="center"/>
    </w:pPr>
    <w:rPr>
      <w:rFonts w:ascii="Calibri" w:eastAsia="Times New Roman" w:hAnsi="Calibri" w:cs="Calibri"/>
      <w:color w:val="auto"/>
      <w:kern w:val="0"/>
      <w:sz w:val="18"/>
      <w:szCs w:val="18"/>
      <w:lang w:eastAsia="pt-BR"/>
    </w:rPr>
  </w:style>
  <w:style w:type="paragraph" w:customStyle="1" w:styleId="xl172">
    <w:name w:val="xl172"/>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100" w:firstLine="100"/>
      <w:textAlignment w:val="center"/>
    </w:pPr>
    <w:rPr>
      <w:rFonts w:ascii="Calibri" w:eastAsia="Times New Roman" w:hAnsi="Calibri" w:cs="Calibri"/>
      <w:color w:val="auto"/>
      <w:kern w:val="0"/>
      <w:sz w:val="18"/>
      <w:szCs w:val="18"/>
      <w:lang w:eastAsia="pt-BR"/>
    </w:rPr>
  </w:style>
  <w:style w:type="paragraph" w:customStyle="1" w:styleId="xl173">
    <w:name w:val="xl173"/>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100" w:firstLine="100"/>
      <w:jc w:val="right"/>
      <w:textAlignment w:val="auto"/>
    </w:pPr>
    <w:rPr>
      <w:rFonts w:ascii="Calibri" w:eastAsia="Times New Roman" w:hAnsi="Calibri" w:cs="Calibri"/>
      <w:color w:val="auto"/>
      <w:kern w:val="0"/>
      <w:sz w:val="18"/>
      <w:szCs w:val="18"/>
      <w:lang w:eastAsia="pt-BR"/>
    </w:rPr>
  </w:style>
  <w:style w:type="paragraph" w:customStyle="1" w:styleId="xl174">
    <w:name w:val="xl174"/>
    <w:basedOn w:val="Normal"/>
    <w:rsid w:val="00A52C45"/>
    <w:pPr>
      <w:pBdr>
        <w:top w:val="single" w:sz="4" w:space="0" w:color="000000"/>
        <w:bottom w:val="single" w:sz="4" w:space="0" w:color="000000"/>
        <w:right w:val="single" w:sz="4" w:space="7" w:color="000000"/>
      </w:pBdr>
      <w:suppressAutoHyphens w:val="0"/>
      <w:autoSpaceDE/>
      <w:autoSpaceDN/>
      <w:spacing w:before="100" w:beforeAutospacing="1" w:after="100" w:afterAutospacing="1"/>
      <w:ind w:firstLineChars="100" w:firstLine="100"/>
      <w:jc w:val="right"/>
      <w:textAlignment w:val="auto"/>
    </w:pPr>
    <w:rPr>
      <w:rFonts w:ascii="Calibri" w:eastAsia="Times New Roman" w:hAnsi="Calibri" w:cs="Calibri"/>
      <w:color w:val="auto"/>
      <w:kern w:val="0"/>
      <w:sz w:val="18"/>
      <w:szCs w:val="18"/>
      <w:lang w:eastAsia="pt-BR"/>
    </w:rPr>
  </w:style>
  <w:style w:type="paragraph" w:customStyle="1" w:styleId="xl175">
    <w:name w:val="xl175"/>
    <w:basedOn w:val="Normal"/>
    <w:rsid w:val="00A52C45"/>
    <w:pPr>
      <w:pBdr>
        <w:top w:val="single" w:sz="4" w:space="0" w:color="000000"/>
        <w:left w:val="single" w:sz="4" w:space="0" w:color="000000"/>
        <w:bottom w:val="single" w:sz="4" w:space="0" w:color="000000"/>
      </w:pBdr>
      <w:shd w:val="clear" w:color="000000" w:fill="BFBFBF"/>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176">
    <w:name w:val="xl176"/>
    <w:basedOn w:val="Normal"/>
    <w:rsid w:val="00A52C45"/>
    <w:pPr>
      <w:pBdr>
        <w:top w:val="single" w:sz="4" w:space="0" w:color="000000"/>
        <w:bottom w:val="single" w:sz="4" w:space="0" w:color="000000"/>
      </w:pBdr>
      <w:shd w:val="clear" w:color="000000" w:fill="BFBFBF"/>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177">
    <w:name w:val="xl177"/>
    <w:basedOn w:val="Normal"/>
    <w:rsid w:val="00A52C45"/>
    <w:pPr>
      <w:pBdr>
        <w:top w:val="single" w:sz="4" w:space="0" w:color="000000"/>
        <w:bottom w:val="single" w:sz="4" w:space="0" w:color="000000"/>
        <w:right w:val="single" w:sz="4" w:space="0" w:color="000000"/>
      </w:pBdr>
      <w:shd w:val="clear" w:color="000000" w:fill="BFBFBF"/>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178">
    <w:name w:val="xl178"/>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179">
    <w:name w:val="xl179"/>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180">
    <w:name w:val="xl180"/>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textAlignment w:val="bottom"/>
    </w:pPr>
    <w:rPr>
      <w:rFonts w:ascii="Calibri" w:eastAsia="Times New Roman" w:hAnsi="Calibri" w:cs="Calibri"/>
      <w:color w:val="auto"/>
      <w:kern w:val="0"/>
      <w:sz w:val="18"/>
      <w:szCs w:val="18"/>
      <w:lang w:eastAsia="pt-BR"/>
    </w:rPr>
  </w:style>
  <w:style w:type="paragraph" w:customStyle="1" w:styleId="xl181">
    <w:name w:val="xl181"/>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100" w:firstLine="100"/>
      <w:textAlignment w:val="auto"/>
    </w:pPr>
    <w:rPr>
      <w:rFonts w:ascii="Calibri" w:eastAsia="Times New Roman" w:hAnsi="Calibri" w:cs="Calibri"/>
      <w:color w:val="auto"/>
      <w:kern w:val="0"/>
      <w:sz w:val="18"/>
      <w:szCs w:val="18"/>
      <w:lang w:eastAsia="pt-BR"/>
    </w:rPr>
  </w:style>
  <w:style w:type="paragraph" w:customStyle="1" w:styleId="xl182">
    <w:name w:val="xl182"/>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jc w:val="center"/>
      <w:textAlignment w:val="bottom"/>
    </w:pPr>
    <w:rPr>
      <w:rFonts w:ascii="Calibri" w:eastAsia="Times New Roman" w:hAnsi="Calibri" w:cs="Calibri"/>
      <w:color w:val="auto"/>
      <w:kern w:val="0"/>
      <w:sz w:val="18"/>
      <w:szCs w:val="18"/>
      <w:lang w:eastAsia="pt-BR"/>
    </w:rPr>
  </w:style>
  <w:style w:type="paragraph" w:customStyle="1" w:styleId="xl183">
    <w:name w:val="xl183"/>
    <w:basedOn w:val="Normal"/>
    <w:rsid w:val="00A52C45"/>
    <w:pPr>
      <w:pBdr>
        <w:top w:val="single" w:sz="4" w:space="0" w:color="000000"/>
        <w:bottom w:val="single" w:sz="4" w:space="0" w:color="000000"/>
      </w:pBdr>
      <w:suppressAutoHyphens w:val="0"/>
      <w:autoSpaceDE/>
      <w:autoSpaceDN/>
      <w:spacing w:before="100" w:beforeAutospacing="1" w:after="100" w:afterAutospacing="1"/>
      <w:jc w:val="center"/>
      <w:textAlignment w:val="bottom"/>
    </w:pPr>
    <w:rPr>
      <w:rFonts w:ascii="Calibri" w:eastAsia="Times New Roman" w:hAnsi="Calibri" w:cs="Calibri"/>
      <w:color w:val="auto"/>
      <w:kern w:val="0"/>
      <w:sz w:val="18"/>
      <w:szCs w:val="18"/>
      <w:lang w:eastAsia="pt-BR"/>
    </w:rPr>
  </w:style>
  <w:style w:type="paragraph" w:customStyle="1" w:styleId="xl184">
    <w:name w:val="xl184"/>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jc w:val="center"/>
      <w:textAlignment w:val="bottom"/>
    </w:pPr>
    <w:rPr>
      <w:rFonts w:ascii="Calibri" w:eastAsia="Times New Roman" w:hAnsi="Calibri" w:cs="Calibri"/>
      <w:color w:val="auto"/>
      <w:kern w:val="0"/>
      <w:sz w:val="18"/>
      <w:szCs w:val="18"/>
      <w:lang w:eastAsia="pt-BR"/>
    </w:rPr>
  </w:style>
  <w:style w:type="paragraph" w:customStyle="1" w:styleId="xl185">
    <w:name w:val="xl185"/>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200" w:firstLine="200"/>
      <w:textAlignment w:val="auto"/>
    </w:pPr>
    <w:rPr>
      <w:rFonts w:ascii="Calibri" w:eastAsia="Times New Roman" w:hAnsi="Calibri" w:cs="Calibri"/>
      <w:color w:val="auto"/>
      <w:kern w:val="0"/>
      <w:sz w:val="18"/>
      <w:szCs w:val="18"/>
      <w:lang w:eastAsia="pt-BR"/>
    </w:rPr>
  </w:style>
  <w:style w:type="paragraph" w:customStyle="1" w:styleId="xl186">
    <w:name w:val="xl186"/>
    <w:basedOn w:val="Normal"/>
    <w:rsid w:val="00A52C45"/>
    <w:pPr>
      <w:pBdr>
        <w:top w:val="single" w:sz="4" w:space="0" w:color="000000"/>
        <w:left w:val="single" w:sz="4" w:space="14" w:color="000000"/>
        <w:bottom w:val="single" w:sz="4" w:space="0" w:color="000000"/>
      </w:pBdr>
      <w:suppressAutoHyphens w:val="0"/>
      <w:autoSpaceDE/>
      <w:autoSpaceDN/>
      <w:spacing w:before="100" w:beforeAutospacing="1" w:after="100" w:afterAutospacing="1"/>
      <w:ind w:firstLineChars="200" w:firstLine="200"/>
      <w:textAlignment w:val="auto"/>
    </w:pPr>
    <w:rPr>
      <w:rFonts w:ascii="Calibri" w:eastAsia="Times New Roman" w:hAnsi="Calibri" w:cs="Calibri"/>
      <w:color w:val="auto"/>
      <w:kern w:val="0"/>
      <w:sz w:val="18"/>
      <w:szCs w:val="18"/>
      <w:lang w:eastAsia="pt-BR"/>
    </w:rPr>
  </w:style>
  <w:style w:type="paragraph" w:customStyle="1" w:styleId="xl187">
    <w:name w:val="xl187"/>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200" w:firstLine="200"/>
      <w:textAlignment w:val="auto"/>
    </w:pPr>
    <w:rPr>
      <w:rFonts w:ascii="Calibri" w:eastAsia="Times New Roman" w:hAnsi="Calibri" w:cs="Calibri"/>
      <w:color w:val="auto"/>
      <w:kern w:val="0"/>
      <w:sz w:val="18"/>
      <w:szCs w:val="18"/>
      <w:lang w:eastAsia="pt-BR"/>
    </w:rPr>
  </w:style>
  <w:style w:type="paragraph" w:customStyle="1" w:styleId="xl188">
    <w:name w:val="xl188"/>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200" w:firstLine="200"/>
      <w:textAlignment w:val="auto"/>
    </w:pPr>
    <w:rPr>
      <w:rFonts w:ascii="Calibri" w:eastAsia="Times New Roman" w:hAnsi="Calibri" w:cs="Calibri"/>
      <w:color w:val="auto"/>
      <w:kern w:val="0"/>
      <w:sz w:val="18"/>
      <w:szCs w:val="18"/>
      <w:lang w:eastAsia="pt-BR"/>
    </w:rPr>
  </w:style>
  <w:style w:type="paragraph" w:customStyle="1" w:styleId="xl189">
    <w:name w:val="xl189"/>
    <w:basedOn w:val="Normal"/>
    <w:rsid w:val="00A52C45"/>
    <w:pPr>
      <w:pBdr>
        <w:top w:val="single" w:sz="4" w:space="0" w:color="000000"/>
        <w:left w:val="single" w:sz="4" w:space="0" w:color="000000"/>
        <w:bottom w:val="single" w:sz="4" w:space="0" w:color="000000"/>
      </w:pBdr>
      <w:shd w:val="clear" w:color="000000" w:fill="C5D9F1"/>
      <w:suppressAutoHyphens w:val="0"/>
      <w:autoSpaceDE/>
      <w:autoSpaceDN/>
      <w:spacing w:before="100" w:beforeAutospacing="1" w:after="100" w:afterAutospacing="1"/>
      <w:jc w:val="right"/>
      <w:textAlignment w:val="auto"/>
    </w:pPr>
    <w:rPr>
      <w:rFonts w:ascii="Calibri" w:eastAsia="Times New Roman" w:hAnsi="Calibri" w:cs="Calibri"/>
      <w:b/>
      <w:bCs/>
      <w:color w:val="auto"/>
      <w:kern w:val="0"/>
      <w:sz w:val="18"/>
      <w:szCs w:val="18"/>
      <w:lang w:eastAsia="pt-BR"/>
    </w:rPr>
  </w:style>
  <w:style w:type="paragraph" w:customStyle="1" w:styleId="xl190">
    <w:name w:val="xl190"/>
    <w:basedOn w:val="Normal"/>
    <w:rsid w:val="00A52C45"/>
    <w:pPr>
      <w:pBdr>
        <w:top w:val="single" w:sz="4" w:space="0" w:color="000000"/>
        <w:bottom w:val="single" w:sz="4" w:space="0" w:color="000000"/>
      </w:pBdr>
      <w:shd w:val="clear" w:color="000000" w:fill="C5D9F1"/>
      <w:suppressAutoHyphens w:val="0"/>
      <w:autoSpaceDE/>
      <w:autoSpaceDN/>
      <w:spacing w:before="100" w:beforeAutospacing="1" w:after="100" w:afterAutospacing="1"/>
      <w:jc w:val="right"/>
      <w:textAlignment w:val="auto"/>
    </w:pPr>
    <w:rPr>
      <w:rFonts w:ascii="Calibri" w:eastAsia="Times New Roman" w:hAnsi="Calibri" w:cs="Calibri"/>
      <w:b/>
      <w:bCs/>
      <w:color w:val="auto"/>
      <w:kern w:val="0"/>
      <w:sz w:val="18"/>
      <w:szCs w:val="18"/>
      <w:lang w:eastAsia="pt-BR"/>
    </w:rPr>
  </w:style>
  <w:style w:type="paragraph" w:customStyle="1" w:styleId="xl191">
    <w:name w:val="xl191"/>
    <w:basedOn w:val="Normal"/>
    <w:rsid w:val="00A52C45"/>
    <w:pPr>
      <w:pBdr>
        <w:top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jc w:val="right"/>
      <w:textAlignment w:val="auto"/>
    </w:pPr>
    <w:rPr>
      <w:rFonts w:ascii="Calibri" w:eastAsia="Times New Roman" w:hAnsi="Calibri" w:cs="Calibri"/>
      <w:b/>
      <w:bCs/>
      <w:color w:val="auto"/>
      <w:kern w:val="0"/>
      <w:sz w:val="18"/>
      <w:szCs w:val="18"/>
      <w:lang w:eastAsia="pt-BR"/>
    </w:rPr>
  </w:style>
  <w:style w:type="paragraph" w:customStyle="1" w:styleId="xl192">
    <w:name w:val="xl192"/>
    <w:basedOn w:val="Normal"/>
    <w:rsid w:val="00A52C45"/>
    <w:pPr>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193">
    <w:name w:val="xl193"/>
    <w:basedOn w:val="Normal"/>
    <w:rsid w:val="00A52C45"/>
    <w:pPr>
      <w:pBdr>
        <w:top w:val="single" w:sz="4" w:space="0" w:color="000000"/>
        <w:left w:val="single" w:sz="4" w:space="0" w:color="000000"/>
        <w:bottom w:val="single" w:sz="4" w:space="0" w:color="000000"/>
      </w:pBdr>
      <w:shd w:val="clear" w:color="000000" w:fill="C5D9F1"/>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194">
    <w:name w:val="xl194"/>
    <w:basedOn w:val="Normal"/>
    <w:rsid w:val="00A52C45"/>
    <w:pPr>
      <w:pBdr>
        <w:top w:val="single" w:sz="4" w:space="0" w:color="000000"/>
        <w:bottom w:val="single" w:sz="4" w:space="0" w:color="000000"/>
      </w:pBdr>
      <w:shd w:val="clear" w:color="000000" w:fill="C5D9F1"/>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195">
    <w:name w:val="xl195"/>
    <w:basedOn w:val="Normal"/>
    <w:rsid w:val="00A52C45"/>
    <w:pPr>
      <w:pBdr>
        <w:top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196">
    <w:name w:val="xl196"/>
    <w:basedOn w:val="Normal"/>
    <w:rsid w:val="00A52C45"/>
    <w:pPr>
      <w:pBdr>
        <w:top w:val="single" w:sz="4" w:space="0" w:color="000000"/>
        <w:left w:val="single" w:sz="4" w:space="0" w:color="000000"/>
        <w:bottom w:val="single" w:sz="4" w:space="0" w:color="000000"/>
      </w:pBdr>
      <w:shd w:val="clear" w:color="000000" w:fill="C5D9F1"/>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197">
    <w:name w:val="xl197"/>
    <w:basedOn w:val="Normal"/>
    <w:rsid w:val="00A52C45"/>
    <w:pPr>
      <w:pBdr>
        <w:top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198">
    <w:name w:val="xl198"/>
    <w:basedOn w:val="Normal"/>
    <w:rsid w:val="00A52C45"/>
    <w:pPr>
      <w:pBdr>
        <w:top w:val="single" w:sz="4" w:space="0" w:color="000000"/>
        <w:bottom w:val="single" w:sz="4" w:space="0" w:color="000000"/>
      </w:pBdr>
      <w:shd w:val="clear" w:color="000000" w:fill="C5D9F1"/>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199">
    <w:name w:val="xl199"/>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00">
    <w:name w:val="xl200"/>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01">
    <w:name w:val="xl201"/>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02">
    <w:name w:val="xl202"/>
    <w:basedOn w:val="Normal"/>
    <w:rsid w:val="00A52C45"/>
    <w:pPr>
      <w:pBdr>
        <w:top w:val="single" w:sz="4" w:space="0" w:color="000000"/>
        <w:left w:val="single" w:sz="4" w:space="0" w:color="000000"/>
        <w:bottom w:val="single" w:sz="4" w:space="0" w:color="000000"/>
      </w:pBdr>
      <w:shd w:val="clear" w:color="000000" w:fill="BFBFBF"/>
      <w:suppressAutoHyphens w:val="0"/>
      <w:autoSpaceDE/>
      <w:autoSpaceDN/>
      <w:spacing w:before="100" w:beforeAutospacing="1" w:after="100" w:afterAutospacing="1"/>
      <w:jc w:val="center"/>
      <w:textAlignment w:val="center"/>
    </w:pPr>
    <w:rPr>
      <w:rFonts w:ascii="Calibri" w:eastAsia="Times New Roman" w:hAnsi="Calibri" w:cs="Calibri"/>
      <w:b/>
      <w:bCs/>
      <w:color w:val="auto"/>
      <w:kern w:val="0"/>
      <w:sz w:val="18"/>
      <w:szCs w:val="18"/>
      <w:lang w:eastAsia="pt-BR"/>
    </w:rPr>
  </w:style>
  <w:style w:type="paragraph" w:customStyle="1" w:styleId="xl203">
    <w:name w:val="xl203"/>
    <w:basedOn w:val="Normal"/>
    <w:rsid w:val="00A52C45"/>
    <w:pPr>
      <w:pBdr>
        <w:top w:val="single" w:sz="4" w:space="0" w:color="000000"/>
        <w:bottom w:val="single" w:sz="4" w:space="0" w:color="000000"/>
      </w:pBdr>
      <w:shd w:val="clear" w:color="000000" w:fill="BFBFBF"/>
      <w:suppressAutoHyphens w:val="0"/>
      <w:autoSpaceDE/>
      <w:autoSpaceDN/>
      <w:spacing w:before="100" w:beforeAutospacing="1" w:after="100" w:afterAutospacing="1"/>
      <w:jc w:val="center"/>
      <w:textAlignment w:val="center"/>
    </w:pPr>
    <w:rPr>
      <w:rFonts w:ascii="Calibri" w:eastAsia="Times New Roman" w:hAnsi="Calibri" w:cs="Calibri"/>
      <w:b/>
      <w:bCs/>
      <w:color w:val="auto"/>
      <w:kern w:val="0"/>
      <w:sz w:val="18"/>
      <w:szCs w:val="18"/>
      <w:lang w:eastAsia="pt-BR"/>
    </w:rPr>
  </w:style>
  <w:style w:type="paragraph" w:customStyle="1" w:styleId="xl204">
    <w:name w:val="xl204"/>
    <w:basedOn w:val="Normal"/>
    <w:rsid w:val="00A52C45"/>
    <w:pPr>
      <w:pBdr>
        <w:top w:val="single" w:sz="4" w:space="0" w:color="000000"/>
        <w:bottom w:val="single" w:sz="4" w:space="0" w:color="000000"/>
        <w:right w:val="single" w:sz="4" w:space="0" w:color="000000"/>
      </w:pBdr>
      <w:shd w:val="clear" w:color="000000" w:fill="BFBFBF"/>
      <w:suppressAutoHyphens w:val="0"/>
      <w:autoSpaceDE/>
      <w:autoSpaceDN/>
      <w:spacing w:before="100" w:beforeAutospacing="1" w:after="100" w:afterAutospacing="1"/>
      <w:jc w:val="center"/>
      <w:textAlignment w:val="center"/>
    </w:pPr>
    <w:rPr>
      <w:rFonts w:ascii="Calibri" w:eastAsia="Times New Roman" w:hAnsi="Calibri" w:cs="Calibri"/>
      <w:b/>
      <w:bCs/>
      <w:color w:val="auto"/>
      <w:kern w:val="0"/>
      <w:sz w:val="18"/>
      <w:szCs w:val="18"/>
      <w:lang w:eastAsia="pt-BR"/>
    </w:rPr>
  </w:style>
  <w:style w:type="paragraph" w:customStyle="1" w:styleId="xl205">
    <w:name w:val="xl205"/>
    <w:basedOn w:val="Normal"/>
    <w:rsid w:val="00A52C45"/>
    <w:pPr>
      <w:pBdr>
        <w:top w:val="single" w:sz="4" w:space="0" w:color="000000"/>
        <w:left w:val="single" w:sz="4" w:space="7" w:color="000000"/>
        <w:bottom w:val="single" w:sz="4" w:space="0" w:color="000000"/>
      </w:pBdr>
      <w:suppressAutoHyphens w:val="0"/>
      <w:autoSpaceDE/>
      <w:autoSpaceDN/>
      <w:spacing w:before="100" w:beforeAutospacing="1" w:after="100" w:afterAutospacing="1"/>
      <w:ind w:firstLineChars="100" w:firstLine="100"/>
      <w:textAlignment w:val="auto"/>
    </w:pPr>
    <w:rPr>
      <w:rFonts w:ascii="Calibri" w:eastAsia="Times New Roman" w:hAnsi="Calibri" w:cs="Calibri"/>
      <w:color w:val="auto"/>
      <w:kern w:val="0"/>
      <w:sz w:val="18"/>
      <w:szCs w:val="18"/>
      <w:lang w:eastAsia="pt-BR"/>
    </w:rPr>
  </w:style>
  <w:style w:type="paragraph" w:customStyle="1" w:styleId="xl206">
    <w:name w:val="xl206"/>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100" w:firstLine="100"/>
      <w:textAlignment w:val="auto"/>
    </w:pPr>
    <w:rPr>
      <w:rFonts w:ascii="Calibri" w:eastAsia="Times New Roman" w:hAnsi="Calibri" w:cs="Calibri"/>
      <w:color w:val="auto"/>
      <w:kern w:val="0"/>
      <w:sz w:val="18"/>
      <w:szCs w:val="18"/>
      <w:lang w:eastAsia="pt-BR"/>
    </w:rPr>
  </w:style>
  <w:style w:type="paragraph" w:customStyle="1" w:styleId="xl207">
    <w:name w:val="xl207"/>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100" w:firstLine="100"/>
      <w:textAlignment w:val="auto"/>
    </w:pPr>
    <w:rPr>
      <w:rFonts w:ascii="Calibri" w:eastAsia="Times New Roman" w:hAnsi="Calibri" w:cs="Calibri"/>
      <w:color w:val="auto"/>
      <w:kern w:val="0"/>
      <w:sz w:val="18"/>
      <w:szCs w:val="18"/>
      <w:lang w:eastAsia="pt-BR"/>
    </w:rPr>
  </w:style>
  <w:style w:type="paragraph" w:customStyle="1" w:styleId="xl208">
    <w:name w:val="xl208"/>
    <w:basedOn w:val="Normal"/>
    <w:rsid w:val="00A52C45"/>
    <w:pPr>
      <w:pBdr>
        <w:top w:val="single" w:sz="4" w:space="0" w:color="000000"/>
        <w:left w:val="single" w:sz="4" w:space="14" w:color="000000"/>
        <w:bottom w:val="single" w:sz="4" w:space="0" w:color="000000"/>
      </w:pBdr>
      <w:suppressAutoHyphens w:val="0"/>
      <w:autoSpaceDE/>
      <w:autoSpaceDN/>
      <w:spacing w:before="100" w:beforeAutospacing="1" w:after="100" w:afterAutospacing="1"/>
      <w:ind w:firstLineChars="200" w:firstLine="200"/>
      <w:textAlignment w:val="center"/>
    </w:pPr>
    <w:rPr>
      <w:rFonts w:ascii="Calibri" w:eastAsia="Times New Roman" w:hAnsi="Calibri" w:cs="Calibri"/>
      <w:color w:val="auto"/>
      <w:kern w:val="0"/>
      <w:sz w:val="18"/>
      <w:szCs w:val="18"/>
      <w:lang w:eastAsia="pt-BR"/>
    </w:rPr>
  </w:style>
  <w:style w:type="paragraph" w:customStyle="1" w:styleId="xl209">
    <w:name w:val="xl209"/>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200" w:firstLine="200"/>
      <w:textAlignment w:val="center"/>
    </w:pPr>
    <w:rPr>
      <w:rFonts w:ascii="Calibri" w:eastAsia="Times New Roman" w:hAnsi="Calibri" w:cs="Calibri"/>
      <w:color w:val="auto"/>
      <w:kern w:val="0"/>
      <w:sz w:val="18"/>
      <w:szCs w:val="18"/>
      <w:lang w:eastAsia="pt-BR"/>
    </w:rPr>
  </w:style>
  <w:style w:type="paragraph" w:customStyle="1" w:styleId="xl210">
    <w:name w:val="xl210"/>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200" w:firstLine="200"/>
      <w:textAlignment w:val="center"/>
    </w:pPr>
    <w:rPr>
      <w:rFonts w:ascii="Calibri" w:eastAsia="Times New Roman" w:hAnsi="Calibri" w:cs="Calibri"/>
      <w:color w:val="auto"/>
      <w:kern w:val="0"/>
      <w:sz w:val="18"/>
      <w:szCs w:val="18"/>
      <w:lang w:eastAsia="pt-BR"/>
    </w:rPr>
  </w:style>
  <w:style w:type="paragraph" w:customStyle="1" w:styleId="xl211">
    <w:name w:val="xl211"/>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200" w:firstLine="200"/>
      <w:jc w:val="right"/>
      <w:textAlignment w:val="center"/>
    </w:pPr>
    <w:rPr>
      <w:rFonts w:ascii="Calibri" w:eastAsia="Times New Roman" w:hAnsi="Calibri" w:cs="Calibri"/>
      <w:color w:val="auto"/>
      <w:kern w:val="0"/>
      <w:sz w:val="18"/>
      <w:szCs w:val="18"/>
      <w:lang w:eastAsia="pt-BR"/>
    </w:rPr>
  </w:style>
  <w:style w:type="paragraph" w:customStyle="1" w:styleId="xl212">
    <w:name w:val="xl212"/>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200" w:firstLine="200"/>
      <w:jc w:val="right"/>
      <w:textAlignment w:val="center"/>
    </w:pPr>
    <w:rPr>
      <w:rFonts w:ascii="Calibri" w:eastAsia="Times New Roman" w:hAnsi="Calibri" w:cs="Calibri"/>
      <w:color w:val="auto"/>
      <w:kern w:val="0"/>
      <w:sz w:val="18"/>
      <w:szCs w:val="18"/>
      <w:lang w:eastAsia="pt-BR"/>
    </w:rPr>
  </w:style>
  <w:style w:type="paragraph" w:customStyle="1" w:styleId="xl213">
    <w:name w:val="xl213"/>
    <w:basedOn w:val="Normal"/>
    <w:rsid w:val="00A52C45"/>
    <w:pPr>
      <w:pBdr>
        <w:top w:val="single" w:sz="4" w:space="0" w:color="000000"/>
        <w:bottom w:val="single" w:sz="4" w:space="0" w:color="000000"/>
        <w:right w:val="single" w:sz="4" w:space="14" w:color="000000"/>
      </w:pBdr>
      <w:suppressAutoHyphens w:val="0"/>
      <w:autoSpaceDE/>
      <w:autoSpaceDN/>
      <w:spacing w:before="100" w:beforeAutospacing="1" w:after="100" w:afterAutospacing="1"/>
      <w:ind w:firstLineChars="200" w:firstLine="200"/>
      <w:jc w:val="right"/>
      <w:textAlignment w:val="center"/>
    </w:pPr>
    <w:rPr>
      <w:rFonts w:ascii="Calibri" w:eastAsia="Times New Roman" w:hAnsi="Calibri" w:cs="Calibri"/>
      <w:color w:val="auto"/>
      <w:kern w:val="0"/>
      <w:sz w:val="18"/>
      <w:szCs w:val="18"/>
      <w:lang w:eastAsia="pt-BR"/>
    </w:rPr>
  </w:style>
  <w:style w:type="paragraph" w:customStyle="1" w:styleId="xl214">
    <w:name w:val="xl214"/>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100" w:firstLine="100"/>
      <w:jc w:val="right"/>
      <w:textAlignment w:val="auto"/>
    </w:pPr>
    <w:rPr>
      <w:rFonts w:ascii="Calibri" w:eastAsia="Times New Roman" w:hAnsi="Calibri" w:cs="Calibri"/>
      <w:color w:val="auto"/>
      <w:kern w:val="0"/>
      <w:sz w:val="18"/>
      <w:szCs w:val="18"/>
      <w:lang w:eastAsia="pt-BR"/>
    </w:rPr>
  </w:style>
  <w:style w:type="paragraph" w:customStyle="1" w:styleId="xl215">
    <w:name w:val="xl215"/>
    <w:basedOn w:val="Normal"/>
    <w:rsid w:val="00A52C45"/>
    <w:pPr>
      <w:pBdr>
        <w:top w:val="single" w:sz="4" w:space="0" w:color="000000"/>
        <w:left w:val="single" w:sz="4" w:space="7" w:color="000000"/>
        <w:bottom w:val="single" w:sz="4" w:space="0" w:color="000000"/>
      </w:pBdr>
      <w:suppressAutoHyphens w:val="0"/>
      <w:autoSpaceDE/>
      <w:autoSpaceDN/>
      <w:spacing w:before="100" w:beforeAutospacing="1" w:after="100" w:afterAutospacing="1"/>
      <w:ind w:firstLineChars="100" w:firstLine="100"/>
      <w:textAlignment w:val="center"/>
    </w:pPr>
    <w:rPr>
      <w:rFonts w:ascii="Calibri" w:eastAsia="Times New Roman" w:hAnsi="Calibri" w:cs="Calibri"/>
      <w:color w:val="auto"/>
      <w:kern w:val="0"/>
      <w:sz w:val="18"/>
      <w:szCs w:val="18"/>
      <w:lang w:eastAsia="pt-BR"/>
    </w:rPr>
  </w:style>
  <w:style w:type="paragraph" w:customStyle="1" w:styleId="xl216">
    <w:name w:val="xl216"/>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100" w:firstLine="100"/>
      <w:textAlignment w:val="center"/>
    </w:pPr>
    <w:rPr>
      <w:rFonts w:ascii="Calibri" w:eastAsia="Times New Roman" w:hAnsi="Calibri" w:cs="Calibri"/>
      <w:color w:val="auto"/>
      <w:kern w:val="0"/>
      <w:sz w:val="18"/>
      <w:szCs w:val="18"/>
      <w:lang w:eastAsia="pt-BR"/>
    </w:rPr>
  </w:style>
  <w:style w:type="paragraph" w:customStyle="1" w:styleId="xl217">
    <w:name w:val="xl217"/>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100" w:firstLine="100"/>
      <w:textAlignment w:val="center"/>
    </w:pPr>
    <w:rPr>
      <w:rFonts w:ascii="Calibri" w:eastAsia="Times New Roman" w:hAnsi="Calibri" w:cs="Calibri"/>
      <w:color w:val="auto"/>
      <w:kern w:val="0"/>
      <w:sz w:val="18"/>
      <w:szCs w:val="18"/>
      <w:lang w:eastAsia="pt-BR"/>
    </w:rPr>
  </w:style>
  <w:style w:type="paragraph" w:customStyle="1" w:styleId="xl218">
    <w:name w:val="xl218"/>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200" w:firstLine="200"/>
      <w:textAlignment w:val="center"/>
    </w:pPr>
    <w:rPr>
      <w:rFonts w:ascii="Calibri" w:eastAsia="Times New Roman" w:hAnsi="Calibri" w:cs="Calibri"/>
      <w:color w:val="auto"/>
      <w:kern w:val="0"/>
      <w:sz w:val="18"/>
      <w:szCs w:val="18"/>
      <w:lang w:eastAsia="pt-BR"/>
    </w:rPr>
  </w:style>
  <w:style w:type="paragraph" w:customStyle="1" w:styleId="xl219">
    <w:name w:val="xl219"/>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100" w:firstLine="100"/>
      <w:jc w:val="right"/>
      <w:textAlignment w:val="center"/>
    </w:pPr>
    <w:rPr>
      <w:rFonts w:ascii="Calibri" w:eastAsia="Times New Roman" w:hAnsi="Calibri" w:cs="Calibri"/>
      <w:color w:val="auto"/>
      <w:kern w:val="0"/>
      <w:sz w:val="18"/>
      <w:szCs w:val="18"/>
      <w:lang w:eastAsia="pt-BR"/>
    </w:rPr>
  </w:style>
  <w:style w:type="paragraph" w:customStyle="1" w:styleId="xl220">
    <w:name w:val="xl220"/>
    <w:basedOn w:val="Normal"/>
    <w:rsid w:val="00A52C45"/>
    <w:pPr>
      <w:pBdr>
        <w:top w:val="single" w:sz="4" w:space="0" w:color="000000"/>
        <w:bottom w:val="single" w:sz="4" w:space="0" w:color="000000"/>
        <w:right w:val="single" w:sz="4" w:space="7" w:color="000000"/>
      </w:pBdr>
      <w:suppressAutoHyphens w:val="0"/>
      <w:autoSpaceDE/>
      <w:autoSpaceDN/>
      <w:spacing w:before="100" w:beforeAutospacing="1" w:after="100" w:afterAutospacing="1"/>
      <w:ind w:firstLineChars="100" w:firstLine="100"/>
      <w:jc w:val="right"/>
      <w:textAlignment w:val="center"/>
    </w:pPr>
    <w:rPr>
      <w:rFonts w:ascii="Calibri" w:eastAsia="Times New Roman" w:hAnsi="Calibri" w:cs="Calibri"/>
      <w:color w:val="auto"/>
      <w:kern w:val="0"/>
      <w:sz w:val="18"/>
      <w:szCs w:val="18"/>
      <w:lang w:eastAsia="pt-BR"/>
    </w:rPr>
  </w:style>
  <w:style w:type="paragraph" w:customStyle="1" w:styleId="xl221">
    <w:name w:val="xl221"/>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100" w:firstLine="100"/>
      <w:jc w:val="right"/>
      <w:textAlignment w:val="auto"/>
    </w:pPr>
    <w:rPr>
      <w:rFonts w:ascii="Calibri" w:eastAsia="Times New Roman" w:hAnsi="Calibri" w:cs="Calibri"/>
      <w:color w:val="auto"/>
      <w:kern w:val="0"/>
      <w:sz w:val="18"/>
      <w:szCs w:val="18"/>
      <w:lang w:eastAsia="pt-BR"/>
    </w:rPr>
  </w:style>
  <w:style w:type="paragraph" w:customStyle="1" w:styleId="xl222">
    <w:name w:val="xl222"/>
    <w:basedOn w:val="Normal"/>
    <w:rsid w:val="00A52C45"/>
    <w:pPr>
      <w:pBdr>
        <w:top w:val="single" w:sz="4" w:space="0" w:color="000000"/>
        <w:bottom w:val="single" w:sz="4" w:space="0" w:color="000000"/>
        <w:right w:val="single" w:sz="4" w:space="7" w:color="000000"/>
      </w:pBdr>
      <w:suppressAutoHyphens w:val="0"/>
      <w:autoSpaceDE/>
      <w:autoSpaceDN/>
      <w:spacing w:before="100" w:beforeAutospacing="1" w:after="100" w:afterAutospacing="1"/>
      <w:ind w:firstLineChars="100" w:firstLine="100"/>
      <w:jc w:val="right"/>
      <w:textAlignment w:val="auto"/>
    </w:pPr>
    <w:rPr>
      <w:rFonts w:ascii="Calibri" w:eastAsia="Times New Roman" w:hAnsi="Calibri" w:cs="Calibri"/>
      <w:color w:val="auto"/>
      <w:kern w:val="0"/>
      <w:sz w:val="18"/>
      <w:szCs w:val="18"/>
      <w:lang w:eastAsia="pt-BR"/>
    </w:rPr>
  </w:style>
  <w:style w:type="paragraph" w:customStyle="1" w:styleId="xl223">
    <w:name w:val="xl223"/>
    <w:basedOn w:val="Normal"/>
    <w:rsid w:val="00A52C45"/>
    <w:pPr>
      <w:pBdr>
        <w:top w:val="single" w:sz="4" w:space="0" w:color="000000"/>
        <w:left w:val="single" w:sz="4" w:space="0" w:color="000000"/>
        <w:bottom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24">
    <w:name w:val="xl224"/>
    <w:basedOn w:val="Normal"/>
    <w:rsid w:val="00A52C45"/>
    <w:pPr>
      <w:pBdr>
        <w:top w:val="single" w:sz="4" w:space="0" w:color="000000"/>
        <w:bottom w:val="single" w:sz="4" w:space="0" w:color="000000"/>
        <w:right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25">
    <w:name w:val="xl225"/>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200" w:firstLine="200"/>
      <w:jc w:val="right"/>
      <w:textAlignment w:val="auto"/>
    </w:pPr>
    <w:rPr>
      <w:rFonts w:ascii="Calibri" w:eastAsia="Times New Roman" w:hAnsi="Calibri" w:cs="Calibri"/>
      <w:color w:val="auto"/>
      <w:kern w:val="0"/>
      <w:sz w:val="18"/>
      <w:szCs w:val="18"/>
      <w:lang w:eastAsia="pt-BR"/>
    </w:rPr>
  </w:style>
  <w:style w:type="paragraph" w:customStyle="1" w:styleId="xl226">
    <w:name w:val="xl226"/>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200" w:firstLine="200"/>
      <w:jc w:val="right"/>
      <w:textAlignment w:val="auto"/>
    </w:pPr>
    <w:rPr>
      <w:rFonts w:ascii="Calibri" w:eastAsia="Times New Roman" w:hAnsi="Calibri" w:cs="Calibri"/>
      <w:color w:val="auto"/>
      <w:kern w:val="0"/>
      <w:sz w:val="18"/>
      <w:szCs w:val="18"/>
      <w:lang w:eastAsia="pt-BR"/>
    </w:rPr>
  </w:style>
  <w:style w:type="paragraph" w:customStyle="1" w:styleId="xl227">
    <w:name w:val="xl227"/>
    <w:basedOn w:val="Normal"/>
    <w:rsid w:val="00A52C45"/>
    <w:pPr>
      <w:pBdr>
        <w:top w:val="single" w:sz="4" w:space="0" w:color="000000"/>
        <w:bottom w:val="single" w:sz="4" w:space="0" w:color="000000"/>
        <w:right w:val="single" w:sz="4" w:space="14" w:color="000000"/>
      </w:pBdr>
      <w:suppressAutoHyphens w:val="0"/>
      <w:autoSpaceDE/>
      <w:autoSpaceDN/>
      <w:spacing w:before="100" w:beforeAutospacing="1" w:after="100" w:afterAutospacing="1"/>
      <w:ind w:firstLineChars="200" w:firstLine="200"/>
      <w:jc w:val="right"/>
      <w:textAlignment w:val="auto"/>
    </w:pPr>
    <w:rPr>
      <w:rFonts w:ascii="Calibri" w:eastAsia="Times New Roman" w:hAnsi="Calibri" w:cs="Calibri"/>
      <w:color w:val="auto"/>
      <w:kern w:val="0"/>
      <w:sz w:val="18"/>
      <w:szCs w:val="18"/>
      <w:lang w:eastAsia="pt-BR"/>
    </w:rPr>
  </w:style>
  <w:style w:type="paragraph" w:customStyle="1" w:styleId="xl228">
    <w:name w:val="xl228"/>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100" w:firstLine="100"/>
      <w:jc w:val="right"/>
      <w:textAlignment w:val="center"/>
    </w:pPr>
    <w:rPr>
      <w:rFonts w:ascii="Calibri" w:eastAsia="Times New Roman" w:hAnsi="Calibri" w:cs="Calibri"/>
      <w:color w:val="auto"/>
      <w:kern w:val="0"/>
      <w:sz w:val="18"/>
      <w:szCs w:val="18"/>
      <w:lang w:eastAsia="pt-BR"/>
    </w:rPr>
  </w:style>
  <w:style w:type="paragraph" w:customStyle="1" w:styleId="xl229">
    <w:name w:val="xl229"/>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100" w:firstLine="100"/>
      <w:jc w:val="right"/>
      <w:textAlignment w:val="auto"/>
    </w:pPr>
    <w:rPr>
      <w:rFonts w:ascii="Calibri" w:eastAsia="Times New Roman" w:hAnsi="Calibri" w:cs="Calibri"/>
      <w:color w:val="auto"/>
      <w:kern w:val="0"/>
      <w:sz w:val="18"/>
      <w:szCs w:val="18"/>
      <w:lang w:eastAsia="pt-BR"/>
    </w:rPr>
  </w:style>
  <w:style w:type="paragraph" w:customStyle="1" w:styleId="xl230">
    <w:name w:val="xl230"/>
    <w:basedOn w:val="Normal"/>
    <w:rsid w:val="00A52C45"/>
    <w:pPr>
      <w:pBdr>
        <w:top w:val="single" w:sz="4" w:space="0" w:color="000000"/>
        <w:left w:val="single" w:sz="4" w:space="31" w:color="000000"/>
        <w:bottom w:val="single" w:sz="4" w:space="0" w:color="000000"/>
      </w:pBdr>
      <w:suppressAutoHyphens w:val="0"/>
      <w:autoSpaceDE/>
      <w:autoSpaceDN/>
      <w:spacing w:before="100" w:beforeAutospacing="1" w:after="100" w:afterAutospacing="1"/>
      <w:ind w:firstLineChars="1100" w:firstLine="1100"/>
      <w:textAlignment w:val="auto"/>
    </w:pPr>
    <w:rPr>
      <w:rFonts w:ascii="Calibri" w:eastAsia="Times New Roman" w:hAnsi="Calibri" w:cs="Calibri"/>
      <w:color w:val="auto"/>
      <w:kern w:val="0"/>
      <w:sz w:val="18"/>
      <w:szCs w:val="18"/>
      <w:lang w:eastAsia="pt-BR"/>
    </w:rPr>
  </w:style>
  <w:style w:type="paragraph" w:customStyle="1" w:styleId="xl231">
    <w:name w:val="xl231"/>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1100" w:firstLine="1100"/>
      <w:textAlignment w:val="auto"/>
    </w:pPr>
    <w:rPr>
      <w:rFonts w:ascii="Calibri" w:eastAsia="Times New Roman" w:hAnsi="Calibri" w:cs="Calibri"/>
      <w:color w:val="auto"/>
      <w:kern w:val="0"/>
      <w:sz w:val="18"/>
      <w:szCs w:val="18"/>
      <w:lang w:eastAsia="pt-BR"/>
    </w:rPr>
  </w:style>
  <w:style w:type="paragraph" w:customStyle="1" w:styleId="xl232">
    <w:name w:val="xl232"/>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jc w:val="right"/>
      <w:textAlignment w:val="auto"/>
    </w:pPr>
    <w:rPr>
      <w:rFonts w:ascii="Calibri" w:eastAsia="Times New Roman" w:hAnsi="Calibri" w:cs="Calibri"/>
      <w:color w:val="auto"/>
      <w:kern w:val="0"/>
      <w:sz w:val="18"/>
      <w:szCs w:val="18"/>
      <w:lang w:eastAsia="pt-BR"/>
    </w:rPr>
  </w:style>
  <w:style w:type="paragraph" w:customStyle="1" w:styleId="xl233">
    <w:name w:val="xl233"/>
    <w:basedOn w:val="Normal"/>
    <w:rsid w:val="00A52C45"/>
    <w:pPr>
      <w:pBdr>
        <w:top w:val="single" w:sz="4" w:space="0" w:color="000000"/>
        <w:bottom w:val="single" w:sz="4" w:space="0" w:color="000000"/>
      </w:pBdr>
      <w:suppressAutoHyphens w:val="0"/>
      <w:autoSpaceDE/>
      <w:autoSpaceDN/>
      <w:spacing w:before="100" w:beforeAutospacing="1" w:after="100" w:afterAutospacing="1"/>
      <w:jc w:val="right"/>
      <w:textAlignment w:val="auto"/>
    </w:pPr>
    <w:rPr>
      <w:rFonts w:ascii="Calibri" w:eastAsia="Times New Roman" w:hAnsi="Calibri" w:cs="Calibri"/>
      <w:color w:val="auto"/>
      <w:kern w:val="0"/>
      <w:sz w:val="18"/>
      <w:szCs w:val="18"/>
      <w:lang w:eastAsia="pt-BR"/>
    </w:rPr>
  </w:style>
  <w:style w:type="paragraph" w:customStyle="1" w:styleId="xl234">
    <w:name w:val="xl234"/>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jc w:val="right"/>
      <w:textAlignment w:val="auto"/>
    </w:pPr>
    <w:rPr>
      <w:rFonts w:ascii="Calibri" w:eastAsia="Times New Roman" w:hAnsi="Calibri" w:cs="Calibri"/>
      <w:color w:val="auto"/>
      <w:kern w:val="0"/>
      <w:sz w:val="18"/>
      <w:szCs w:val="18"/>
      <w:lang w:eastAsia="pt-BR"/>
    </w:rPr>
  </w:style>
  <w:style w:type="paragraph" w:customStyle="1" w:styleId="xl235">
    <w:name w:val="xl235"/>
    <w:basedOn w:val="Normal"/>
    <w:rsid w:val="00A52C45"/>
    <w:pPr>
      <w:pBdr>
        <w:top w:val="single" w:sz="4" w:space="0" w:color="000000"/>
        <w:left w:val="single" w:sz="4" w:space="14" w:color="000000"/>
        <w:bottom w:val="single" w:sz="4" w:space="0" w:color="000000"/>
      </w:pBdr>
      <w:suppressAutoHyphens w:val="0"/>
      <w:autoSpaceDE/>
      <w:autoSpaceDN/>
      <w:spacing w:before="100" w:beforeAutospacing="1" w:after="100" w:afterAutospacing="1"/>
      <w:ind w:firstLineChars="200" w:firstLine="200"/>
      <w:textAlignment w:val="bottom"/>
    </w:pPr>
    <w:rPr>
      <w:rFonts w:ascii="Calibri" w:eastAsia="Times New Roman" w:hAnsi="Calibri" w:cs="Calibri"/>
      <w:color w:val="auto"/>
      <w:kern w:val="0"/>
      <w:sz w:val="18"/>
      <w:szCs w:val="18"/>
      <w:lang w:eastAsia="pt-BR"/>
    </w:rPr>
  </w:style>
  <w:style w:type="paragraph" w:customStyle="1" w:styleId="xl236">
    <w:name w:val="xl236"/>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200" w:firstLine="200"/>
      <w:textAlignment w:val="bottom"/>
    </w:pPr>
    <w:rPr>
      <w:rFonts w:ascii="Calibri" w:eastAsia="Times New Roman" w:hAnsi="Calibri" w:cs="Calibri"/>
      <w:color w:val="auto"/>
      <w:kern w:val="0"/>
      <w:sz w:val="18"/>
      <w:szCs w:val="18"/>
      <w:lang w:eastAsia="pt-BR"/>
    </w:rPr>
  </w:style>
  <w:style w:type="paragraph" w:customStyle="1" w:styleId="xl237">
    <w:name w:val="xl237"/>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200" w:firstLine="200"/>
      <w:textAlignment w:val="bottom"/>
    </w:pPr>
    <w:rPr>
      <w:rFonts w:ascii="Calibri" w:eastAsia="Times New Roman" w:hAnsi="Calibri" w:cs="Calibri"/>
      <w:color w:val="auto"/>
      <w:kern w:val="0"/>
      <w:sz w:val="18"/>
      <w:szCs w:val="18"/>
      <w:lang w:eastAsia="pt-BR"/>
    </w:rPr>
  </w:style>
  <w:style w:type="paragraph" w:customStyle="1" w:styleId="xl238">
    <w:name w:val="xl238"/>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100" w:firstLine="100"/>
      <w:jc w:val="right"/>
      <w:textAlignment w:val="center"/>
    </w:pPr>
    <w:rPr>
      <w:rFonts w:ascii="Calibri" w:eastAsia="Times New Roman" w:hAnsi="Calibri" w:cs="Calibri"/>
      <w:color w:val="auto"/>
      <w:kern w:val="0"/>
      <w:sz w:val="18"/>
      <w:szCs w:val="18"/>
      <w:lang w:eastAsia="pt-BR"/>
    </w:rPr>
  </w:style>
  <w:style w:type="paragraph" w:customStyle="1" w:styleId="xl239">
    <w:name w:val="xl239"/>
    <w:basedOn w:val="Normal"/>
    <w:rsid w:val="00A52C45"/>
    <w:pPr>
      <w:pBdr>
        <w:top w:val="single" w:sz="4" w:space="0" w:color="000000"/>
        <w:left w:val="single" w:sz="4" w:space="0" w:color="000000"/>
        <w:bottom w:val="single" w:sz="4" w:space="0" w:color="000000"/>
      </w:pBdr>
      <w:shd w:val="clear" w:color="000000" w:fill="C5D9F1"/>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40">
    <w:name w:val="xl240"/>
    <w:basedOn w:val="Normal"/>
    <w:rsid w:val="00A52C45"/>
    <w:pPr>
      <w:pBdr>
        <w:top w:val="single" w:sz="4" w:space="0" w:color="000000"/>
        <w:bottom w:val="single" w:sz="4" w:space="0" w:color="000000"/>
      </w:pBdr>
      <w:shd w:val="clear" w:color="000000" w:fill="C5D9F1"/>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41">
    <w:name w:val="xl241"/>
    <w:basedOn w:val="Normal"/>
    <w:rsid w:val="00A52C45"/>
    <w:pPr>
      <w:pBdr>
        <w:top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42">
    <w:name w:val="xl242"/>
    <w:basedOn w:val="Normal"/>
    <w:rsid w:val="00A52C45"/>
    <w:pPr>
      <w:pBdr>
        <w:top w:val="single" w:sz="4" w:space="0" w:color="000000"/>
        <w:left w:val="single" w:sz="4" w:space="7" w:color="000000"/>
        <w:bottom w:val="single" w:sz="4" w:space="0" w:color="000000"/>
      </w:pBdr>
      <w:shd w:val="clear" w:color="000000" w:fill="C5D9F1"/>
      <w:suppressAutoHyphens w:val="0"/>
      <w:autoSpaceDE/>
      <w:autoSpaceDN/>
      <w:spacing w:before="100" w:beforeAutospacing="1" w:after="100" w:afterAutospacing="1"/>
      <w:ind w:firstLineChars="100" w:firstLine="100"/>
      <w:textAlignment w:val="auto"/>
    </w:pPr>
    <w:rPr>
      <w:rFonts w:ascii="Calibri" w:eastAsia="Times New Roman" w:hAnsi="Calibri" w:cs="Calibri"/>
      <w:b/>
      <w:bCs/>
      <w:color w:val="auto"/>
      <w:kern w:val="0"/>
      <w:sz w:val="18"/>
      <w:szCs w:val="18"/>
      <w:lang w:eastAsia="pt-BR"/>
    </w:rPr>
  </w:style>
  <w:style w:type="paragraph" w:customStyle="1" w:styleId="xl243">
    <w:name w:val="xl243"/>
    <w:basedOn w:val="Normal"/>
    <w:rsid w:val="00A52C45"/>
    <w:pPr>
      <w:pBdr>
        <w:top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ind w:firstLineChars="100" w:firstLine="100"/>
      <w:textAlignment w:val="auto"/>
    </w:pPr>
    <w:rPr>
      <w:rFonts w:ascii="Calibri" w:eastAsia="Times New Roman" w:hAnsi="Calibri" w:cs="Calibri"/>
      <w:b/>
      <w:bCs/>
      <w:color w:val="auto"/>
      <w:kern w:val="0"/>
      <w:sz w:val="18"/>
      <w:szCs w:val="18"/>
      <w:lang w:eastAsia="pt-BR"/>
    </w:rPr>
  </w:style>
  <w:style w:type="paragraph" w:customStyle="1" w:styleId="xl244">
    <w:name w:val="xl244"/>
    <w:basedOn w:val="Normal"/>
    <w:rsid w:val="00A52C45"/>
    <w:pPr>
      <w:pBdr>
        <w:top w:val="single" w:sz="4" w:space="0" w:color="000000"/>
        <w:left w:val="single" w:sz="4" w:space="0" w:color="000000"/>
        <w:bottom w:val="single" w:sz="4" w:space="0" w:color="000000"/>
      </w:pBdr>
      <w:shd w:val="clear" w:color="000000" w:fill="C5D9F1"/>
      <w:suppressAutoHyphens w:val="0"/>
      <w:autoSpaceDE/>
      <w:autoSpaceDN/>
      <w:spacing w:before="100" w:beforeAutospacing="1" w:after="100" w:afterAutospacing="1"/>
      <w:jc w:val="center"/>
      <w:textAlignment w:val="center"/>
    </w:pPr>
    <w:rPr>
      <w:rFonts w:ascii="Calibri" w:eastAsia="Times New Roman" w:hAnsi="Calibri" w:cs="Calibri"/>
      <w:b/>
      <w:bCs/>
      <w:color w:val="auto"/>
      <w:kern w:val="0"/>
      <w:sz w:val="18"/>
      <w:szCs w:val="18"/>
      <w:lang w:eastAsia="pt-BR"/>
    </w:rPr>
  </w:style>
  <w:style w:type="paragraph" w:customStyle="1" w:styleId="xl245">
    <w:name w:val="xl245"/>
    <w:basedOn w:val="Normal"/>
    <w:rsid w:val="00A52C45"/>
    <w:pPr>
      <w:pBdr>
        <w:top w:val="single" w:sz="4" w:space="0" w:color="000000"/>
        <w:bottom w:val="single" w:sz="4" w:space="0" w:color="000000"/>
      </w:pBdr>
      <w:shd w:val="clear" w:color="000000" w:fill="C5D9F1"/>
      <w:suppressAutoHyphens w:val="0"/>
      <w:autoSpaceDE/>
      <w:autoSpaceDN/>
      <w:spacing w:before="100" w:beforeAutospacing="1" w:after="100" w:afterAutospacing="1"/>
      <w:jc w:val="center"/>
      <w:textAlignment w:val="center"/>
    </w:pPr>
    <w:rPr>
      <w:rFonts w:ascii="Calibri" w:eastAsia="Times New Roman" w:hAnsi="Calibri" w:cs="Calibri"/>
      <w:b/>
      <w:bCs/>
      <w:color w:val="auto"/>
      <w:kern w:val="0"/>
      <w:sz w:val="18"/>
      <w:szCs w:val="18"/>
      <w:lang w:eastAsia="pt-BR"/>
    </w:rPr>
  </w:style>
  <w:style w:type="paragraph" w:customStyle="1" w:styleId="xl246">
    <w:name w:val="xl246"/>
    <w:basedOn w:val="Normal"/>
    <w:rsid w:val="00A52C45"/>
    <w:pPr>
      <w:pBdr>
        <w:top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jc w:val="center"/>
      <w:textAlignment w:val="center"/>
    </w:pPr>
    <w:rPr>
      <w:rFonts w:ascii="Calibri" w:eastAsia="Times New Roman" w:hAnsi="Calibri" w:cs="Calibri"/>
      <w:b/>
      <w:bCs/>
      <w:color w:val="auto"/>
      <w:kern w:val="0"/>
      <w:sz w:val="18"/>
      <w:szCs w:val="18"/>
      <w:lang w:eastAsia="pt-BR"/>
    </w:rPr>
  </w:style>
  <w:style w:type="paragraph" w:customStyle="1" w:styleId="xl247">
    <w:name w:val="xl247"/>
    <w:basedOn w:val="Normal"/>
    <w:rsid w:val="00A52C45"/>
    <w:pPr>
      <w:pBdr>
        <w:top w:val="single" w:sz="4" w:space="0" w:color="000000"/>
        <w:left w:val="single" w:sz="4" w:space="14" w:color="000000"/>
        <w:bottom w:val="single" w:sz="4" w:space="0" w:color="000000"/>
      </w:pBdr>
      <w:shd w:val="clear" w:color="000000" w:fill="C5D9F1"/>
      <w:suppressAutoHyphens w:val="0"/>
      <w:autoSpaceDE/>
      <w:autoSpaceDN/>
      <w:spacing w:before="100" w:beforeAutospacing="1" w:after="100" w:afterAutospacing="1"/>
      <w:ind w:firstLineChars="200" w:firstLine="200"/>
      <w:textAlignment w:val="auto"/>
    </w:pPr>
    <w:rPr>
      <w:rFonts w:ascii="Calibri" w:eastAsia="Times New Roman" w:hAnsi="Calibri" w:cs="Calibri"/>
      <w:b/>
      <w:bCs/>
      <w:color w:val="auto"/>
      <w:kern w:val="0"/>
      <w:sz w:val="18"/>
      <w:szCs w:val="18"/>
      <w:lang w:eastAsia="pt-BR"/>
    </w:rPr>
  </w:style>
  <w:style w:type="paragraph" w:customStyle="1" w:styleId="xl248">
    <w:name w:val="xl248"/>
    <w:basedOn w:val="Normal"/>
    <w:rsid w:val="00A52C45"/>
    <w:pPr>
      <w:pBdr>
        <w:top w:val="single" w:sz="4" w:space="0" w:color="000000"/>
        <w:bottom w:val="single" w:sz="4" w:space="0" w:color="000000"/>
      </w:pBdr>
      <w:shd w:val="clear" w:color="000000" w:fill="C5D9F1"/>
      <w:suppressAutoHyphens w:val="0"/>
      <w:autoSpaceDE/>
      <w:autoSpaceDN/>
      <w:spacing w:before="100" w:beforeAutospacing="1" w:after="100" w:afterAutospacing="1"/>
      <w:ind w:firstLineChars="200" w:firstLine="200"/>
      <w:textAlignment w:val="auto"/>
    </w:pPr>
    <w:rPr>
      <w:rFonts w:ascii="Calibri" w:eastAsia="Times New Roman" w:hAnsi="Calibri" w:cs="Calibri"/>
      <w:b/>
      <w:bCs/>
      <w:color w:val="auto"/>
      <w:kern w:val="0"/>
      <w:sz w:val="18"/>
      <w:szCs w:val="18"/>
      <w:lang w:eastAsia="pt-BR"/>
    </w:rPr>
  </w:style>
  <w:style w:type="paragraph" w:customStyle="1" w:styleId="xl249">
    <w:name w:val="xl249"/>
    <w:basedOn w:val="Normal"/>
    <w:rsid w:val="00A52C45"/>
    <w:pPr>
      <w:pBdr>
        <w:top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ind w:firstLineChars="200" w:firstLine="200"/>
      <w:textAlignment w:val="auto"/>
    </w:pPr>
    <w:rPr>
      <w:rFonts w:ascii="Calibri" w:eastAsia="Times New Roman" w:hAnsi="Calibri" w:cs="Calibri"/>
      <w:b/>
      <w:bCs/>
      <w:color w:val="auto"/>
      <w:kern w:val="0"/>
      <w:sz w:val="18"/>
      <w:szCs w:val="18"/>
      <w:lang w:eastAsia="pt-BR"/>
    </w:rPr>
  </w:style>
  <w:style w:type="paragraph" w:customStyle="1" w:styleId="xl250">
    <w:name w:val="xl250"/>
    <w:basedOn w:val="Normal"/>
    <w:rsid w:val="00A52C45"/>
    <w:pPr>
      <w:pBdr>
        <w:top w:val="single" w:sz="4" w:space="0" w:color="000000"/>
        <w:left w:val="single" w:sz="4" w:space="20" w:color="000000"/>
        <w:bottom w:val="single" w:sz="4" w:space="0" w:color="000000"/>
      </w:pBdr>
      <w:suppressAutoHyphens w:val="0"/>
      <w:autoSpaceDE/>
      <w:autoSpaceDN/>
      <w:spacing w:before="100" w:beforeAutospacing="1" w:after="100" w:afterAutospacing="1"/>
      <w:ind w:firstLineChars="300" w:firstLine="300"/>
      <w:textAlignment w:val="auto"/>
    </w:pPr>
    <w:rPr>
      <w:rFonts w:ascii="Calibri" w:eastAsia="Times New Roman" w:hAnsi="Calibri" w:cs="Calibri"/>
      <w:color w:val="auto"/>
      <w:kern w:val="0"/>
      <w:sz w:val="18"/>
      <w:szCs w:val="18"/>
      <w:lang w:eastAsia="pt-BR"/>
    </w:rPr>
  </w:style>
  <w:style w:type="paragraph" w:customStyle="1" w:styleId="xl251">
    <w:name w:val="xl251"/>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300" w:firstLine="300"/>
      <w:textAlignment w:val="auto"/>
    </w:pPr>
    <w:rPr>
      <w:rFonts w:ascii="Calibri" w:eastAsia="Times New Roman" w:hAnsi="Calibri" w:cs="Calibri"/>
      <w:color w:val="auto"/>
      <w:kern w:val="0"/>
      <w:sz w:val="18"/>
      <w:szCs w:val="18"/>
      <w:lang w:eastAsia="pt-BR"/>
    </w:rPr>
  </w:style>
  <w:style w:type="paragraph" w:customStyle="1" w:styleId="xl252">
    <w:name w:val="xl252"/>
    <w:basedOn w:val="Normal"/>
    <w:rsid w:val="00A52C45"/>
    <w:pPr>
      <w:pBdr>
        <w:top w:val="single" w:sz="4" w:space="0" w:color="000000"/>
        <w:left w:val="single" w:sz="4" w:space="20" w:color="000000"/>
        <w:bottom w:val="single" w:sz="4" w:space="0" w:color="000000"/>
      </w:pBdr>
      <w:suppressAutoHyphens w:val="0"/>
      <w:autoSpaceDE/>
      <w:autoSpaceDN/>
      <w:spacing w:before="100" w:beforeAutospacing="1" w:after="100" w:afterAutospacing="1"/>
      <w:ind w:firstLineChars="300" w:firstLine="300"/>
      <w:textAlignment w:val="center"/>
    </w:pPr>
    <w:rPr>
      <w:rFonts w:ascii="Calibri" w:eastAsia="Times New Roman" w:hAnsi="Calibri" w:cs="Calibri"/>
      <w:color w:val="auto"/>
      <w:kern w:val="0"/>
      <w:sz w:val="18"/>
      <w:szCs w:val="18"/>
      <w:lang w:eastAsia="pt-BR"/>
    </w:rPr>
  </w:style>
  <w:style w:type="paragraph" w:customStyle="1" w:styleId="xl253">
    <w:name w:val="xl253"/>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300" w:firstLine="300"/>
      <w:textAlignment w:val="center"/>
    </w:pPr>
    <w:rPr>
      <w:rFonts w:ascii="Calibri" w:eastAsia="Times New Roman" w:hAnsi="Calibri" w:cs="Calibri"/>
      <w:color w:val="auto"/>
      <w:kern w:val="0"/>
      <w:sz w:val="18"/>
      <w:szCs w:val="18"/>
      <w:lang w:eastAsia="pt-BR"/>
    </w:rPr>
  </w:style>
  <w:style w:type="paragraph" w:customStyle="1" w:styleId="xl254">
    <w:name w:val="xl254"/>
    <w:basedOn w:val="Normal"/>
    <w:rsid w:val="00A52C45"/>
    <w:pPr>
      <w:pBdr>
        <w:top w:val="single" w:sz="4" w:space="0" w:color="000000"/>
        <w:left w:val="single" w:sz="4" w:space="0" w:color="000000"/>
        <w:bottom w:val="single" w:sz="4" w:space="0" w:color="000000"/>
      </w:pBdr>
      <w:shd w:val="clear" w:color="000000" w:fill="A6A6A6"/>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55">
    <w:name w:val="xl255"/>
    <w:basedOn w:val="Normal"/>
    <w:rsid w:val="00A52C45"/>
    <w:pPr>
      <w:pBdr>
        <w:top w:val="single" w:sz="4" w:space="0" w:color="000000"/>
        <w:bottom w:val="single" w:sz="4" w:space="0" w:color="000000"/>
      </w:pBdr>
      <w:shd w:val="clear" w:color="000000" w:fill="A6A6A6"/>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56">
    <w:name w:val="xl256"/>
    <w:basedOn w:val="Normal"/>
    <w:rsid w:val="00A52C45"/>
    <w:pPr>
      <w:pBdr>
        <w:top w:val="single" w:sz="4" w:space="0" w:color="000000"/>
        <w:bottom w:val="single" w:sz="4" w:space="0" w:color="000000"/>
        <w:right w:val="single" w:sz="4" w:space="0" w:color="000000"/>
      </w:pBdr>
      <w:shd w:val="clear" w:color="000000" w:fill="A6A6A6"/>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57">
    <w:name w:val="xl257"/>
    <w:basedOn w:val="Normal"/>
    <w:rsid w:val="00A52C45"/>
    <w:pPr>
      <w:pBdr>
        <w:top w:val="single" w:sz="4" w:space="0" w:color="000000"/>
        <w:left w:val="single" w:sz="4" w:space="0" w:color="000000"/>
        <w:bottom w:val="single" w:sz="4" w:space="0" w:color="000000"/>
      </w:pBdr>
      <w:shd w:val="clear" w:color="000000" w:fill="A6A6A6"/>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58">
    <w:name w:val="xl258"/>
    <w:basedOn w:val="Normal"/>
    <w:rsid w:val="00A52C45"/>
    <w:pPr>
      <w:pBdr>
        <w:top w:val="single" w:sz="4" w:space="0" w:color="000000"/>
        <w:bottom w:val="single" w:sz="4" w:space="0" w:color="000000"/>
      </w:pBdr>
      <w:shd w:val="clear" w:color="000000" w:fill="A6A6A6"/>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59">
    <w:name w:val="xl259"/>
    <w:basedOn w:val="Normal"/>
    <w:rsid w:val="00A52C45"/>
    <w:pPr>
      <w:pBdr>
        <w:top w:val="single" w:sz="4" w:space="0" w:color="000000"/>
        <w:bottom w:val="single" w:sz="4" w:space="0" w:color="000000"/>
        <w:right w:val="single" w:sz="4" w:space="0" w:color="000000"/>
      </w:pBdr>
      <w:shd w:val="clear" w:color="000000" w:fill="A6A6A6"/>
      <w:suppressAutoHyphens w:val="0"/>
      <w:autoSpaceDE/>
      <w:autoSpaceDN/>
      <w:spacing w:before="100" w:beforeAutospacing="1" w:after="100" w:afterAutospacing="1"/>
      <w:textAlignment w:val="auto"/>
    </w:pPr>
    <w:rPr>
      <w:rFonts w:ascii="Calibri" w:eastAsia="Times New Roman" w:hAnsi="Calibri" w:cs="Calibri"/>
      <w:b/>
      <w:bCs/>
      <w:color w:val="auto"/>
      <w:kern w:val="0"/>
      <w:sz w:val="18"/>
      <w:szCs w:val="18"/>
      <w:lang w:eastAsia="pt-BR"/>
    </w:rPr>
  </w:style>
  <w:style w:type="paragraph" w:customStyle="1" w:styleId="xl260">
    <w:name w:val="xl260"/>
    <w:basedOn w:val="Normal"/>
    <w:rsid w:val="00A52C45"/>
    <w:pPr>
      <w:pBdr>
        <w:top w:val="single" w:sz="4" w:space="0" w:color="000000"/>
        <w:left w:val="single" w:sz="4" w:space="0" w:color="000000"/>
        <w:bottom w:val="single" w:sz="4" w:space="0" w:color="000000"/>
      </w:pBdr>
      <w:shd w:val="clear" w:color="000000" w:fill="BFBFBF"/>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261">
    <w:name w:val="xl261"/>
    <w:basedOn w:val="Normal"/>
    <w:rsid w:val="00A52C45"/>
    <w:pPr>
      <w:pBdr>
        <w:top w:val="single" w:sz="4" w:space="0" w:color="000000"/>
        <w:bottom w:val="single" w:sz="4" w:space="0" w:color="000000"/>
      </w:pBdr>
      <w:shd w:val="clear" w:color="000000" w:fill="BFBFBF"/>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262">
    <w:name w:val="xl262"/>
    <w:basedOn w:val="Normal"/>
    <w:rsid w:val="00A52C45"/>
    <w:pPr>
      <w:pBdr>
        <w:top w:val="single" w:sz="4" w:space="0" w:color="000000"/>
        <w:bottom w:val="single" w:sz="4" w:space="0" w:color="000000"/>
        <w:right w:val="single" w:sz="4" w:space="0" w:color="000000"/>
      </w:pBdr>
      <w:shd w:val="clear" w:color="000000" w:fill="BFBFBF"/>
      <w:suppressAutoHyphens w:val="0"/>
      <w:autoSpaceDE/>
      <w:autoSpaceDN/>
      <w:spacing w:before="100" w:beforeAutospacing="1" w:after="100" w:afterAutospacing="1"/>
      <w:jc w:val="center"/>
      <w:textAlignment w:val="auto"/>
    </w:pPr>
    <w:rPr>
      <w:rFonts w:ascii="Calibri" w:eastAsia="Times New Roman" w:hAnsi="Calibri" w:cs="Calibri"/>
      <w:color w:val="auto"/>
      <w:kern w:val="0"/>
      <w:sz w:val="18"/>
      <w:szCs w:val="18"/>
      <w:lang w:eastAsia="pt-BR"/>
    </w:rPr>
  </w:style>
  <w:style w:type="paragraph" w:customStyle="1" w:styleId="xl263">
    <w:name w:val="xl263"/>
    <w:basedOn w:val="Normal"/>
    <w:rsid w:val="00A52C45"/>
    <w:pPr>
      <w:pBdr>
        <w:top w:val="single" w:sz="4" w:space="0" w:color="000000"/>
        <w:left w:val="single" w:sz="4" w:space="31" w:color="000000"/>
        <w:bottom w:val="single" w:sz="4" w:space="0" w:color="000000"/>
      </w:pBdr>
      <w:suppressAutoHyphens w:val="0"/>
      <w:autoSpaceDE/>
      <w:autoSpaceDN/>
      <w:spacing w:before="100" w:beforeAutospacing="1" w:after="100" w:afterAutospacing="1"/>
      <w:ind w:firstLineChars="1300" w:firstLine="1300"/>
      <w:textAlignment w:val="auto"/>
    </w:pPr>
    <w:rPr>
      <w:rFonts w:ascii="Calibri" w:eastAsia="Times New Roman" w:hAnsi="Calibri" w:cs="Calibri"/>
      <w:color w:val="auto"/>
      <w:kern w:val="0"/>
      <w:sz w:val="18"/>
      <w:szCs w:val="18"/>
      <w:lang w:eastAsia="pt-BR"/>
    </w:rPr>
  </w:style>
  <w:style w:type="paragraph" w:customStyle="1" w:styleId="xl264">
    <w:name w:val="xl264"/>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1300" w:firstLine="1300"/>
      <w:textAlignment w:val="auto"/>
    </w:pPr>
    <w:rPr>
      <w:rFonts w:ascii="Calibri" w:eastAsia="Times New Roman" w:hAnsi="Calibri" w:cs="Calibri"/>
      <w:color w:val="auto"/>
      <w:kern w:val="0"/>
      <w:sz w:val="18"/>
      <w:szCs w:val="18"/>
      <w:lang w:eastAsia="pt-BR"/>
    </w:rPr>
  </w:style>
  <w:style w:type="paragraph" w:customStyle="1" w:styleId="xl265">
    <w:name w:val="xl265"/>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1300" w:firstLine="1300"/>
      <w:textAlignment w:val="auto"/>
    </w:pPr>
    <w:rPr>
      <w:rFonts w:ascii="Calibri" w:eastAsia="Times New Roman" w:hAnsi="Calibri" w:cs="Calibri"/>
      <w:color w:val="auto"/>
      <w:kern w:val="0"/>
      <w:sz w:val="18"/>
      <w:szCs w:val="18"/>
      <w:lang w:eastAsia="pt-BR"/>
    </w:rPr>
  </w:style>
  <w:style w:type="paragraph" w:customStyle="1" w:styleId="xl266">
    <w:name w:val="xl266"/>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100" w:firstLine="100"/>
      <w:textAlignment w:val="center"/>
    </w:pPr>
    <w:rPr>
      <w:rFonts w:ascii="Calibri" w:eastAsia="Times New Roman" w:hAnsi="Calibri" w:cs="Calibri"/>
      <w:color w:val="auto"/>
      <w:kern w:val="0"/>
      <w:sz w:val="18"/>
      <w:szCs w:val="18"/>
      <w:lang w:eastAsia="pt-BR"/>
    </w:rPr>
  </w:style>
  <w:style w:type="paragraph" w:customStyle="1" w:styleId="xl267">
    <w:name w:val="xl267"/>
    <w:basedOn w:val="Normal"/>
    <w:rsid w:val="00A52C45"/>
    <w:pPr>
      <w:pBdr>
        <w:top w:val="single" w:sz="4" w:space="0" w:color="000000"/>
        <w:left w:val="single" w:sz="4" w:space="7" w:color="000000"/>
        <w:bottom w:val="single" w:sz="4" w:space="0" w:color="000000"/>
      </w:pBdr>
      <w:shd w:val="clear" w:color="000000" w:fill="00B050"/>
      <w:suppressAutoHyphens w:val="0"/>
      <w:autoSpaceDE/>
      <w:autoSpaceDN/>
      <w:spacing w:before="100" w:beforeAutospacing="1" w:after="100" w:afterAutospacing="1"/>
      <w:ind w:firstLineChars="100" w:firstLine="100"/>
      <w:textAlignment w:val="auto"/>
    </w:pPr>
    <w:rPr>
      <w:rFonts w:ascii="Calibri" w:eastAsia="Times New Roman" w:hAnsi="Calibri" w:cs="Calibri"/>
      <w:b/>
      <w:bCs/>
      <w:color w:val="auto"/>
      <w:kern w:val="0"/>
      <w:sz w:val="18"/>
      <w:szCs w:val="18"/>
      <w:lang w:eastAsia="pt-BR"/>
    </w:rPr>
  </w:style>
  <w:style w:type="paragraph" w:customStyle="1" w:styleId="xl268">
    <w:name w:val="xl268"/>
    <w:basedOn w:val="Normal"/>
    <w:rsid w:val="00A52C45"/>
    <w:pPr>
      <w:pBdr>
        <w:top w:val="single" w:sz="4" w:space="0" w:color="000000"/>
        <w:bottom w:val="single" w:sz="4" w:space="0" w:color="000000"/>
        <w:right w:val="single" w:sz="4" w:space="0" w:color="000000"/>
      </w:pBdr>
      <w:shd w:val="clear" w:color="000000" w:fill="00B050"/>
      <w:suppressAutoHyphens w:val="0"/>
      <w:autoSpaceDE/>
      <w:autoSpaceDN/>
      <w:spacing w:before="100" w:beforeAutospacing="1" w:after="100" w:afterAutospacing="1"/>
      <w:ind w:firstLineChars="100" w:firstLine="100"/>
      <w:textAlignment w:val="auto"/>
    </w:pPr>
    <w:rPr>
      <w:rFonts w:ascii="Calibri" w:eastAsia="Times New Roman" w:hAnsi="Calibri" w:cs="Calibri"/>
      <w:b/>
      <w:bCs/>
      <w:color w:val="auto"/>
      <w:kern w:val="0"/>
      <w:sz w:val="18"/>
      <w:szCs w:val="18"/>
      <w:lang w:eastAsia="pt-BR"/>
    </w:rPr>
  </w:style>
  <w:style w:type="paragraph" w:customStyle="1" w:styleId="xl269">
    <w:name w:val="xl269"/>
    <w:basedOn w:val="Normal"/>
    <w:rsid w:val="00A52C45"/>
    <w:pPr>
      <w:pBdr>
        <w:top w:val="single" w:sz="4" w:space="0" w:color="000000"/>
        <w:left w:val="single" w:sz="4" w:space="0" w:color="000000"/>
        <w:bottom w:val="single" w:sz="4" w:space="0" w:color="000000"/>
      </w:pBdr>
      <w:shd w:val="clear" w:color="000000" w:fill="A6A6A6"/>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270">
    <w:name w:val="xl270"/>
    <w:basedOn w:val="Normal"/>
    <w:rsid w:val="00A52C45"/>
    <w:pPr>
      <w:pBdr>
        <w:top w:val="single" w:sz="4" w:space="0" w:color="000000"/>
        <w:bottom w:val="single" w:sz="4" w:space="0" w:color="000000"/>
      </w:pBdr>
      <w:shd w:val="clear" w:color="000000" w:fill="A6A6A6"/>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271">
    <w:name w:val="xl271"/>
    <w:basedOn w:val="Normal"/>
    <w:rsid w:val="00A52C45"/>
    <w:pPr>
      <w:pBdr>
        <w:top w:val="single" w:sz="4" w:space="0" w:color="000000"/>
        <w:bottom w:val="single" w:sz="4" w:space="0" w:color="000000"/>
        <w:right w:val="single" w:sz="4" w:space="0" w:color="000000"/>
      </w:pBdr>
      <w:shd w:val="clear" w:color="000000" w:fill="A6A6A6"/>
      <w:suppressAutoHyphens w:val="0"/>
      <w:autoSpaceDE/>
      <w:autoSpaceDN/>
      <w:spacing w:before="100" w:beforeAutospacing="1" w:after="100" w:afterAutospacing="1"/>
      <w:jc w:val="center"/>
      <w:textAlignment w:val="auto"/>
    </w:pPr>
    <w:rPr>
      <w:rFonts w:ascii="Calibri" w:eastAsia="Times New Roman" w:hAnsi="Calibri" w:cs="Calibri"/>
      <w:b/>
      <w:bCs/>
      <w:color w:val="auto"/>
      <w:kern w:val="0"/>
      <w:sz w:val="18"/>
      <w:szCs w:val="18"/>
      <w:lang w:eastAsia="pt-BR"/>
    </w:rPr>
  </w:style>
  <w:style w:type="paragraph" w:customStyle="1" w:styleId="xl272">
    <w:name w:val="xl272"/>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jc w:val="right"/>
      <w:textAlignment w:val="center"/>
    </w:pPr>
    <w:rPr>
      <w:rFonts w:ascii="Calibri" w:eastAsia="Times New Roman" w:hAnsi="Calibri" w:cs="Calibri"/>
      <w:color w:val="auto"/>
      <w:kern w:val="0"/>
      <w:sz w:val="18"/>
      <w:szCs w:val="18"/>
      <w:lang w:eastAsia="pt-BR"/>
    </w:rPr>
  </w:style>
  <w:style w:type="paragraph" w:customStyle="1" w:styleId="xl273">
    <w:name w:val="xl273"/>
    <w:basedOn w:val="Normal"/>
    <w:rsid w:val="00A52C45"/>
    <w:pPr>
      <w:pBdr>
        <w:top w:val="single" w:sz="4" w:space="0" w:color="000000"/>
        <w:bottom w:val="single" w:sz="4" w:space="0" w:color="000000"/>
      </w:pBdr>
      <w:suppressAutoHyphens w:val="0"/>
      <w:autoSpaceDE/>
      <w:autoSpaceDN/>
      <w:spacing w:before="100" w:beforeAutospacing="1" w:after="100" w:afterAutospacing="1"/>
      <w:jc w:val="right"/>
      <w:textAlignment w:val="center"/>
    </w:pPr>
    <w:rPr>
      <w:rFonts w:ascii="Calibri" w:eastAsia="Times New Roman" w:hAnsi="Calibri" w:cs="Calibri"/>
      <w:color w:val="auto"/>
      <w:kern w:val="0"/>
      <w:sz w:val="18"/>
      <w:szCs w:val="18"/>
      <w:lang w:eastAsia="pt-BR"/>
    </w:rPr>
  </w:style>
  <w:style w:type="paragraph" w:customStyle="1" w:styleId="xl274">
    <w:name w:val="xl274"/>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jc w:val="right"/>
      <w:textAlignment w:val="center"/>
    </w:pPr>
    <w:rPr>
      <w:rFonts w:ascii="Calibri" w:eastAsia="Times New Roman" w:hAnsi="Calibri" w:cs="Calibri"/>
      <w:color w:val="auto"/>
      <w:kern w:val="0"/>
      <w:sz w:val="18"/>
      <w:szCs w:val="18"/>
      <w:lang w:eastAsia="pt-BR"/>
    </w:rPr>
  </w:style>
  <w:style w:type="paragraph" w:customStyle="1" w:styleId="xl275">
    <w:name w:val="xl275"/>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276">
    <w:name w:val="xl276"/>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277">
    <w:name w:val="xl277"/>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8"/>
      <w:szCs w:val="18"/>
      <w:lang w:eastAsia="pt-BR"/>
    </w:rPr>
  </w:style>
  <w:style w:type="paragraph" w:customStyle="1" w:styleId="xl278">
    <w:name w:val="xl278"/>
    <w:basedOn w:val="Normal"/>
    <w:rsid w:val="00A52C45"/>
    <w:pPr>
      <w:pBdr>
        <w:top w:val="single" w:sz="4" w:space="0" w:color="000000"/>
        <w:left w:val="single" w:sz="4" w:space="7" w:color="000000"/>
        <w:bottom w:val="single" w:sz="4" w:space="0" w:color="000000"/>
      </w:pBdr>
      <w:shd w:val="clear" w:color="000000" w:fill="C5D9F1"/>
      <w:suppressAutoHyphens w:val="0"/>
      <w:autoSpaceDE/>
      <w:autoSpaceDN/>
      <w:spacing w:before="100" w:beforeAutospacing="1" w:after="100" w:afterAutospacing="1"/>
      <w:ind w:firstLineChars="100" w:firstLine="100"/>
      <w:textAlignment w:val="auto"/>
    </w:pPr>
    <w:rPr>
      <w:rFonts w:ascii="Calibri" w:eastAsia="Times New Roman" w:hAnsi="Calibri" w:cs="Calibri"/>
      <w:color w:val="auto"/>
      <w:kern w:val="0"/>
      <w:sz w:val="18"/>
      <w:szCs w:val="18"/>
      <w:lang w:eastAsia="pt-BR"/>
    </w:rPr>
  </w:style>
  <w:style w:type="paragraph" w:customStyle="1" w:styleId="xl279">
    <w:name w:val="xl279"/>
    <w:basedOn w:val="Normal"/>
    <w:rsid w:val="00A52C45"/>
    <w:pPr>
      <w:pBdr>
        <w:top w:val="single" w:sz="4" w:space="0" w:color="000000"/>
        <w:bottom w:val="single" w:sz="4" w:space="0" w:color="000000"/>
        <w:right w:val="single" w:sz="4" w:space="0" w:color="000000"/>
      </w:pBdr>
      <w:shd w:val="clear" w:color="000000" w:fill="C5D9F1"/>
      <w:suppressAutoHyphens w:val="0"/>
      <w:autoSpaceDE/>
      <w:autoSpaceDN/>
      <w:spacing w:before="100" w:beforeAutospacing="1" w:after="100" w:afterAutospacing="1"/>
      <w:ind w:firstLineChars="100" w:firstLine="100"/>
      <w:textAlignment w:val="auto"/>
    </w:pPr>
    <w:rPr>
      <w:rFonts w:ascii="Calibri" w:eastAsia="Times New Roman" w:hAnsi="Calibri" w:cs="Calibri"/>
      <w:color w:val="auto"/>
      <w:kern w:val="0"/>
      <w:sz w:val="18"/>
      <w:szCs w:val="18"/>
      <w:lang w:eastAsia="pt-BR"/>
    </w:rPr>
  </w:style>
  <w:style w:type="paragraph" w:customStyle="1" w:styleId="font7">
    <w:name w:val="font7"/>
    <w:basedOn w:val="Normal"/>
    <w:rsid w:val="00A52C45"/>
    <w:pPr>
      <w:suppressAutoHyphens w:val="0"/>
      <w:autoSpaceDE/>
      <w:autoSpaceDN/>
      <w:spacing w:before="100" w:beforeAutospacing="1" w:after="100" w:afterAutospacing="1"/>
      <w:textAlignment w:val="auto"/>
    </w:pPr>
    <w:rPr>
      <w:rFonts w:ascii="Calibri" w:eastAsia="Times New Roman" w:hAnsi="Calibri" w:cs="Calibri"/>
      <w:color w:val="auto"/>
      <w:kern w:val="0"/>
      <w:sz w:val="15"/>
      <w:szCs w:val="15"/>
      <w:lang w:eastAsia="pt-BR"/>
    </w:rPr>
  </w:style>
  <w:style w:type="paragraph" w:customStyle="1" w:styleId="font8">
    <w:name w:val="font8"/>
    <w:basedOn w:val="Normal"/>
    <w:rsid w:val="00A52C45"/>
    <w:pPr>
      <w:suppressAutoHyphens w:val="0"/>
      <w:autoSpaceDE/>
      <w:autoSpaceDN/>
      <w:spacing w:before="100" w:beforeAutospacing="1" w:after="100" w:afterAutospacing="1"/>
      <w:textAlignment w:val="auto"/>
    </w:pPr>
    <w:rPr>
      <w:rFonts w:ascii="Calibri" w:eastAsia="Times New Roman" w:hAnsi="Calibri" w:cs="Calibri"/>
      <w:color w:val="auto"/>
      <w:kern w:val="0"/>
      <w:sz w:val="12"/>
      <w:szCs w:val="12"/>
      <w:lang w:eastAsia="pt-BR"/>
    </w:rPr>
  </w:style>
  <w:style w:type="paragraph" w:customStyle="1" w:styleId="font9">
    <w:name w:val="font9"/>
    <w:basedOn w:val="Normal"/>
    <w:rsid w:val="00A52C45"/>
    <w:pPr>
      <w:suppressAutoHyphens w:val="0"/>
      <w:autoSpaceDE/>
      <w:autoSpaceDN/>
      <w:spacing w:before="100" w:beforeAutospacing="1" w:after="100" w:afterAutospacing="1"/>
      <w:textAlignment w:val="auto"/>
    </w:pPr>
    <w:rPr>
      <w:rFonts w:ascii="Courier New" w:eastAsia="Times New Roman" w:hAnsi="Courier New" w:cs="Courier New"/>
      <w:color w:val="auto"/>
      <w:kern w:val="0"/>
      <w:sz w:val="15"/>
      <w:szCs w:val="15"/>
      <w:lang w:eastAsia="pt-BR"/>
    </w:rPr>
  </w:style>
  <w:style w:type="paragraph" w:customStyle="1" w:styleId="font10">
    <w:name w:val="font10"/>
    <w:basedOn w:val="Normal"/>
    <w:rsid w:val="00A52C45"/>
    <w:pPr>
      <w:suppressAutoHyphens w:val="0"/>
      <w:autoSpaceDE/>
      <w:autoSpaceDN/>
      <w:spacing w:before="100" w:beforeAutospacing="1" w:after="100" w:afterAutospacing="1"/>
      <w:textAlignment w:val="auto"/>
    </w:pPr>
    <w:rPr>
      <w:rFonts w:ascii="Microsoft Sans Serif" w:eastAsia="Times New Roman" w:hAnsi="Microsoft Sans Serif" w:cs="Microsoft Sans Serif"/>
      <w:color w:val="auto"/>
      <w:kern w:val="0"/>
      <w:sz w:val="13"/>
      <w:szCs w:val="13"/>
      <w:lang w:eastAsia="pt-BR"/>
    </w:rPr>
  </w:style>
  <w:style w:type="paragraph" w:customStyle="1" w:styleId="font11">
    <w:name w:val="font11"/>
    <w:basedOn w:val="Normal"/>
    <w:rsid w:val="00A52C45"/>
    <w:pPr>
      <w:suppressAutoHyphens w:val="0"/>
      <w:autoSpaceDE/>
      <w:autoSpaceDN/>
      <w:spacing w:before="100" w:beforeAutospacing="1" w:after="100" w:afterAutospacing="1"/>
      <w:textAlignment w:val="auto"/>
    </w:pPr>
    <w:rPr>
      <w:rFonts w:ascii="Microsoft Sans Serif" w:eastAsia="Times New Roman" w:hAnsi="Microsoft Sans Serif" w:cs="Microsoft Sans Serif"/>
      <w:color w:val="auto"/>
      <w:kern w:val="0"/>
      <w:sz w:val="16"/>
      <w:szCs w:val="16"/>
      <w:lang w:eastAsia="pt-BR"/>
    </w:rPr>
  </w:style>
  <w:style w:type="paragraph" w:customStyle="1" w:styleId="font12">
    <w:name w:val="font12"/>
    <w:basedOn w:val="Normal"/>
    <w:rsid w:val="00A52C45"/>
    <w:pPr>
      <w:suppressAutoHyphens w:val="0"/>
      <w:autoSpaceDE/>
      <w:autoSpaceDN/>
      <w:spacing w:before="100" w:beforeAutospacing="1" w:after="100" w:afterAutospacing="1"/>
      <w:textAlignment w:val="auto"/>
    </w:pPr>
    <w:rPr>
      <w:rFonts w:ascii="Arial" w:eastAsia="Times New Roman" w:hAnsi="Arial" w:cs="Arial"/>
      <w:color w:val="auto"/>
      <w:kern w:val="0"/>
      <w:sz w:val="17"/>
      <w:szCs w:val="17"/>
      <w:lang w:eastAsia="pt-BR"/>
    </w:rPr>
  </w:style>
  <w:style w:type="paragraph" w:customStyle="1" w:styleId="font13">
    <w:name w:val="font13"/>
    <w:basedOn w:val="Normal"/>
    <w:rsid w:val="00A52C45"/>
    <w:pPr>
      <w:suppressAutoHyphens w:val="0"/>
      <w:autoSpaceDE/>
      <w:autoSpaceDN/>
      <w:spacing w:before="100" w:beforeAutospacing="1" w:after="100" w:afterAutospacing="1"/>
      <w:textAlignment w:val="auto"/>
    </w:pPr>
    <w:rPr>
      <w:rFonts w:ascii="Microsoft Sans Serif" w:eastAsia="Times New Roman" w:hAnsi="Microsoft Sans Serif" w:cs="Microsoft Sans Serif"/>
      <w:b/>
      <w:bCs/>
      <w:color w:val="auto"/>
      <w:kern w:val="0"/>
      <w:sz w:val="16"/>
      <w:szCs w:val="16"/>
      <w:lang w:eastAsia="pt-BR"/>
    </w:rPr>
  </w:style>
  <w:style w:type="paragraph" w:customStyle="1" w:styleId="font14">
    <w:name w:val="font14"/>
    <w:basedOn w:val="Normal"/>
    <w:rsid w:val="00A52C45"/>
    <w:pPr>
      <w:suppressAutoHyphens w:val="0"/>
      <w:autoSpaceDE/>
      <w:autoSpaceDN/>
      <w:spacing w:before="100" w:beforeAutospacing="1" w:after="100" w:afterAutospacing="1"/>
      <w:textAlignment w:val="auto"/>
    </w:pPr>
    <w:rPr>
      <w:rFonts w:ascii="Arial" w:eastAsia="Times New Roman" w:hAnsi="Arial" w:cs="Arial"/>
      <w:color w:val="auto"/>
      <w:kern w:val="0"/>
      <w:sz w:val="16"/>
      <w:szCs w:val="16"/>
      <w:lang w:eastAsia="pt-BR"/>
    </w:rPr>
  </w:style>
  <w:style w:type="paragraph" w:customStyle="1" w:styleId="xl63">
    <w:name w:val="xl63"/>
    <w:basedOn w:val="Normal"/>
    <w:rsid w:val="00A52C45"/>
    <w:pPr>
      <w:pBdr>
        <w:top w:val="single" w:sz="4" w:space="0" w:color="000000"/>
        <w:left w:val="single" w:sz="4" w:space="7" w:color="000000"/>
        <w:bottom w:val="single" w:sz="4" w:space="0" w:color="000000"/>
        <w:right w:val="single" w:sz="4" w:space="0" w:color="000000"/>
      </w:pBdr>
      <w:shd w:val="clear" w:color="000000" w:fill="C5D9F1"/>
      <w:suppressAutoHyphens w:val="0"/>
      <w:autoSpaceDE/>
      <w:autoSpaceDN/>
      <w:spacing w:before="100" w:beforeAutospacing="1" w:after="100" w:afterAutospacing="1"/>
      <w:ind w:firstLineChars="100" w:firstLine="100"/>
      <w:textAlignment w:val="auto"/>
    </w:pPr>
    <w:rPr>
      <w:rFonts w:ascii="Calibri" w:eastAsia="Times New Roman" w:hAnsi="Calibri" w:cs="Calibri"/>
      <w:b/>
      <w:bCs/>
      <w:color w:val="auto"/>
      <w:kern w:val="0"/>
      <w:sz w:val="15"/>
      <w:szCs w:val="15"/>
      <w:lang w:eastAsia="pt-BR"/>
    </w:rPr>
  </w:style>
  <w:style w:type="paragraph" w:customStyle="1" w:styleId="xl64">
    <w:name w:val="xl64"/>
    <w:basedOn w:val="Normal"/>
    <w:rsid w:val="00A52C45"/>
    <w:pPr>
      <w:pBdr>
        <w:top w:val="single" w:sz="4" w:space="0" w:color="000000"/>
        <w:left w:val="single" w:sz="4" w:space="0" w:color="000000"/>
        <w:bottom w:val="single" w:sz="4" w:space="0" w:color="000000"/>
        <w:right w:val="single" w:sz="4" w:space="0" w:color="000000"/>
      </w:pBdr>
      <w:shd w:val="clear" w:color="000000" w:fill="BFBFBF"/>
      <w:suppressAutoHyphens w:val="0"/>
      <w:autoSpaceDE/>
      <w:autoSpaceDN/>
      <w:spacing w:before="100" w:beforeAutospacing="1" w:after="100" w:afterAutospacing="1"/>
      <w:textAlignment w:val="auto"/>
    </w:pPr>
    <w:rPr>
      <w:rFonts w:ascii="Calibri" w:eastAsia="Times New Roman" w:hAnsi="Calibri" w:cs="Calibri"/>
      <w:b/>
      <w:bCs/>
      <w:color w:val="auto"/>
      <w:kern w:val="0"/>
      <w:sz w:val="15"/>
      <w:szCs w:val="15"/>
      <w:lang w:eastAsia="pt-BR"/>
    </w:rPr>
  </w:style>
  <w:style w:type="paragraph" w:customStyle="1" w:styleId="xl280">
    <w:name w:val="xl280"/>
    <w:basedOn w:val="Normal"/>
    <w:rsid w:val="00A52C45"/>
    <w:pPr>
      <w:pBdr>
        <w:top w:val="single" w:sz="4" w:space="0" w:color="000000"/>
        <w:bottom w:val="single" w:sz="4" w:space="0" w:color="000000"/>
        <w:right w:val="single" w:sz="4" w:space="14" w:color="000000"/>
      </w:pBdr>
      <w:suppressAutoHyphens w:val="0"/>
      <w:autoSpaceDE/>
      <w:autoSpaceDN/>
      <w:spacing w:before="100" w:beforeAutospacing="1" w:after="100" w:afterAutospacing="1"/>
      <w:ind w:firstLineChars="200" w:firstLine="200"/>
      <w:jc w:val="right"/>
      <w:textAlignment w:val="center"/>
    </w:pPr>
    <w:rPr>
      <w:rFonts w:ascii="Calibri" w:eastAsia="Times New Roman" w:hAnsi="Calibri" w:cs="Calibri"/>
      <w:color w:val="auto"/>
      <w:kern w:val="0"/>
      <w:sz w:val="15"/>
      <w:szCs w:val="15"/>
      <w:lang w:eastAsia="pt-BR"/>
    </w:rPr>
  </w:style>
  <w:style w:type="paragraph" w:customStyle="1" w:styleId="xl281">
    <w:name w:val="xl281"/>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100" w:firstLine="100"/>
      <w:jc w:val="right"/>
      <w:textAlignment w:val="auto"/>
    </w:pPr>
    <w:rPr>
      <w:rFonts w:ascii="Courier New" w:eastAsia="Times New Roman" w:hAnsi="Courier New" w:cs="Courier New"/>
      <w:color w:val="auto"/>
      <w:kern w:val="0"/>
      <w:sz w:val="15"/>
      <w:szCs w:val="15"/>
      <w:lang w:eastAsia="pt-BR"/>
    </w:rPr>
  </w:style>
  <w:style w:type="paragraph" w:customStyle="1" w:styleId="xl282">
    <w:name w:val="xl282"/>
    <w:basedOn w:val="Normal"/>
    <w:rsid w:val="00A52C45"/>
    <w:pPr>
      <w:pBdr>
        <w:top w:val="single" w:sz="4" w:space="0" w:color="000000"/>
        <w:bottom w:val="single" w:sz="4" w:space="0" w:color="000000"/>
        <w:right w:val="single" w:sz="4" w:space="7" w:color="000000"/>
      </w:pBdr>
      <w:suppressAutoHyphens w:val="0"/>
      <w:autoSpaceDE/>
      <w:autoSpaceDN/>
      <w:spacing w:before="100" w:beforeAutospacing="1" w:after="100" w:afterAutospacing="1"/>
      <w:ind w:firstLineChars="100" w:firstLine="100"/>
      <w:jc w:val="right"/>
      <w:textAlignment w:val="auto"/>
    </w:pPr>
    <w:rPr>
      <w:rFonts w:ascii="Courier New" w:eastAsia="Times New Roman" w:hAnsi="Courier New" w:cs="Courier New"/>
      <w:color w:val="auto"/>
      <w:kern w:val="0"/>
      <w:sz w:val="15"/>
      <w:szCs w:val="15"/>
      <w:lang w:eastAsia="pt-BR"/>
    </w:rPr>
  </w:style>
  <w:style w:type="paragraph" w:customStyle="1" w:styleId="xl283">
    <w:name w:val="xl283"/>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100" w:firstLine="100"/>
      <w:jc w:val="right"/>
      <w:textAlignment w:val="center"/>
    </w:pPr>
    <w:rPr>
      <w:rFonts w:ascii="Courier New" w:eastAsia="Times New Roman" w:hAnsi="Courier New" w:cs="Courier New"/>
      <w:color w:val="auto"/>
      <w:kern w:val="0"/>
      <w:sz w:val="15"/>
      <w:szCs w:val="15"/>
      <w:lang w:eastAsia="pt-BR"/>
    </w:rPr>
  </w:style>
  <w:style w:type="paragraph" w:customStyle="1" w:styleId="xl284">
    <w:name w:val="xl284"/>
    <w:basedOn w:val="Normal"/>
    <w:rsid w:val="00A52C45"/>
    <w:pPr>
      <w:pBdr>
        <w:top w:val="single" w:sz="4" w:space="0" w:color="000000"/>
        <w:bottom w:val="single" w:sz="4" w:space="0" w:color="000000"/>
        <w:right w:val="single" w:sz="4" w:space="7" w:color="000000"/>
      </w:pBdr>
      <w:suppressAutoHyphens w:val="0"/>
      <w:autoSpaceDE/>
      <w:autoSpaceDN/>
      <w:spacing w:before="100" w:beforeAutospacing="1" w:after="100" w:afterAutospacing="1"/>
      <w:ind w:firstLineChars="100" w:firstLine="100"/>
      <w:jc w:val="right"/>
      <w:textAlignment w:val="center"/>
    </w:pPr>
    <w:rPr>
      <w:rFonts w:ascii="Courier New" w:eastAsia="Times New Roman" w:hAnsi="Courier New" w:cs="Courier New"/>
      <w:color w:val="auto"/>
      <w:kern w:val="0"/>
      <w:sz w:val="15"/>
      <w:szCs w:val="15"/>
      <w:lang w:eastAsia="pt-BR"/>
    </w:rPr>
  </w:style>
  <w:style w:type="paragraph" w:customStyle="1" w:styleId="xl285">
    <w:name w:val="xl285"/>
    <w:basedOn w:val="Normal"/>
    <w:rsid w:val="00A52C45"/>
    <w:pPr>
      <w:pBdr>
        <w:top w:val="single" w:sz="4" w:space="0" w:color="000000"/>
        <w:left w:val="single" w:sz="4" w:space="20" w:color="000000"/>
        <w:bottom w:val="single" w:sz="4" w:space="0" w:color="000000"/>
      </w:pBdr>
      <w:suppressAutoHyphens w:val="0"/>
      <w:autoSpaceDE/>
      <w:autoSpaceDN/>
      <w:spacing w:before="100" w:beforeAutospacing="1" w:after="100" w:afterAutospacing="1"/>
      <w:ind w:firstLineChars="300" w:firstLine="300"/>
      <w:textAlignment w:val="auto"/>
    </w:pPr>
    <w:rPr>
      <w:rFonts w:ascii="Calibri" w:eastAsia="Times New Roman" w:hAnsi="Calibri" w:cs="Calibri"/>
      <w:color w:val="auto"/>
      <w:kern w:val="0"/>
      <w:sz w:val="15"/>
      <w:szCs w:val="15"/>
      <w:lang w:eastAsia="pt-BR"/>
    </w:rPr>
  </w:style>
  <w:style w:type="paragraph" w:customStyle="1" w:styleId="xl286">
    <w:name w:val="xl286"/>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300" w:firstLine="300"/>
      <w:textAlignment w:val="auto"/>
    </w:pPr>
    <w:rPr>
      <w:rFonts w:ascii="Calibri" w:eastAsia="Times New Roman" w:hAnsi="Calibri" w:cs="Calibri"/>
      <w:color w:val="auto"/>
      <w:kern w:val="0"/>
      <w:sz w:val="15"/>
      <w:szCs w:val="15"/>
      <w:lang w:eastAsia="pt-BR"/>
    </w:rPr>
  </w:style>
  <w:style w:type="paragraph" w:customStyle="1" w:styleId="xl287">
    <w:name w:val="xl287"/>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300" w:firstLine="300"/>
      <w:textAlignment w:val="auto"/>
    </w:pPr>
    <w:rPr>
      <w:rFonts w:ascii="Calibri" w:eastAsia="Times New Roman" w:hAnsi="Calibri" w:cs="Calibri"/>
      <w:color w:val="auto"/>
      <w:kern w:val="0"/>
      <w:sz w:val="15"/>
      <w:szCs w:val="15"/>
      <w:lang w:eastAsia="pt-BR"/>
    </w:rPr>
  </w:style>
  <w:style w:type="paragraph" w:customStyle="1" w:styleId="xl288">
    <w:name w:val="xl288"/>
    <w:basedOn w:val="Normal"/>
    <w:rsid w:val="00A52C45"/>
    <w:pPr>
      <w:pBdr>
        <w:top w:val="single" w:sz="4" w:space="0" w:color="000000"/>
        <w:left w:val="single" w:sz="4" w:space="20" w:color="000000"/>
        <w:bottom w:val="single" w:sz="4" w:space="0" w:color="000000"/>
      </w:pBdr>
      <w:suppressAutoHyphens w:val="0"/>
      <w:autoSpaceDE/>
      <w:autoSpaceDN/>
      <w:spacing w:before="100" w:beforeAutospacing="1" w:after="100" w:afterAutospacing="1"/>
      <w:ind w:firstLineChars="300" w:firstLine="300"/>
      <w:textAlignment w:val="center"/>
    </w:pPr>
    <w:rPr>
      <w:rFonts w:ascii="Calibri" w:eastAsia="Times New Roman" w:hAnsi="Calibri" w:cs="Calibri"/>
      <w:color w:val="auto"/>
      <w:kern w:val="0"/>
      <w:sz w:val="15"/>
      <w:szCs w:val="15"/>
      <w:lang w:eastAsia="pt-BR"/>
    </w:rPr>
  </w:style>
  <w:style w:type="paragraph" w:customStyle="1" w:styleId="xl289">
    <w:name w:val="xl289"/>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300" w:firstLine="300"/>
      <w:textAlignment w:val="center"/>
    </w:pPr>
    <w:rPr>
      <w:rFonts w:ascii="Calibri" w:eastAsia="Times New Roman" w:hAnsi="Calibri" w:cs="Calibri"/>
      <w:color w:val="auto"/>
      <w:kern w:val="0"/>
      <w:sz w:val="15"/>
      <w:szCs w:val="15"/>
      <w:lang w:eastAsia="pt-BR"/>
    </w:rPr>
  </w:style>
  <w:style w:type="paragraph" w:customStyle="1" w:styleId="xl290">
    <w:name w:val="xl290"/>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ind w:firstLineChars="300" w:firstLine="300"/>
      <w:textAlignment w:val="center"/>
    </w:pPr>
    <w:rPr>
      <w:rFonts w:ascii="Calibri" w:eastAsia="Times New Roman" w:hAnsi="Calibri" w:cs="Calibri"/>
      <w:color w:val="auto"/>
      <w:kern w:val="0"/>
      <w:sz w:val="15"/>
      <w:szCs w:val="15"/>
      <w:lang w:eastAsia="pt-BR"/>
    </w:rPr>
  </w:style>
  <w:style w:type="paragraph" w:customStyle="1" w:styleId="xl291">
    <w:name w:val="xl291"/>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ind w:firstLineChars="200" w:firstLine="200"/>
      <w:jc w:val="right"/>
      <w:textAlignment w:val="auto"/>
    </w:pPr>
    <w:rPr>
      <w:rFonts w:ascii="Arial" w:eastAsia="Times New Roman" w:hAnsi="Arial" w:cs="Arial"/>
      <w:color w:val="auto"/>
      <w:kern w:val="0"/>
      <w:sz w:val="16"/>
      <w:szCs w:val="16"/>
      <w:lang w:eastAsia="pt-BR"/>
    </w:rPr>
  </w:style>
  <w:style w:type="paragraph" w:customStyle="1" w:styleId="xl292">
    <w:name w:val="xl292"/>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200" w:firstLine="200"/>
      <w:jc w:val="right"/>
      <w:textAlignment w:val="auto"/>
    </w:pPr>
    <w:rPr>
      <w:rFonts w:ascii="Arial" w:eastAsia="Times New Roman" w:hAnsi="Arial" w:cs="Arial"/>
      <w:color w:val="auto"/>
      <w:kern w:val="0"/>
      <w:sz w:val="16"/>
      <w:szCs w:val="16"/>
      <w:lang w:eastAsia="pt-BR"/>
    </w:rPr>
  </w:style>
  <w:style w:type="paragraph" w:customStyle="1" w:styleId="xl293">
    <w:name w:val="xl293"/>
    <w:basedOn w:val="Normal"/>
    <w:rsid w:val="00A52C45"/>
    <w:pPr>
      <w:pBdr>
        <w:top w:val="single" w:sz="4" w:space="0" w:color="000000"/>
        <w:bottom w:val="single" w:sz="4" w:space="0" w:color="000000"/>
        <w:right w:val="single" w:sz="4" w:space="14" w:color="000000"/>
      </w:pBdr>
      <w:suppressAutoHyphens w:val="0"/>
      <w:autoSpaceDE/>
      <w:autoSpaceDN/>
      <w:spacing w:before="100" w:beforeAutospacing="1" w:after="100" w:afterAutospacing="1"/>
      <w:ind w:firstLineChars="200" w:firstLine="200"/>
      <w:jc w:val="right"/>
      <w:textAlignment w:val="auto"/>
    </w:pPr>
    <w:rPr>
      <w:rFonts w:ascii="Arial" w:eastAsia="Times New Roman" w:hAnsi="Arial" w:cs="Arial"/>
      <w:color w:val="auto"/>
      <w:kern w:val="0"/>
      <w:sz w:val="16"/>
      <w:szCs w:val="16"/>
      <w:lang w:eastAsia="pt-BR"/>
    </w:rPr>
  </w:style>
  <w:style w:type="paragraph" w:customStyle="1" w:styleId="xl294">
    <w:name w:val="xl294"/>
    <w:basedOn w:val="Normal"/>
    <w:rsid w:val="00A52C45"/>
    <w:pPr>
      <w:pBdr>
        <w:left w:val="single" w:sz="4" w:space="0" w:color="000000"/>
        <w:bottom w:val="single" w:sz="4" w:space="0" w:color="000000"/>
      </w:pBdr>
      <w:suppressAutoHyphens w:val="0"/>
      <w:autoSpaceDE/>
      <w:autoSpaceDN/>
      <w:spacing w:before="100" w:beforeAutospacing="1" w:after="100" w:afterAutospacing="1"/>
      <w:ind w:firstLineChars="100" w:firstLine="100"/>
      <w:jc w:val="right"/>
      <w:textAlignment w:val="auto"/>
    </w:pPr>
    <w:rPr>
      <w:rFonts w:ascii="Courier New" w:eastAsia="Times New Roman" w:hAnsi="Courier New" w:cs="Courier New"/>
      <w:color w:val="auto"/>
      <w:kern w:val="0"/>
      <w:sz w:val="15"/>
      <w:szCs w:val="15"/>
      <w:lang w:eastAsia="pt-BR"/>
    </w:rPr>
  </w:style>
  <w:style w:type="paragraph" w:customStyle="1" w:styleId="xl295">
    <w:name w:val="xl295"/>
    <w:basedOn w:val="Normal"/>
    <w:rsid w:val="00A52C45"/>
    <w:pPr>
      <w:pBdr>
        <w:bottom w:val="single" w:sz="4" w:space="0" w:color="000000"/>
        <w:right w:val="single" w:sz="4" w:space="7" w:color="000000"/>
      </w:pBdr>
      <w:suppressAutoHyphens w:val="0"/>
      <w:autoSpaceDE/>
      <w:autoSpaceDN/>
      <w:spacing w:before="100" w:beforeAutospacing="1" w:after="100" w:afterAutospacing="1"/>
      <w:ind w:firstLineChars="100" w:firstLine="100"/>
      <w:jc w:val="right"/>
      <w:textAlignment w:val="auto"/>
    </w:pPr>
    <w:rPr>
      <w:rFonts w:ascii="Courier New" w:eastAsia="Times New Roman" w:hAnsi="Courier New" w:cs="Courier New"/>
      <w:color w:val="auto"/>
      <w:kern w:val="0"/>
      <w:sz w:val="15"/>
      <w:szCs w:val="15"/>
      <w:lang w:eastAsia="pt-BR"/>
    </w:rPr>
  </w:style>
  <w:style w:type="paragraph" w:customStyle="1" w:styleId="xl296">
    <w:name w:val="xl296"/>
    <w:basedOn w:val="Normal"/>
    <w:rsid w:val="00A52C45"/>
    <w:pPr>
      <w:pBdr>
        <w:top w:val="single" w:sz="4" w:space="0" w:color="000000"/>
        <w:bottom w:val="single" w:sz="4" w:space="0" w:color="000000"/>
      </w:pBdr>
      <w:suppressAutoHyphens w:val="0"/>
      <w:autoSpaceDE/>
      <w:autoSpaceDN/>
      <w:spacing w:before="100" w:beforeAutospacing="1" w:after="100" w:afterAutospacing="1"/>
      <w:ind w:firstLineChars="300" w:firstLine="300"/>
      <w:jc w:val="right"/>
      <w:textAlignment w:val="center"/>
    </w:pPr>
    <w:rPr>
      <w:rFonts w:ascii="Calibri" w:eastAsia="Times New Roman" w:hAnsi="Calibri" w:cs="Calibri"/>
      <w:color w:val="auto"/>
      <w:kern w:val="0"/>
      <w:sz w:val="15"/>
      <w:szCs w:val="15"/>
      <w:lang w:eastAsia="pt-BR"/>
    </w:rPr>
  </w:style>
  <w:style w:type="paragraph" w:customStyle="1" w:styleId="xl297">
    <w:name w:val="xl297"/>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jc w:val="right"/>
      <w:textAlignment w:val="center"/>
    </w:pPr>
    <w:rPr>
      <w:rFonts w:ascii="Courier New" w:eastAsia="Times New Roman" w:hAnsi="Courier New" w:cs="Courier New"/>
      <w:color w:val="auto"/>
      <w:kern w:val="0"/>
      <w:sz w:val="15"/>
      <w:szCs w:val="15"/>
      <w:lang w:eastAsia="pt-BR"/>
    </w:rPr>
  </w:style>
  <w:style w:type="paragraph" w:customStyle="1" w:styleId="xl298">
    <w:name w:val="xl298"/>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jc w:val="right"/>
      <w:textAlignment w:val="center"/>
    </w:pPr>
    <w:rPr>
      <w:rFonts w:ascii="Courier New" w:eastAsia="Times New Roman" w:hAnsi="Courier New" w:cs="Courier New"/>
      <w:color w:val="auto"/>
      <w:kern w:val="0"/>
      <w:sz w:val="15"/>
      <w:szCs w:val="15"/>
      <w:lang w:eastAsia="pt-BR"/>
    </w:rPr>
  </w:style>
  <w:style w:type="paragraph" w:customStyle="1" w:styleId="xl299">
    <w:name w:val="xl299"/>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jc w:val="right"/>
      <w:textAlignment w:val="auto"/>
    </w:pPr>
    <w:rPr>
      <w:rFonts w:ascii="Courier New" w:eastAsia="Times New Roman" w:hAnsi="Courier New" w:cs="Courier New"/>
      <w:color w:val="auto"/>
      <w:kern w:val="0"/>
      <w:sz w:val="15"/>
      <w:szCs w:val="15"/>
      <w:lang w:eastAsia="pt-BR"/>
    </w:rPr>
  </w:style>
  <w:style w:type="paragraph" w:customStyle="1" w:styleId="xl300">
    <w:name w:val="xl300"/>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jc w:val="right"/>
      <w:textAlignment w:val="auto"/>
    </w:pPr>
    <w:rPr>
      <w:rFonts w:ascii="Courier New" w:eastAsia="Times New Roman" w:hAnsi="Courier New" w:cs="Courier New"/>
      <w:color w:val="auto"/>
      <w:kern w:val="0"/>
      <w:sz w:val="15"/>
      <w:szCs w:val="15"/>
      <w:lang w:eastAsia="pt-BR"/>
    </w:rPr>
  </w:style>
  <w:style w:type="paragraph" w:customStyle="1" w:styleId="xl301">
    <w:name w:val="xl301"/>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textAlignment w:val="center"/>
    </w:pPr>
    <w:rPr>
      <w:rFonts w:eastAsia="Times New Roman"/>
      <w:color w:val="auto"/>
      <w:kern w:val="0"/>
      <w:lang w:eastAsia="pt-BR"/>
    </w:rPr>
  </w:style>
  <w:style w:type="paragraph" w:customStyle="1" w:styleId="xl302">
    <w:name w:val="xl302"/>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center"/>
    </w:pPr>
    <w:rPr>
      <w:rFonts w:eastAsia="Times New Roman"/>
      <w:color w:val="auto"/>
      <w:kern w:val="0"/>
      <w:lang w:eastAsia="pt-BR"/>
    </w:rPr>
  </w:style>
  <w:style w:type="paragraph" w:customStyle="1" w:styleId="xl303">
    <w:name w:val="xl303"/>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textAlignment w:val="center"/>
    </w:pPr>
    <w:rPr>
      <w:rFonts w:eastAsia="Times New Roman"/>
      <w:color w:val="auto"/>
      <w:kern w:val="0"/>
      <w:lang w:eastAsia="pt-BR"/>
    </w:rPr>
  </w:style>
  <w:style w:type="paragraph" w:customStyle="1" w:styleId="xl304">
    <w:name w:val="xl304"/>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bottom"/>
    </w:pPr>
    <w:rPr>
      <w:rFonts w:eastAsia="Times New Roman"/>
      <w:color w:val="auto"/>
      <w:kern w:val="0"/>
      <w:lang w:eastAsia="pt-BR"/>
    </w:rPr>
  </w:style>
  <w:style w:type="paragraph" w:customStyle="1" w:styleId="xl305">
    <w:name w:val="xl305"/>
    <w:basedOn w:val="Normal"/>
    <w:rsid w:val="00A52C45"/>
    <w:pPr>
      <w:pBdr>
        <w:top w:val="single" w:sz="4" w:space="0" w:color="000000"/>
        <w:left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5"/>
      <w:szCs w:val="15"/>
      <w:lang w:eastAsia="pt-BR"/>
    </w:rPr>
  </w:style>
  <w:style w:type="paragraph" w:customStyle="1" w:styleId="xl306">
    <w:name w:val="xl306"/>
    <w:basedOn w:val="Normal"/>
    <w:rsid w:val="00A52C45"/>
    <w:pPr>
      <w:pBdr>
        <w:top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5"/>
      <w:szCs w:val="15"/>
      <w:lang w:eastAsia="pt-BR"/>
    </w:rPr>
  </w:style>
  <w:style w:type="paragraph" w:customStyle="1" w:styleId="xl307">
    <w:name w:val="xl307"/>
    <w:basedOn w:val="Normal"/>
    <w:rsid w:val="00A52C45"/>
    <w:pPr>
      <w:pBdr>
        <w:top w:val="single" w:sz="4" w:space="0" w:color="000000"/>
        <w:right w:val="single" w:sz="4" w:space="0" w:color="000000"/>
      </w:pBdr>
      <w:suppressAutoHyphens w:val="0"/>
      <w:autoSpaceDE/>
      <w:autoSpaceDN/>
      <w:spacing w:before="100" w:beforeAutospacing="1" w:after="100" w:afterAutospacing="1"/>
      <w:textAlignment w:val="auto"/>
    </w:pPr>
    <w:rPr>
      <w:rFonts w:ascii="Calibri" w:eastAsia="Times New Roman" w:hAnsi="Calibri" w:cs="Calibri"/>
      <w:color w:val="auto"/>
      <w:kern w:val="0"/>
      <w:sz w:val="15"/>
      <w:szCs w:val="15"/>
      <w:lang w:eastAsia="pt-BR"/>
    </w:rPr>
  </w:style>
  <w:style w:type="paragraph" w:customStyle="1" w:styleId="xl308">
    <w:name w:val="xl308"/>
    <w:basedOn w:val="Normal"/>
    <w:rsid w:val="00A52C45"/>
    <w:pPr>
      <w:pBdr>
        <w:top w:val="single" w:sz="4" w:space="0" w:color="000000"/>
        <w:left w:val="single" w:sz="4" w:space="0" w:color="000000"/>
      </w:pBdr>
      <w:suppressAutoHyphens w:val="0"/>
      <w:autoSpaceDE/>
      <w:autoSpaceDN/>
      <w:spacing w:before="100" w:beforeAutospacing="1" w:after="100" w:afterAutospacing="1"/>
      <w:jc w:val="center"/>
      <w:textAlignment w:val="auto"/>
    </w:pPr>
    <w:rPr>
      <w:rFonts w:ascii="Arial" w:eastAsia="Times New Roman" w:hAnsi="Arial" w:cs="Arial"/>
      <w:color w:val="auto"/>
      <w:kern w:val="0"/>
      <w:sz w:val="17"/>
      <w:szCs w:val="17"/>
      <w:lang w:eastAsia="pt-BR"/>
    </w:rPr>
  </w:style>
  <w:style w:type="paragraph" w:customStyle="1" w:styleId="xl309">
    <w:name w:val="xl309"/>
    <w:basedOn w:val="Normal"/>
    <w:rsid w:val="00A52C45"/>
    <w:pPr>
      <w:pBdr>
        <w:top w:val="single" w:sz="4" w:space="0" w:color="000000"/>
      </w:pBdr>
      <w:suppressAutoHyphens w:val="0"/>
      <w:autoSpaceDE/>
      <w:autoSpaceDN/>
      <w:spacing w:before="100" w:beforeAutospacing="1" w:after="100" w:afterAutospacing="1"/>
      <w:jc w:val="center"/>
      <w:textAlignment w:val="auto"/>
    </w:pPr>
    <w:rPr>
      <w:rFonts w:ascii="Arial" w:eastAsia="Times New Roman" w:hAnsi="Arial" w:cs="Arial"/>
      <w:color w:val="auto"/>
      <w:kern w:val="0"/>
      <w:sz w:val="17"/>
      <w:szCs w:val="17"/>
      <w:lang w:eastAsia="pt-BR"/>
    </w:rPr>
  </w:style>
  <w:style w:type="paragraph" w:customStyle="1" w:styleId="xl310">
    <w:name w:val="xl310"/>
    <w:basedOn w:val="Normal"/>
    <w:rsid w:val="00A52C45"/>
    <w:pPr>
      <w:pBdr>
        <w:top w:val="single" w:sz="4" w:space="0" w:color="000000"/>
        <w:right w:val="single" w:sz="4" w:space="0" w:color="000000"/>
      </w:pBdr>
      <w:suppressAutoHyphens w:val="0"/>
      <w:autoSpaceDE/>
      <w:autoSpaceDN/>
      <w:spacing w:before="100" w:beforeAutospacing="1" w:after="100" w:afterAutospacing="1"/>
      <w:jc w:val="center"/>
      <w:textAlignment w:val="auto"/>
    </w:pPr>
    <w:rPr>
      <w:rFonts w:ascii="Arial" w:eastAsia="Times New Roman" w:hAnsi="Arial" w:cs="Arial"/>
      <w:color w:val="auto"/>
      <w:kern w:val="0"/>
      <w:sz w:val="17"/>
      <w:szCs w:val="17"/>
      <w:lang w:eastAsia="pt-BR"/>
    </w:rPr>
  </w:style>
  <w:style w:type="paragraph" w:customStyle="1" w:styleId="xl311">
    <w:name w:val="xl311"/>
    <w:basedOn w:val="Normal"/>
    <w:rsid w:val="00A52C45"/>
    <w:pPr>
      <w:pBdr>
        <w:top w:val="single" w:sz="4" w:space="0" w:color="000000"/>
        <w:left w:val="single" w:sz="4" w:space="0" w:color="000000"/>
        <w:bottom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5"/>
      <w:szCs w:val="15"/>
      <w:lang w:eastAsia="pt-BR"/>
    </w:rPr>
  </w:style>
  <w:style w:type="paragraph" w:customStyle="1" w:styleId="xl312">
    <w:name w:val="xl312"/>
    <w:basedOn w:val="Normal"/>
    <w:rsid w:val="00A52C45"/>
    <w:pPr>
      <w:pBdr>
        <w:top w:val="single" w:sz="4" w:space="0" w:color="000000"/>
        <w:bottom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5"/>
      <w:szCs w:val="15"/>
      <w:lang w:eastAsia="pt-BR"/>
    </w:rPr>
  </w:style>
  <w:style w:type="paragraph" w:customStyle="1" w:styleId="xl313">
    <w:name w:val="xl313"/>
    <w:basedOn w:val="Normal"/>
    <w:rsid w:val="00A52C45"/>
    <w:pPr>
      <w:pBdr>
        <w:top w:val="single" w:sz="4" w:space="0" w:color="000000"/>
        <w:bottom w:val="single" w:sz="4" w:space="0" w:color="000000"/>
        <w:right w:val="single" w:sz="4" w:space="0" w:color="000000"/>
      </w:pBdr>
      <w:suppressAutoHyphens w:val="0"/>
      <w:autoSpaceDE/>
      <w:autoSpaceDN/>
      <w:spacing w:before="100" w:beforeAutospacing="1" w:after="100" w:afterAutospacing="1"/>
      <w:textAlignment w:val="center"/>
    </w:pPr>
    <w:rPr>
      <w:rFonts w:ascii="Calibri" w:eastAsia="Times New Roman" w:hAnsi="Calibri" w:cs="Calibri"/>
      <w:color w:val="auto"/>
      <w:kern w:val="0"/>
      <w:sz w:val="15"/>
      <w:szCs w:val="15"/>
      <w:lang w:eastAsia="pt-BR"/>
    </w:rPr>
  </w:style>
  <w:style w:type="character" w:customStyle="1" w:styleId="MenoPendente2">
    <w:name w:val="Menção Pendente2"/>
    <w:uiPriority w:val="99"/>
    <w:semiHidden/>
    <w:unhideWhenUsed/>
    <w:rsid w:val="00A52C45"/>
    <w:rPr>
      <w:color w:val="605E5C"/>
      <w:shd w:val="clear" w:color="auto" w:fill="E1DFDD"/>
    </w:rPr>
  </w:style>
  <w:style w:type="character" w:customStyle="1" w:styleId="PargrafodaListaChar">
    <w:name w:val="Parágrafo da Lista Char"/>
    <w:link w:val="PargrafodaLista"/>
    <w:uiPriority w:val="1"/>
    <w:qFormat/>
    <w:locked/>
    <w:rsid w:val="00A52C45"/>
    <w:rPr>
      <w:rFonts w:ascii="Arial" w:eastAsia="Arial" w:hAnsi="Arial" w:cs="Arial"/>
      <w:sz w:val="18"/>
      <w:szCs w:val="24"/>
      <w:lang w:eastAsia="zh-CN" w:bidi="hi-IN"/>
    </w:rPr>
  </w:style>
  <w:style w:type="table" w:customStyle="1" w:styleId="TableGrid0">
    <w:name w:val="Table Grid0"/>
    <w:basedOn w:val="Tabelanormal"/>
    <w:uiPriority w:val="39"/>
    <w:rsid w:val="00A52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uiPriority w:val="99"/>
    <w:semiHidden/>
    <w:unhideWhenUsed/>
    <w:rsid w:val="00A52C45"/>
    <w:rPr>
      <w:color w:val="954F72"/>
      <w:u w:val="single"/>
    </w:rPr>
  </w:style>
  <w:style w:type="paragraph" w:styleId="Commarcadores">
    <w:name w:val="List Bullet"/>
    <w:basedOn w:val="Normal"/>
    <w:uiPriority w:val="99"/>
    <w:semiHidden/>
    <w:unhideWhenUsed/>
    <w:rsid w:val="00A52C45"/>
    <w:pPr>
      <w:tabs>
        <w:tab w:val="num" w:pos="1492"/>
      </w:tabs>
      <w:ind w:left="1492" w:hanging="360"/>
      <w:contextualSpacing/>
    </w:pPr>
  </w:style>
  <w:style w:type="character" w:customStyle="1" w:styleId="ng-star-inserted">
    <w:name w:val="ng-star-inserted"/>
    <w:rsid w:val="00E00722"/>
  </w:style>
  <w:style w:type="table" w:customStyle="1" w:styleId="Tabelacomgrade170">
    <w:name w:val="Tabela com grade17"/>
    <w:basedOn w:val="Tabelanormal"/>
    <w:next w:val="TableGrid0"/>
    <w:uiPriority w:val="39"/>
    <w:rsid w:val="00094CA8"/>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8">
    <w:name w:val="Tabela com grade18"/>
    <w:basedOn w:val="Tabelanormal"/>
    <w:next w:val="TableGrid0"/>
    <w:uiPriority w:val="39"/>
    <w:rsid w:val="00094CA8"/>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3Char">
    <w:name w:val="Nivel 3 Char"/>
    <w:link w:val="Nivel3"/>
    <w:rsid w:val="00566690"/>
    <w:rPr>
      <w:rFonts w:ascii="Ecofont_Spranq_eco_Sans" w:eastAsia="Arial Unicode MS" w:hAnsi="Ecofont_Spranq_eco_Sans" w:cs="Arial"/>
      <w:color w:val="000000"/>
    </w:rPr>
  </w:style>
  <w:style w:type="table" w:customStyle="1" w:styleId="TableNormal1">
    <w:name w:val="Table Normal1"/>
    <w:uiPriority w:val="2"/>
    <w:semiHidden/>
    <w:unhideWhenUsed/>
    <w:qFormat/>
    <w:rsid w:val="001920B2"/>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customStyle="1" w:styleId="ui-provider">
    <w:name w:val="ui-provider"/>
    <w:basedOn w:val="Fontepargpadro"/>
    <w:rsid w:val="00AB3A70"/>
  </w:style>
  <w:style w:type="character" w:customStyle="1" w:styleId="Ttulo5Char">
    <w:name w:val="Título 5 Char"/>
    <w:basedOn w:val="Fontepargpadro"/>
    <w:link w:val="Ttulo5"/>
    <w:uiPriority w:val="9"/>
    <w:rsid w:val="008F6FEE"/>
    <w:rPr>
      <w:rFonts w:asciiTheme="majorHAnsi" w:eastAsiaTheme="majorEastAsia" w:hAnsiTheme="majorHAnsi" w:cstheme="majorBidi"/>
      <w:color w:val="2F5496" w:themeColor="accent1" w:themeShade="BF"/>
      <w:kern w:val="3"/>
      <w:sz w:val="24"/>
      <w:szCs w:val="24"/>
      <w:lang w:eastAsia="zh-CN"/>
    </w:rPr>
  </w:style>
  <w:style w:type="character" w:customStyle="1" w:styleId="Ttulo6Char">
    <w:name w:val="Título 6 Char"/>
    <w:basedOn w:val="Fontepargpadro"/>
    <w:link w:val="Ttulo6"/>
    <w:uiPriority w:val="9"/>
    <w:semiHidden/>
    <w:rsid w:val="008F6FEE"/>
    <w:rPr>
      <w:rFonts w:asciiTheme="majorHAnsi" w:eastAsiaTheme="majorEastAsia" w:hAnsiTheme="majorHAnsi" w:cstheme="majorBidi"/>
      <w:color w:val="1F3763" w:themeColor="accent1" w:themeShade="7F"/>
      <w:kern w:val="3"/>
      <w:sz w:val="24"/>
      <w:szCs w:val="24"/>
      <w:lang w:eastAsia="zh-CN"/>
    </w:rPr>
  </w:style>
  <w:style w:type="character" w:customStyle="1" w:styleId="MenoPendente3">
    <w:name w:val="Menção Pendente3"/>
    <w:basedOn w:val="Fontepargpadro"/>
    <w:uiPriority w:val="99"/>
    <w:semiHidden/>
    <w:unhideWhenUsed/>
    <w:rsid w:val="00C53747"/>
    <w:rPr>
      <w:color w:val="605E5C"/>
      <w:shd w:val="clear" w:color="auto" w:fill="E1DFDD"/>
    </w:rPr>
  </w:style>
  <w:style w:type="table" w:styleId="Tabelacomgrade">
    <w:name w:val="Table Grid"/>
    <w:basedOn w:val="Tabelanormal"/>
    <w:uiPriority w:val="39"/>
    <w:rsid w:val="00881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9B0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556">
      <w:bodyDiv w:val="1"/>
      <w:marLeft w:val="0"/>
      <w:marRight w:val="0"/>
      <w:marTop w:val="0"/>
      <w:marBottom w:val="0"/>
      <w:divBdr>
        <w:top w:val="none" w:sz="0" w:space="0" w:color="auto"/>
        <w:left w:val="none" w:sz="0" w:space="0" w:color="auto"/>
        <w:bottom w:val="none" w:sz="0" w:space="0" w:color="auto"/>
        <w:right w:val="none" w:sz="0" w:space="0" w:color="auto"/>
      </w:divBdr>
    </w:div>
    <w:div w:id="40981307">
      <w:bodyDiv w:val="1"/>
      <w:marLeft w:val="0"/>
      <w:marRight w:val="0"/>
      <w:marTop w:val="0"/>
      <w:marBottom w:val="0"/>
      <w:divBdr>
        <w:top w:val="none" w:sz="0" w:space="0" w:color="auto"/>
        <w:left w:val="none" w:sz="0" w:space="0" w:color="auto"/>
        <w:bottom w:val="none" w:sz="0" w:space="0" w:color="auto"/>
        <w:right w:val="none" w:sz="0" w:space="0" w:color="auto"/>
      </w:divBdr>
    </w:div>
    <w:div w:id="79184995">
      <w:bodyDiv w:val="1"/>
      <w:marLeft w:val="0"/>
      <w:marRight w:val="0"/>
      <w:marTop w:val="0"/>
      <w:marBottom w:val="0"/>
      <w:divBdr>
        <w:top w:val="none" w:sz="0" w:space="0" w:color="auto"/>
        <w:left w:val="none" w:sz="0" w:space="0" w:color="auto"/>
        <w:bottom w:val="none" w:sz="0" w:space="0" w:color="auto"/>
        <w:right w:val="none" w:sz="0" w:space="0" w:color="auto"/>
      </w:divBdr>
    </w:div>
    <w:div w:id="88281814">
      <w:bodyDiv w:val="1"/>
      <w:marLeft w:val="0"/>
      <w:marRight w:val="0"/>
      <w:marTop w:val="0"/>
      <w:marBottom w:val="0"/>
      <w:divBdr>
        <w:top w:val="none" w:sz="0" w:space="0" w:color="auto"/>
        <w:left w:val="none" w:sz="0" w:space="0" w:color="auto"/>
        <w:bottom w:val="none" w:sz="0" w:space="0" w:color="auto"/>
        <w:right w:val="none" w:sz="0" w:space="0" w:color="auto"/>
      </w:divBdr>
    </w:div>
    <w:div w:id="88545711">
      <w:bodyDiv w:val="1"/>
      <w:marLeft w:val="0"/>
      <w:marRight w:val="0"/>
      <w:marTop w:val="0"/>
      <w:marBottom w:val="0"/>
      <w:divBdr>
        <w:top w:val="none" w:sz="0" w:space="0" w:color="auto"/>
        <w:left w:val="none" w:sz="0" w:space="0" w:color="auto"/>
        <w:bottom w:val="none" w:sz="0" w:space="0" w:color="auto"/>
        <w:right w:val="none" w:sz="0" w:space="0" w:color="auto"/>
      </w:divBdr>
    </w:div>
    <w:div w:id="95909176">
      <w:bodyDiv w:val="1"/>
      <w:marLeft w:val="0"/>
      <w:marRight w:val="0"/>
      <w:marTop w:val="0"/>
      <w:marBottom w:val="0"/>
      <w:divBdr>
        <w:top w:val="none" w:sz="0" w:space="0" w:color="auto"/>
        <w:left w:val="none" w:sz="0" w:space="0" w:color="auto"/>
        <w:bottom w:val="none" w:sz="0" w:space="0" w:color="auto"/>
        <w:right w:val="none" w:sz="0" w:space="0" w:color="auto"/>
      </w:divBdr>
    </w:div>
    <w:div w:id="107310931">
      <w:bodyDiv w:val="1"/>
      <w:marLeft w:val="0"/>
      <w:marRight w:val="0"/>
      <w:marTop w:val="0"/>
      <w:marBottom w:val="0"/>
      <w:divBdr>
        <w:top w:val="none" w:sz="0" w:space="0" w:color="auto"/>
        <w:left w:val="none" w:sz="0" w:space="0" w:color="auto"/>
        <w:bottom w:val="none" w:sz="0" w:space="0" w:color="auto"/>
        <w:right w:val="none" w:sz="0" w:space="0" w:color="auto"/>
      </w:divBdr>
    </w:div>
    <w:div w:id="119766958">
      <w:bodyDiv w:val="1"/>
      <w:marLeft w:val="0"/>
      <w:marRight w:val="0"/>
      <w:marTop w:val="0"/>
      <w:marBottom w:val="0"/>
      <w:divBdr>
        <w:top w:val="none" w:sz="0" w:space="0" w:color="auto"/>
        <w:left w:val="none" w:sz="0" w:space="0" w:color="auto"/>
        <w:bottom w:val="none" w:sz="0" w:space="0" w:color="auto"/>
        <w:right w:val="none" w:sz="0" w:space="0" w:color="auto"/>
      </w:divBdr>
    </w:div>
    <w:div w:id="125857948">
      <w:bodyDiv w:val="1"/>
      <w:marLeft w:val="0"/>
      <w:marRight w:val="0"/>
      <w:marTop w:val="0"/>
      <w:marBottom w:val="0"/>
      <w:divBdr>
        <w:top w:val="none" w:sz="0" w:space="0" w:color="auto"/>
        <w:left w:val="none" w:sz="0" w:space="0" w:color="auto"/>
        <w:bottom w:val="none" w:sz="0" w:space="0" w:color="auto"/>
        <w:right w:val="none" w:sz="0" w:space="0" w:color="auto"/>
      </w:divBdr>
    </w:div>
    <w:div w:id="143400184">
      <w:bodyDiv w:val="1"/>
      <w:marLeft w:val="0"/>
      <w:marRight w:val="0"/>
      <w:marTop w:val="0"/>
      <w:marBottom w:val="0"/>
      <w:divBdr>
        <w:top w:val="none" w:sz="0" w:space="0" w:color="auto"/>
        <w:left w:val="none" w:sz="0" w:space="0" w:color="auto"/>
        <w:bottom w:val="none" w:sz="0" w:space="0" w:color="auto"/>
        <w:right w:val="none" w:sz="0" w:space="0" w:color="auto"/>
      </w:divBdr>
    </w:div>
    <w:div w:id="160240396">
      <w:bodyDiv w:val="1"/>
      <w:marLeft w:val="0"/>
      <w:marRight w:val="0"/>
      <w:marTop w:val="0"/>
      <w:marBottom w:val="0"/>
      <w:divBdr>
        <w:top w:val="none" w:sz="0" w:space="0" w:color="auto"/>
        <w:left w:val="none" w:sz="0" w:space="0" w:color="auto"/>
        <w:bottom w:val="none" w:sz="0" w:space="0" w:color="auto"/>
        <w:right w:val="none" w:sz="0" w:space="0" w:color="auto"/>
      </w:divBdr>
    </w:div>
    <w:div w:id="176624453">
      <w:bodyDiv w:val="1"/>
      <w:marLeft w:val="0"/>
      <w:marRight w:val="0"/>
      <w:marTop w:val="0"/>
      <w:marBottom w:val="0"/>
      <w:divBdr>
        <w:top w:val="none" w:sz="0" w:space="0" w:color="auto"/>
        <w:left w:val="none" w:sz="0" w:space="0" w:color="auto"/>
        <w:bottom w:val="none" w:sz="0" w:space="0" w:color="auto"/>
        <w:right w:val="none" w:sz="0" w:space="0" w:color="auto"/>
      </w:divBdr>
    </w:div>
    <w:div w:id="181667712">
      <w:bodyDiv w:val="1"/>
      <w:marLeft w:val="0"/>
      <w:marRight w:val="0"/>
      <w:marTop w:val="0"/>
      <w:marBottom w:val="0"/>
      <w:divBdr>
        <w:top w:val="none" w:sz="0" w:space="0" w:color="auto"/>
        <w:left w:val="none" w:sz="0" w:space="0" w:color="auto"/>
        <w:bottom w:val="none" w:sz="0" w:space="0" w:color="auto"/>
        <w:right w:val="none" w:sz="0" w:space="0" w:color="auto"/>
      </w:divBdr>
      <w:divsChild>
        <w:div w:id="106969032">
          <w:marLeft w:val="0"/>
          <w:marRight w:val="0"/>
          <w:marTop w:val="0"/>
          <w:marBottom w:val="0"/>
          <w:divBdr>
            <w:top w:val="none" w:sz="0" w:space="0" w:color="auto"/>
            <w:left w:val="none" w:sz="0" w:space="0" w:color="auto"/>
            <w:bottom w:val="none" w:sz="0" w:space="0" w:color="auto"/>
            <w:right w:val="none" w:sz="0" w:space="0" w:color="auto"/>
          </w:divBdr>
        </w:div>
      </w:divsChild>
    </w:div>
    <w:div w:id="246500617">
      <w:bodyDiv w:val="1"/>
      <w:marLeft w:val="0"/>
      <w:marRight w:val="0"/>
      <w:marTop w:val="0"/>
      <w:marBottom w:val="0"/>
      <w:divBdr>
        <w:top w:val="none" w:sz="0" w:space="0" w:color="auto"/>
        <w:left w:val="none" w:sz="0" w:space="0" w:color="auto"/>
        <w:bottom w:val="none" w:sz="0" w:space="0" w:color="auto"/>
        <w:right w:val="none" w:sz="0" w:space="0" w:color="auto"/>
      </w:divBdr>
    </w:div>
    <w:div w:id="248391567">
      <w:bodyDiv w:val="1"/>
      <w:marLeft w:val="0"/>
      <w:marRight w:val="0"/>
      <w:marTop w:val="0"/>
      <w:marBottom w:val="0"/>
      <w:divBdr>
        <w:top w:val="none" w:sz="0" w:space="0" w:color="auto"/>
        <w:left w:val="none" w:sz="0" w:space="0" w:color="auto"/>
        <w:bottom w:val="none" w:sz="0" w:space="0" w:color="auto"/>
        <w:right w:val="none" w:sz="0" w:space="0" w:color="auto"/>
      </w:divBdr>
    </w:div>
    <w:div w:id="342440174">
      <w:bodyDiv w:val="1"/>
      <w:marLeft w:val="0"/>
      <w:marRight w:val="0"/>
      <w:marTop w:val="0"/>
      <w:marBottom w:val="0"/>
      <w:divBdr>
        <w:top w:val="none" w:sz="0" w:space="0" w:color="auto"/>
        <w:left w:val="none" w:sz="0" w:space="0" w:color="auto"/>
        <w:bottom w:val="none" w:sz="0" w:space="0" w:color="auto"/>
        <w:right w:val="none" w:sz="0" w:space="0" w:color="auto"/>
      </w:divBdr>
    </w:div>
    <w:div w:id="354505867">
      <w:bodyDiv w:val="1"/>
      <w:marLeft w:val="0"/>
      <w:marRight w:val="0"/>
      <w:marTop w:val="0"/>
      <w:marBottom w:val="0"/>
      <w:divBdr>
        <w:top w:val="none" w:sz="0" w:space="0" w:color="auto"/>
        <w:left w:val="none" w:sz="0" w:space="0" w:color="auto"/>
        <w:bottom w:val="none" w:sz="0" w:space="0" w:color="auto"/>
        <w:right w:val="none" w:sz="0" w:space="0" w:color="auto"/>
      </w:divBdr>
    </w:div>
    <w:div w:id="378556262">
      <w:bodyDiv w:val="1"/>
      <w:marLeft w:val="0"/>
      <w:marRight w:val="0"/>
      <w:marTop w:val="0"/>
      <w:marBottom w:val="0"/>
      <w:divBdr>
        <w:top w:val="none" w:sz="0" w:space="0" w:color="auto"/>
        <w:left w:val="none" w:sz="0" w:space="0" w:color="auto"/>
        <w:bottom w:val="none" w:sz="0" w:space="0" w:color="auto"/>
        <w:right w:val="none" w:sz="0" w:space="0" w:color="auto"/>
      </w:divBdr>
    </w:div>
    <w:div w:id="411240479">
      <w:bodyDiv w:val="1"/>
      <w:marLeft w:val="0"/>
      <w:marRight w:val="0"/>
      <w:marTop w:val="0"/>
      <w:marBottom w:val="0"/>
      <w:divBdr>
        <w:top w:val="none" w:sz="0" w:space="0" w:color="auto"/>
        <w:left w:val="none" w:sz="0" w:space="0" w:color="auto"/>
        <w:bottom w:val="none" w:sz="0" w:space="0" w:color="auto"/>
        <w:right w:val="none" w:sz="0" w:space="0" w:color="auto"/>
      </w:divBdr>
    </w:div>
    <w:div w:id="442724803">
      <w:bodyDiv w:val="1"/>
      <w:marLeft w:val="0"/>
      <w:marRight w:val="0"/>
      <w:marTop w:val="0"/>
      <w:marBottom w:val="0"/>
      <w:divBdr>
        <w:top w:val="none" w:sz="0" w:space="0" w:color="auto"/>
        <w:left w:val="none" w:sz="0" w:space="0" w:color="auto"/>
        <w:bottom w:val="none" w:sz="0" w:space="0" w:color="auto"/>
        <w:right w:val="none" w:sz="0" w:space="0" w:color="auto"/>
      </w:divBdr>
    </w:div>
    <w:div w:id="451367819">
      <w:bodyDiv w:val="1"/>
      <w:marLeft w:val="0"/>
      <w:marRight w:val="0"/>
      <w:marTop w:val="0"/>
      <w:marBottom w:val="0"/>
      <w:divBdr>
        <w:top w:val="none" w:sz="0" w:space="0" w:color="auto"/>
        <w:left w:val="none" w:sz="0" w:space="0" w:color="auto"/>
        <w:bottom w:val="none" w:sz="0" w:space="0" w:color="auto"/>
        <w:right w:val="none" w:sz="0" w:space="0" w:color="auto"/>
      </w:divBdr>
    </w:div>
    <w:div w:id="544565389">
      <w:bodyDiv w:val="1"/>
      <w:marLeft w:val="0"/>
      <w:marRight w:val="0"/>
      <w:marTop w:val="0"/>
      <w:marBottom w:val="0"/>
      <w:divBdr>
        <w:top w:val="none" w:sz="0" w:space="0" w:color="auto"/>
        <w:left w:val="none" w:sz="0" w:space="0" w:color="auto"/>
        <w:bottom w:val="none" w:sz="0" w:space="0" w:color="auto"/>
        <w:right w:val="none" w:sz="0" w:space="0" w:color="auto"/>
      </w:divBdr>
    </w:div>
    <w:div w:id="547716829">
      <w:bodyDiv w:val="1"/>
      <w:marLeft w:val="0"/>
      <w:marRight w:val="0"/>
      <w:marTop w:val="0"/>
      <w:marBottom w:val="0"/>
      <w:divBdr>
        <w:top w:val="none" w:sz="0" w:space="0" w:color="auto"/>
        <w:left w:val="none" w:sz="0" w:space="0" w:color="auto"/>
        <w:bottom w:val="none" w:sz="0" w:space="0" w:color="auto"/>
        <w:right w:val="none" w:sz="0" w:space="0" w:color="auto"/>
      </w:divBdr>
    </w:div>
    <w:div w:id="568273331">
      <w:bodyDiv w:val="1"/>
      <w:marLeft w:val="0"/>
      <w:marRight w:val="0"/>
      <w:marTop w:val="0"/>
      <w:marBottom w:val="0"/>
      <w:divBdr>
        <w:top w:val="none" w:sz="0" w:space="0" w:color="auto"/>
        <w:left w:val="none" w:sz="0" w:space="0" w:color="auto"/>
        <w:bottom w:val="none" w:sz="0" w:space="0" w:color="auto"/>
        <w:right w:val="none" w:sz="0" w:space="0" w:color="auto"/>
      </w:divBdr>
    </w:div>
    <w:div w:id="595092602">
      <w:bodyDiv w:val="1"/>
      <w:marLeft w:val="0"/>
      <w:marRight w:val="0"/>
      <w:marTop w:val="0"/>
      <w:marBottom w:val="0"/>
      <w:divBdr>
        <w:top w:val="none" w:sz="0" w:space="0" w:color="auto"/>
        <w:left w:val="none" w:sz="0" w:space="0" w:color="auto"/>
        <w:bottom w:val="none" w:sz="0" w:space="0" w:color="auto"/>
        <w:right w:val="none" w:sz="0" w:space="0" w:color="auto"/>
      </w:divBdr>
    </w:div>
    <w:div w:id="626592992">
      <w:bodyDiv w:val="1"/>
      <w:marLeft w:val="0"/>
      <w:marRight w:val="0"/>
      <w:marTop w:val="0"/>
      <w:marBottom w:val="0"/>
      <w:divBdr>
        <w:top w:val="none" w:sz="0" w:space="0" w:color="auto"/>
        <w:left w:val="none" w:sz="0" w:space="0" w:color="auto"/>
        <w:bottom w:val="none" w:sz="0" w:space="0" w:color="auto"/>
        <w:right w:val="none" w:sz="0" w:space="0" w:color="auto"/>
      </w:divBdr>
    </w:div>
    <w:div w:id="631639633">
      <w:bodyDiv w:val="1"/>
      <w:marLeft w:val="0"/>
      <w:marRight w:val="0"/>
      <w:marTop w:val="0"/>
      <w:marBottom w:val="0"/>
      <w:divBdr>
        <w:top w:val="none" w:sz="0" w:space="0" w:color="auto"/>
        <w:left w:val="none" w:sz="0" w:space="0" w:color="auto"/>
        <w:bottom w:val="none" w:sz="0" w:space="0" w:color="auto"/>
        <w:right w:val="none" w:sz="0" w:space="0" w:color="auto"/>
      </w:divBdr>
    </w:div>
    <w:div w:id="651449974">
      <w:bodyDiv w:val="1"/>
      <w:marLeft w:val="0"/>
      <w:marRight w:val="0"/>
      <w:marTop w:val="0"/>
      <w:marBottom w:val="0"/>
      <w:divBdr>
        <w:top w:val="none" w:sz="0" w:space="0" w:color="auto"/>
        <w:left w:val="none" w:sz="0" w:space="0" w:color="auto"/>
        <w:bottom w:val="none" w:sz="0" w:space="0" w:color="auto"/>
        <w:right w:val="none" w:sz="0" w:space="0" w:color="auto"/>
      </w:divBdr>
    </w:div>
    <w:div w:id="729500817">
      <w:bodyDiv w:val="1"/>
      <w:marLeft w:val="0"/>
      <w:marRight w:val="0"/>
      <w:marTop w:val="0"/>
      <w:marBottom w:val="0"/>
      <w:divBdr>
        <w:top w:val="none" w:sz="0" w:space="0" w:color="auto"/>
        <w:left w:val="none" w:sz="0" w:space="0" w:color="auto"/>
        <w:bottom w:val="none" w:sz="0" w:space="0" w:color="auto"/>
        <w:right w:val="none" w:sz="0" w:space="0" w:color="auto"/>
      </w:divBdr>
    </w:div>
    <w:div w:id="739711121">
      <w:bodyDiv w:val="1"/>
      <w:marLeft w:val="0"/>
      <w:marRight w:val="0"/>
      <w:marTop w:val="0"/>
      <w:marBottom w:val="0"/>
      <w:divBdr>
        <w:top w:val="none" w:sz="0" w:space="0" w:color="auto"/>
        <w:left w:val="none" w:sz="0" w:space="0" w:color="auto"/>
        <w:bottom w:val="none" w:sz="0" w:space="0" w:color="auto"/>
        <w:right w:val="none" w:sz="0" w:space="0" w:color="auto"/>
      </w:divBdr>
    </w:div>
    <w:div w:id="838429810">
      <w:bodyDiv w:val="1"/>
      <w:marLeft w:val="0"/>
      <w:marRight w:val="0"/>
      <w:marTop w:val="0"/>
      <w:marBottom w:val="0"/>
      <w:divBdr>
        <w:top w:val="none" w:sz="0" w:space="0" w:color="auto"/>
        <w:left w:val="none" w:sz="0" w:space="0" w:color="auto"/>
        <w:bottom w:val="none" w:sz="0" w:space="0" w:color="auto"/>
        <w:right w:val="none" w:sz="0" w:space="0" w:color="auto"/>
      </w:divBdr>
    </w:div>
    <w:div w:id="847713219">
      <w:bodyDiv w:val="1"/>
      <w:marLeft w:val="0"/>
      <w:marRight w:val="0"/>
      <w:marTop w:val="0"/>
      <w:marBottom w:val="0"/>
      <w:divBdr>
        <w:top w:val="none" w:sz="0" w:space="0" w:color="auto"/>
        <w:left w:val="none" w:sz="0" w:space="0" w:color="auto"/>
        <w:bottom w:val="none" w:sz="0" w:space="0" w:color="auto"/>
        <w:right w:val="none" w:sz="0" w:space="0" w:color="auto"/>
      </w:divBdr>
    </w:div>
    <w:div w:id="855971371">
      <w:bodyDiv w:val="1"/>
      <w:marLeft w:val="0"/>
      <w:marRight w:val="0"/>
      <w:marTop w:val="0"/>
      <w:marBottom w:val="0"/>
      <w:divBdr>
        <w:top w:val="none" w:sz="0" w:space="0" w:color="auto"/>
        <w:left w:val="none" w:sz="0" w:space="0" w:color="auto"/>
        <w:bottom w:val="none" w:sz="0" w:space="0" w:color="auto"/>
        <w:right w:val="none" w:sz="0" w:space="0" w:color="auto"/>
      </w:divBdr>
    </w:div>
    <w:div w:id="872310182">
      <w:bodyDiv w:val="1"/>
      <w:marLeft w:val="0"/>
      <w:marRight w:val="0"/>
      <w:marTop w:val="0"/>
      <w:marBottom w:val="0"/>
      <w:divBdr>
        <w:top w:val="none" w:sz="0" w:space="0" w:color="auto"/>
        <w:left w:val="none" w:sz="0" w:space="0" w:color="auto"/>
        <w:bottom w:val="none" w:sz="0" w:space="0" w:color="auto"/>
        <w:right w:val="none" w:sz="0" w:space="0" w:color="auto"/>
      </w:divBdr>
      <w:divsChild>
        <w:div w:id="373850052">
          <w:marLeft w:val="0"/>
          <w:marRight w:val="0"/>
          <w:marTop w:val="0"/>
          <w:marBottom w:val="0"/>
          <w:divBdr>
            <w:top w:val="none" w:sz="0" w:space="0" w:color="auto"/>
            <w:left w:val="none" w:sz="0" w:space="0" w:color="auto"/>
            <w:bottom w:val="none" w:sz="0" w:space="0" w:color="auto"/>
            <w:right w:val="none" w:sz="0" w:space="0" w:color="auto"/>
          </w:divBdr>
        </w:div>
      </w:divsChild>
    </w:div>
    <w:div w:id="891696697">
      <w:bodyDiv w:val="1"/>
      <w:marLeft w:val="0"/>
      <w:marRight w:val="0"/>
      <w:marTop w:val="0"/>
      <w:marBottom w:val="0"/>
      <w:divBdr>
        <w:top w:val="none" w:sz="0" w:space="0" w:color="auto"/>
        <w:left w:val="none" w:sz="0" w:space="0" w:color="auto"/>
        <w:bottom w:val="none" w:sz="0" w:space="0" w:color="auto"/>
        <w:right w:val="none" w:sz="0" w:space="0" w:color="auto"/>
      </w:divBdr>
    </w:div>
    <w:div w:id="962226854">
      <w:bodyDiv w:val="1"/>
      <w:marLeft w:val="0"/>
      <w:marRight w:val="0"/>
      <w:marTop w:val="0"/>
      <w:marBottom w:val="0"/>
      <w:divBdr>
        <w:top w:val="none" w:sz="0" w:space="0" w:color="auto"/>
        <w:left w:val="none" w:sz="0" w:space="0" w:color="auto"/>
        <w:bottom w:val="none" w:sz="0" w:space="0" w:color="auto"/>
        <w:right w:val="none" w:sz="0" w:space="0" w:color="auto"/>
      </w:divBdr>
    </w:div>
    <w:div w:id="997339715">
      <w:bodyDiv w:val="1"/>
      <w:marLeft w:val="0"/>
      <w:marRight w:val="0"/>
      <w:marTop w:val="0"/>
      <w:marBottom w:val="0"/>
      <w:divBdr>
        <w:top w:val="none" w:sz="0" w:space="0" w:color="auto"/>
        <w:left w:val="none" w:sz="0" w:space="0" w:color="auto"/>
        <w:bottom w:val="none" w:sz="0" w:space="0" w:color="auto"/>
        <w:right w:val="none" w:sz="0" w:space="0" w:color="auto"/>
      </w:divBdr>
    </w:div>
    <w:div w:id="1022971205">
      <w:bodyDiv w:val="1"/>
      <w:marLeft w:val="0"/>
      <w:marRight w:val="0"/>
      <w:marTop w:val="0"/>
      <w:marBottom w:val="0"/>
      <w:divBdr>
        <w:top w:val="none" w:sz="0" w:space="0" w:color="auto"/>
        <w:left w:val="none" w:sz="0" w:space="0" w:color="auto"/>
        <w:bottom w:val="none" w:sz="0" w:space="0" w:color="auto"/>
        <w:right w:val="none" w:sz="0" w:space="0" w:color="auto"/>
      </w:divBdr>
    </w:div>
    <w:div w:id="1044409231">
      <w:bodyDiv w:val="1"/>
      <w:marLeft w:val="0"/>
      <w:marRight w:val="0"/>
      <w:marTop w:val="0"/>
      <w:marBottom w:val="0"/>
      <w:divBdr>
        <w:top w:val="none" w:sz="0" w:space="0" w:color="auto"/>
        <w:left w:val="none" w:sz="0" w:space="0" w:color="auto"/>
        <w:bottom w:val="none" w:sz="0" w:space="0" w:color="auto"/>
        <w:right w:val="none" w:sz="0" w:space="0" w:color="auto"/>
      </w:divBdr>
    </w:div>
    <w:div w:id="1102653631">
      <w:bodyDiv w:val="1"/>
      <w:marLeft w:val="0"/>
      <w:marRight w:val="0"/>
      <w:marTop w:val="0"/>
      <w:marBottom w:val="0"/>
      <w:divBdr>
        <w:top w:val="none" w:sz="0" w:space="0" w:color="auto"/>
        <w:left w:val="none" w:sz="0" w:space="0" w:color="auto"/>
        <w:bottom w:val="none" w:sz="0" w:space="0" w:color="auto"/>
        <w:right w:val="none" w:sz="0" w:space="0" w:color="auto"/>
      </w:divBdr>
    </w:div>
    <w:div w:id="1245259315">
      <w:bodyDiv w:val="1"/>
      <w:marLeft w:val="0"/>
      <w:marRight w:val="0"/>
      <w:marTop w:val="0"/>
      <w:marBottom w:val="0"/>
      <w:divBdr>
        <w:top w:val="none" w:sz="0" w:space="0" w:color="auto"/>
        <w:left w:val="none" w:sz="0" w:space="0" w:color="auto"/>
        <w:bottom w:val="none" w:sz="0" w:space="0" w:color="auto"/>
        <w:right w:val="none" w:sz="0" w:space="0" w:color="auto"/>
      </w:divBdr>
    </w:div>
    <w:div w:id="1284845170">
      <w:bodyDiv w:val="1"/>
      <w:marLeft w:val="0"/>
      <w:marRight w:val="0"/>
      <w:marTop w:val="0"/>
      <w:marBottom w:val="0"/>
      <w:divBdr>
        <w:top w:val="none" w:sz="0" w:space="0" w:color="auto"/>
        <w:left w:val="none" w:sz="0" w:space="0" w:color="auto"/>
        <w:bottom w:val="none" w:sz="0" w:space="0" w:color="auto"/>
        <w:right w:val="none" w:sz="0" w:space="0" w:color="auto"/>
      </w:divBdr>
      <w:divsChild>
        <w:div w:id="654649138">
          <w:marLeft w:val="0"/>
          <w:marRight w:val="0"/>
          <w:marTop w:val="0"/>
          <w:marBottom w:val="0"/>
          <w:divBdr>
            <w:top w:val="none" w:sz="0" w:space="0" w:color="auto"/>
            <w:left w:val="none" w:sz="0" w:space="0" w:color="auto"/>
            <w:bottom w:val="none" w:sz="0" w:space="0" w:color="auto"/>
            <w:right w:val="none" w:sz="0" w:space="0" w:color="auto"/>
          </w:divBdr>
        </w:div>
      </w:divsChild>
    </w:div>
    <w:div w:id="1286039841">
      <w:bodyDiv w:val="1"/>
      <w:marLeft w:val="0"/>
      <w:marRight w:val="0"/>
      <w:marTop w:val="0"/>
      <w:marBottom w:val="0"/>
      <w:divBdr>
        <w:top w:val="none" w:sz="0" w:space="0" w:color="auto"/>
        <w:left w:val="none" w:sz="0" w:space="0" w:color="auto"/>
        <w:bottom w:val="none" w:sz="0" w:space="0" w:color="auto"/>
        <w:right w:val="none" w:sz="0" w:space="0" w:color="auto"/>
      </w:divBdr>
    </w:div>
    <w:div w:id="1339577918">
      <w:bodyDiv w:val="1"/>
      <w:marLeft w:val="0"/>
      <w:marRight w:val="0"/>
      <w:marTop w:val="0"/>
      <w:marBottom w:val="0"/>
      <w:divBdr>
        <w:top w:val="none" w:sz="0" w:space="0" w:color="auto"/>
        <w:left w:val="none" w:sz="0" w:space="0" w:color="auto"/>
        <w:bottom w:val="none" w:sz="0" w:space="0" w:color="auto"/>
        <w:right w:val="none" w:sz="0" w:space="0" w:color="auto"/>
      </w:divBdr>
    </w:div>
    <w:div w:id="1372606240">
      <w:bodyDiv w:val="1"/>
      <w:marLeft w:val="0"/>
      <w:marRight w:val="0"/>
      <w:marTop w:val="0"/>
      <w:marBottom w:val="0"/>
      <w:divBdr>
        <w:top w:val="none" w:sz="0" w:space="0" w:color="auto"/>
        <w:left w:val="none" w:sz="0" w:space="0" w:color="auto"/>
        <w:bottom w:val="none" w:sz="0" w:space="0" w:color="auto"/>
        <w:right w:val="none" w:sz="0" w:space="0" w:color="auto"/>
      </w:divBdr>
    </w:div>
    <w:div w:id="1376589266">
      <w:bodyDiv w:val="1"/>
      <w:marLeft w:val="0"/>
      <w:marRight w:val="0"/>
      <w:marTop w:val="0"/>
      <w:marBottom w:val="0"/>
      <w:divBdr>
        <w:top w:val="none" w:sz="0" w:space="0" w:color="auto"/>
        <w:left w:val="none" w:sz="0" w:space="0" w:color="auto"/>
        <w:bottom w:val="none" w:sz="0" w:space="0" w:color="auto"/>
        <w:right w:val="none" w:sz="0" w:space="0" w:color="auto"/>
      </w:divBdr>
    </w:div>
    <w:div w:id="1412896976">
      <w:bodyDiv w:val="1"/>
      <w:marLeft w:val="0"/>
      <w:marRight w:val="0"/>
      <w:marTop w:val="0"/>
      <w:marBottom w:val="0"/>
      <w:divBdr>
        <w:top w:val="none" w:sz="0" w:space="0" w:color="auto"/>
        <w:left w:val="none" w:sz="0" w:space="0" w:color="auto"/>
        <w:bottom w:val="none" w:sz="0" w:space="0" w:color="auto"/>
        <w:right w:val="none" w:sz="0" w:space="0" w:color="auto"/>
      </w:divBdr>
    </w:div>
    <w:div w:id="1479104500">
      <w:bodyDiv w:val="1"/>
      <w:marLeft w:val="0"/>
      <w:marRight w:val="0"/>
      <w:marTop w:val="0"/>
      <w:marBottom w:val="0"/>
      <w:divBdr>
        <w:top w:val="none" w:sz="0" w:space="0" w:color="auto"/>
        <w:left w:val="none" w:sz="0" w:space="0" w:color="auto"/>
        <w:bottom w:val="none" w:sz="0" w:space="0" w:color="auto"/>
        <w:right w:val="none" w:sz="0" w:space="0" w:color="auto"/>
      </w:divBdr>
    </w:div>
    <w:div w:id="1489830635">
      <w:bodyDiv w:val="1"/>
      <w:marLeft w:val="0"/>
      <w:marRight w:val="0"/>
      <w:marTop w:val="0"/>
      <w:marBottom w:val="0"/>
      <w:divBdr>
        <w:top w:val="none" w:sz="0" w:space="0" w:color="auto"/>
        <w:left w:val="none" w:sz="0" w:space="0" w:color="auto"/>
        <w:bottom w:val="none" w:sz="0" w:space="0" w:color="auto"/>
        <w:right w:val="none" w:sz="0" w:space="0" w:color="auto"/>
      </w:divBdr>
      <w:divsChild>
        <w:div w:id="2118861984">
          <w:marLeft w:val="0"/>
          <w:marRight w:val="0"/>
          <w:marTop w:val="0"/>
          <w:marBottom w:val="0"/>
          <w:divBdr>
            <w:top w:val="none" w:sz="0" w:space="0" w:color="auto"/>
            <w:left w:val="none" w:sz="0" w:space="0" w:color="auto"/>
            <w:bottom w:val="none" w:sz="0" w:space="0" w:color="auto"/>
            <w:right w:val="none" w:sz="0" w:space="0" w:color="auto"/>
          </w:divBdr>
        </w:div>
      </w:divsChild>
    </w:div>
    <w:div w:id="1524054227">
      <w:bodyDiv w:val="1"/>
      <w:marLeft w:val="0"/>
      <w:marRight w:val="0"/>
      <w:marTop w:val="0"/>
      <w:marBottom w:val="0"/>
      <w:divBdr>
        <w:top w:val="none" w:sz="0" w:space="0" w:color="auto"/>
        <w:left w:val="none" w:sz="0" w:space="0" w:color="auto"/>
        <w:bottom w:val="none" w:sz="0" w:space="0" w:color="auto"/>
        <w:right w:val="none" w:sz="0" w:space="0" w:color="auto"/>
      </w:divBdr>
    </w:div>
    <w:div w:id="1595044305">
      <w:bodyDiv w:val="1"/>
      <w:marLeft w:val="0"/>
      <w:marRight w:val="0"/>
      <w:marTop w:val="0"/>
      <w:marBottom w:val="0"/>
      <w:divBdr>
        <w:top w:val="none" w:sz="0" w:space="0" w:color="auto"/>
        <w:left w:val="none" w:sz="0" w:space="0" w:color="auto"/>
        <w:bottom w:val="none" w:sz="0" w:space="0" w:color="auto"/>
        <w:right w:val="none" w:sz="0" w:space="0" w:color="auto"/>
      </w:divBdr>
    </w:div>
    <w:div w:id="1597132460">
      <w:bodyDiv w:val="1"/>
      <w:marLeft w:val="0"/>
      <w:marRight w:val="0"/>
      <w:marTop w:val="0"/>
      <w:marBottom w:val="0"/>
      <w:divBdr>
        <w:top w:val="none" w:sz="0" w:space="0" w:color="auto"/>
        <w:left w:val="none" w:sz="0" w:space="0" w:color="auto"/>
        <w:bottom w:val="none" w:sz="0" w:space="0" w:color="auto"/>
        <w:right w:val="none" w:sz="0" w:space="0" w:color="auto"/>
      </w:divBdr>
    </w:div>
    <w:div w:id="1618177642">
      <w:bodyDiv w:val="1"/>
      <w:marLeft w:val="0"/>
      <w:marRight w:val="0"/>
      <w:marTop w:val="0"/>
      <w:marBottom w:val="0"/>
      <w:divBdr>
        <w:top w:val="none" w:sz="0" w:space="0" w:color="auto"/>
        <w:left w:val="none" w:sz="0" w:space="0" w:color="auto"/>
        <w:bottom w:val="none" w:sz="0" w:space="0" w:color="auto"/>
        <w:right w:val="none" w:sz="0" w:space="0" w:color="auto"/>
      </w:divBdr>
    </w:div>
    <w:div w:id="1623417809">
      <w:bodyDiv w:val="1"/>
      <w:marLeft w:val="0"/>
      <w:marRight w:val="0"/>
      <w:marTop w:val="0"/>
      <w:marBottom w:val="0"/>
      <w:divBdr>
        <w:top w:val="none" w:sz="0" w:space="0" w:color="auto"/>
        <w:left w:val="none" w:sz="0" w:space="0" w:color="auto"/>
        <w:bottom w:val="none" w:sz="0" w:space="0" w:color="auto"/>
        <w:right w:val="none" w:sz="0" w:space="0" w:color="auto"/>
      </w:divBdr>
    </w:div>
    <w:div w:id="1667439451">
      <w:bodyDiv w:val="1"/>
      <w:marLeft w:val="0"/>
      <w:marRight w:val="0"/>
      <w:marTop w:val="0"/>
      <w:marBottom w:val="0"/>
      <w:divBdr>
        <w:top w:val="none" w:sz="0" w:space="0" w:color="auto"/>
        <w:left w:val="none" w:sz="0" w:space="0" w:color="auto"/>
        <w:bottom w:val="none" w:sz="0" w:space="0" w:color="auto"/>
        <w:right w:val="none" w:sz="0" w:space="0" w:color="auto"/>
      </w:divBdr>
    </w:div>
    <w:div w:id="1736664715">
      <w:bodyDiv w:val="1"/>
      <w:marLeft w:val="0"/>
      <w:marRight w:val="0"/>
      <w:marTop w:val="0"/>
      <w:marBottom w:val="0"/>
      <w:divBdr>
        <w:top w:val="none" w:sz="0" w:space="0" w:color="auto"/>
        <w:left w:val="none" w:sz="0" w:space="0" w:color="auto"/>
        <w:bottom w:val="none" w:sz="0" w:space="0" w:color="auto"/>
        <w:right w:val="none" w:sz="0" w:space="0" w:color="auto"/>
      </w:divBdr>
    </w:div>
    <w:div w:id="1761634999">
      <w:bodyDiv w:val="1"/>
      <w:marLeft w:val="0"/>
      <w:marRight w:val="0"/>
      <w:marTop w:val="0"/>
      <w:marBottom w:val="0"/>
      <w:divBdr>
        <w:top w:val="none" w:sz="0" w:space="0" w:color="auto"/>
        <w:left w:val="none" w:sz="0" w:space="0" w:color="auto"/>
        <w:bottom w:val="none" w:sz="0" w:space="0" w:color="auto"/>
        <w:right w:val="none" w:sz="0" w:space="0" w:color="auto"/>
      </w:divBdr>
    </w:div>
    <w:div w:id="1926453139">
      <w:bodyDiv w:val="1"/>
      <w:marLeft w:val="0"/>
      <w:marRight w:val="0"/>
      <w:marTop w:val="0"/>
      <w:marBottom w:val="0"/>
      <w:divBdr>
        <w:top w:val="none" w:sz="0" w:space="0" w:color="auto"/>
        <w:left w:val="none" w:sz="0" w:space="0" w:color="auto"/>
        <w:bottom w:val="none" w:sz="0" w:space="0" w:color="auto"/>
        <w:right w:val="none" w:sz="0" w:space="0" w:color="auto"/>
      </w:divBdr>
    </w:div>
    <w:div w:id="1936016397">
      <w:bodyDiv w:val="1"/>
      <w:marLeft w:val="0"/>
      <w:marRight w:val="0"/>
      <w:marTop w:val="0"/>
      <w:marBottom w:val="0"/>
      <w:divBdr>
        <w:top w:val="none" w:sz="0" w:space="0" w:color="auto"/>
        <w:left w:val="none" w:sz="0" w:space="0" w:color="auto"/>
        <w:bottom w:val="none" w:sz="0" w:space="0" w:color="auto"/>
        <w:right w:val="none" w:sz="0" w:space="0" w:color="auto"/>
      </w:divBdr>
    </w:div>
    <w:div w:id="1949849319">
      <w:bodyDiv w:val="1"/>
      <w:marLeft w:val="0"/>
      <w:marRight w:val="0"/>
      <w:marTop w:val="0"/>
      <w:marBottom w:val="0"/>
      <w:divBdr>
        <w:top w:val="none" w:sz="0" w:space="0" w:color="auto"/>
        <w:left w:val="none" w:sz="0" w:space="0" w:color="auto"/>
        <w:bottom w:val="none" w:sz="0" w:space="0" w:color="auto"/>
        <w:right w:val="none" w:sz="0" w:space="0" w:color="auto"/>
      </w:divBdr>
    </w:div>
    <w:div w:id="2006131174">
      <w:bodyDiv w:val="1"/>
      <w:marLeft w:val="0"/>
      <w:marRight w:val="0"/>
      <w:marTop w:val="0"/>
      <w:marBottom w:val="0"/>
      <w:divBdr>
        <w:top w:val="none" w:sz="0" w:space="0" w:color="auto"/>
        <w:left w:val="none" w:sz="0" w:space="0" w:color="auto"/>
        <w:bottom w:val="none" w:sz="0" w:space="0" w:color="auto"/>
        <w:right w:val="none" w:sz="0" w:space="0" w:color="auto"/>
      </w:divBdr>
    </w:div>
    <w:div w:id="2054841219">
      <w:bodyDiv w:val="1"/>
      <w:marLeft w:val="0"/>
      <w:marRight w:val="0"/>
      <w:marTop w:val="0"/>
      <w:marBottom w:val="0"/>
      <w:divBdr>
        <w:top w:val="none" w:sz="0" w:space="0" w:color="auto"/>
        <w:left w:val="none" w:sz="0" w:space="0" w:color="auto"/>
        <w:bottom w:val="none" w:sz="0" w:space="0" w:color="auto"/>
        <w:right w:val="none" w:sz="0" w:space="0" w:color="auto"/>
      </w:divBdr>
    </w:div>
    <w:div w:id="2128429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aineldeprecos.planejamento.gov.b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F480B14B5158E499105308DA06CB2A5" ma:contentTypeVersion="15" ma:contentTypeDescription="Crie um novo documento." ma:contentTypeScope="" ma:versionID="8c90d61e95c0022ba02f836d16583826">
  <xsd:schema xmlns:xsd="http://www.w3.org/2001/XMLSchema" xmlns:xs="http://www.w3.org/2001/XMLSchema" xmlns:p="http://schemas.microsoft.com/office/2006/metadata/properties" xmlns:ns2="66698ea4-0246-4ddc-936e-b5fa4620ccef" xmlns:ns3="b190d246-0ac9-432f-a132-d2ad6f7c28e4" targetNamespace="http://schemas.microsoft.com/office/2006/metadata/properties" ma:root="true" ma:fieldsID="bb37e4e81b436816277d02ba9558eaab" ns2:_="" ns3:_="">
    <xsd:import namespace="66698ea4-0246-4ddc-936e-b5fa4620ccef"/>
    <xsd:import namespace="b190d246-0ac9-432f-a132-d2ad6f7c28e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98ea4-0246-4ddc-936e-b5fa4620cc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f959e577-b2f7-4427-8dd6-cea986f8b0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0d246-0ac9-432f-a132-d2ad6f7c28e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ef64eb4-af4f-4df5-b0c2-ca32e5227802}" ma:internalName="TaxCatchAll" ma:showField="CatchAllData" ma:web="b190d246-0ac9-432f-a132-d2ad6f7c28e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190d246-0ac9-432f-a132-d2ad6f7c28e4" xsi:nil="true"/>
    <lcf76f155ced4ddcb4097134ff3c332f xmlns="66698ea4-0246-4ddc-936e-b5fa4620cce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27434-4156-4C6B-AA97-F06D8DA76050}"/>
</file>

<file path=customXml/itemProps2.xml><?xml version="1.0" encoding="utf-8"?>
<ds:datastoreItem xmlns:ds="http://schemas.openxmlformats.org/officeDocument/2006/customXml" ds:itemID="{71DD55E1-7B2C-42C7-B59D-7D5A2D09BD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09E502-99F3-4D97-B994-F5674E35B6D0}">
  <ds:schemaRefs>
    <ds:schemaRef ds:uri="http://schemas.microsoft.com/sharepoint/v3/contenttype/forms"/>
  </ds:schemaRefs>
</ds:datastoreItem>
</file>

<file path=customXml/itemProps4.xml><?xml version="1.0" encoding="utf-8"?>
<ds:datastoreItem xmlns:ds="http://schemas.openxmlformats.org/officeDocument/2006/customXml" ds:itemID="{C3718F40-4A33-4180-A856-1749A670F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17</Pages>
  <Words>7802</Words>
  <Characters>42134</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 Claudio Santos Thome</dc:creator>
  <cp:keywords/>
  <dc:description/>
  <cp:lastModifiedBy>Carlos da Silva</cp:lastModifiedBy>
  <cp:revision>1806</cp:revision>
  <cp:lastPrinted>2023-03-14T11:05:00Z</cp:lastPrinted>
  <dcterms:created xsi:type="dcterms:W3CDTF">2023-03-21T20:50:00Z</dcterms:created>
  <dcterms:modified xsi:type="dcterms:W3CDTF">2025-03-28T11:36:00Z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0x0101004F480B14B5158E499105308DA06CB2A5</vt:lpwstr>
  </property>
</Properties>
</file>